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DEDC1" w14:textId="77777777" w:rsidR="00906661" w:rsidRPr="00577659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color w:val="FF0000"/>
          <w:sz w:val="24"/>
          <w:szCs w:val="24"/>
          <w:lang w:val="ro-RO" w:eastAsia="ro-RO"/>
        </w:rPr>
      </w:pPr>
    </w:p>
    <w:p w14:paraId="4F16F8BA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MUNICIPIUL BISTRIȚA</w:t>
      </w:r>
    </w:p>
    <w:p w14:paraId="3F50DBD3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CONSILIUL TEHNICO- ECONOMIC </w:t>
      </w:r>
    </w:p>
    <w:p w14:paraId="1C0E08D8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</w:p>
    <w:p w14:paraId="6175FC1E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</w:p>
    <w:p w14:paraId="0655E6D7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</w:p>
    <w:p w14:paraId="288574B6" w14:textId="01E6FD20" w:rsidR="00906661" w:rsidRPr="006A1DD0" w:rsidRDefault="00906661" w:rsidP="005429EC">
      <w:pPr>
        <w:autoSpaceDE w:val="0"/>
        <w:autoSpaceDN w:val="0"/>
        <w:adjustRightInd w:val="0"/>
        <w:ind w:right="-447"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 xml:space="preserve">AVIZ nr. </w:t>
      </w:r>
      <w:r w:rsidR="00E72148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 xml:space="preserve">2 </w:t>
      </w:r>
      <w:r w:rsidR="005B4481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>/</w:t>
      </w:r>
      <w:r w:rsidR="00E72148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 xml:space="preserve"> 03</w:t>
      </w:r>
      <w:r w:rsidR="005B4481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>.0</w:t>
      </w:r>
      <w:r w:rsidR="00E72148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>3</w:t>
      </w:r>
      <w:r w:rsidR="005B4481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>.202</w:t>
      </w:r>
      <w:r w:rsidR="009C3B6A" w:rsidRPr="006A1DD0">
        <w:rPr>
          <w:rFonts w:ascii="Arial" w:hAnsi="Arial" w:cs="Arial"/>
          <w:b/>
          <w:bCs/>
          <w:color w:val="000000" w:themeColor="text1"/>
          <w:sz w:val="28"/>
          <w:szCs w:val="28"/>
          <w:lang w:val="ro-RO" w:eastAsia="ro-RO"/>
        </w:rPr>
        <w:t>5</w:t>
      </w:r>
    </w:p>
    <w:p w14:paraId="22DB4336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center"/>
        <w:rPr>
          <w:rFonts w:ascii="Arial" w:hAnsi="Arial" w:cs="Arial"/>
          <w:b/>
          <w:bCs/>
          <w:sz w:val="28"/>
          <w:szCs w:val="28"/>
          <w:lang w:val="ro-RO" w:eastAsia="ro-RO"/>
        </w:rPr>
      </w:pPr>
    </w:p>
    <w:p w14:paraId="50AE20F8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center"/>
        <w:rPr>
          <w:rFonts w:ascii="Arial" w:hAnsi="Arial" w:cs="Arial"/>
          <w:color w:val="FF0000"/>
          <w:sz w:val="28"/>
          <w:szCs w:val="28"/>
          <w:lang w:val="ro-RO" w:eastAsia="ro-RO"/>
        </w:rPr>
      </w:pPr>
    </w:p>
    <w:p w14:paraId="4333A655" w14:textId="003A0A87" w:rsidR="00906661" w:rsidRPr="006A1DD0" w:rsidRDefault="00906661" w:rsidP="005429E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Consiliul tehnico-economic întrunit în şedinţa din data de </w:t>
      </w:r>
      <w:r w:rsidR="00E72148" w:rsidRPr="006A1DD0">
        <w:rPr>
          <w:rFonts w:ascii="Arial" w:hAnsi="Arial" w:cs="Arial"/>
          <w:sz w:val="28"/>
          <w:szCs w:val="28"/>
          <w:lang w:val="ro-RO" w:eastAsia="ro-RO"/>
        </w:rPr>
        <w:t>03.03.2025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, ora </w:t>
      </w:r>
      <w:r w:rsidR="005B4481" w:rsidRPr="006A1DD0">
        <w:rPr>
          <w:rFonts w:ascii="Arial" w:hAnsi="Arial" w:cs="Arial"/>
          <w:sz w:val="28"/>
          <w:szCs w:val="28"/>
          <w:lang w:val="ro-RO" w:eastAsia="ro-RO"/>
        </w:rPr>
        <w:t>1</w:t>
      </w:r>
      <w:r w:rsidR="00E72148" w:rsidRPr="006A1DD0">
        <w:rPr>
          <w:rFonts w:ascii="Arial" w:hAnsi="Arial" w:cs="Arial"/>
          <w:sz w:val="28"/>
          <w:szCs w:val="28"/>
          <w:lang w:val="ro-RO" w:eastAsia="ro-RO"/>
        </w:rPr>
        <w:t>4</w:t>
      </w:r>
      <w:r w:rsidR="005B4481" w:rsidRPr="006A1DD0">
        <w:rPr>
          <w:rFonts w:ascii="Arial" w:hAnsi="Arial" w:cs="Arial"/>
          <w:sz w:val="28"/>
          <w:szCs w:val="28"/>
          <w:lang w:val="ro-RO" w:eastAsia="ro-RO"/>
        </w:rPr>
        <w:t>:00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, în urma examinării documentaţiei constată că aceasta respectă normele și standardele în vigoare și respectă condiţiile impuse de legile în vigoare pentru promovare la aprobare. </w:t>
      </w:r>
    </w:p>
    <w:p w14:paraId="7C85F306" w14:textId="141B99F7" w:rsidR="00906661" w:rsidRPr="006A1DD0" w:rsidRDefault="00906661" w:rsidP="00D4269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 În conformitate cu prevederile Legii nr.500/2002 privind finanţele publice, ale Legii nr.273/2006 privind finanţele publice locale și Legii nr.10/1995 privind calitatea în construcţii, Consiliul tehnico-economic numit prin Hotărârea Consiliului Local nr.2</w:t>
      </w:r>
      <w:r w:rsidR="00C53F45">
        <w:rPr>
          <w:rFonts w:ascii="Arial" w:hAnsi="Arial" w:cs="Arial"/>
          <w:sz w:val="28"/>
          <w:szCs w:val="28"/>
          <w:lang w:val="ro-RO" w:eastAsia="ro-RO"/>
        </w:rPr>
        <w:t xml:space="preserve">22 </w:t>
      </w:r>
      <w:r w:rsidRPr="006A1DD0">
        <w:rPr>
          <w:rFonts w:ascii="Arial" w:hAnsi="Arial" w:cs="Arial"/>
          <w:sz w:val="28"/>
          <w:szCs w:val="28"/>
          <w:lang w:val="ro-RO" w:eastAsia="ro-RO"/>
        </w:rPr>
        <w:t>/</w:t>
      </w:r>
      <w:r w:rsidR="00C53F45">
        <w:rPr>
          <w:rFonts w:ascii="Arial" w:hAnsi="Arial" w:cs="Arial"/>
          <w:sz w:val="28"/>
          <w:szCs w:val="28"/>
          <w:lang w:val="ro-RO" w:eastAsia="ro-RO"/>
        </w:rPr>
        <w:t xml:space="preserve"> 28.11.2024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, emite: </w:t>
      </w:r>
    </w:p>
    <w:p w14:paraId="39C92DC2" w14:textId="77777777" w:rsidR="00906661" w:rsidRPr="006A1DD0" w:rsidRDefault="00906661" w:rsidP="005429E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sz w:val="28"/>
          <w:szCs w:val="28"/>
          <w:lang w:val="ro-RO" w:eastAsia="ro-RO"/>
        </w:rPr>
      </w:pPr>
    </w:p>
    <w:p w14:paraId="75ED39A0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center"/>
        <w:rPr>
          <w:rFonts w:ascii="Arial" w:hAnsi="Arial" w:cs="Arial"/>
          <w:b/>
          <w:bCs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AVIZ FAVORABIL</w:t>
      </w:r>
    </w:p>
    <w:p w14:paraId="28C89A46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center"/>
        <w:rPr>
          <w:rFonts w:ascii="Arial" w:hAnsi="Arial" w:cs="Arial"/>
          <w:sz w:val="28"/>
          <w:szCs w:val="28"/>
          <w:lang w:val="ro-RO" w:eastAsia="ro-RO"/>
        </w:rPr>
      </w:pPr>
    </w:p>
    <w:p w14:paraId="32D33FAE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pentru: </w:t>
      </w:r>
    </w:p>
    <w:p w14:paraId="6D3EBE4A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</w:p>
    <w:p w14:paraId="1B17130C" w14:textId="44BF924F" w:rsidR="00906661" w:rsidRPr="006A1DD0" w:rsidRDefault="00906661" w:rsidP="005429EC">
      <w:pPr>
        <w:pStyle w:val="Bodytext4"/>
        <w:shd w:val="clear" w:color="auto" w:fill="auto"/>
        <w:tabs>
          <w:tab w:val="left" w:pos="450"/>
        </w:tabs>
        <w:spacing w:before="0" w:beforeAutospacing="0" w:after="0" w:afterAutospacing="0" w:line="240" w:lineRule="auto"/>
        <w:ind w:right="-447" w:firstLine="0"/>
        <w:jc w:val="both"/>
        <w:rPr>
          <w:b w:val="0"/>
          <w:bCs w:val="0"/>
          <w:sz w:val="28"/>
          <w:szCs w:val="28"/>
          <w:lang w:val="ro-RO" w:eastAsia="ro-RO"/>
        </w:rPr>
      </w:pPr>
      <w:r w:rsidRPr="006A1DD0">
        <w:rPr>
          <w:sz w:val="28"/>
          <w:szCs w:val="28"/>
          <w:lang w:val="ro-RO" w:eastAsia="ro-RO"/>
        </w:rPr>
        <w:t>1.DENUMIREA LUCRĂRII</w:t>
      </w:r>
      <w:r w:rsidRPr="006A1DD0">
        <w:rPr>
          <w:b w:val="0"/>
          <w:bCs w:val="0"/>
          <w:sz w:val="28"/>
          <w:szCs w:val="28"/>
          <w:lang w:val="ro-RO" w:eastAsia="ro-RO"/>
        </w:rPr>
        <w:t xml:space="preserve">: </w:t>
      </w:r>
      <w:bookmarkStart w:id="0" w:name="_Hlk174440260"/>
      <w:r w:rsidRPr="006A1DD0">
        <w:rPr>
          <w:b w:val="0"/>
          <w:bCs w:val="0"/>
          <w:sz w:val="28"/>
          <w:szCs w:val="28"/>
          <w:lang w:val="ro-RO" w:eastAsia="ro-RO"/>
        </w:rPr>
        <w:t>“</w:t>
      </w:r>
      <w:r w:rsidR="00E72148" w:rsidRPr="006A1DD0">
        <w:rPr>
          <w:b w:val="0"/>
          <w:bCs w:val="0"/>
          <w:sz w:val="28"/>
          <w:szCs w:val="28"/>
          <w:lang w:val="ro-RO"/>
        </w:rPr>
        <w:t>Înființarea unui centru comunitar integrat in municipiul Bistrița</w:t>
      </w:r>
      <w:r w:rsidRPr="006A1DD0">
        <w:rPr>
          <w:b w:val="0"/>
          <w:bCs w:val="0"/>
          <w:sz w:val="28"/>
          <w:szCs w:val="28"/>
          <w:lang w:val="ro-RO"/>
        </w:rPr>
        <w:t>”</w:t>
      </w:r>
      <w:bookmarkEnd w:id="0"/>
    </w:p>
    <w:p w14:paraId="5F427811" w14:textId="011CA22B" w:rsidR="00906661" w:rsidRPr="006A1DD0" w:rsidRDefault="00906661" w:rsidP="005429EC">
      <w:pPr>
        <w:ind w:right="-447"/>
        <w:jc w:val="both"/>
        <w:rPr>
          <w:rFonts w:ascii="Arial" w:hAnsi="Arial" w:cs="Arial"/>
          <w:sz w:val="28"/>
          <w:szCs w:val="28"/>
          <w:lang w:val="fr-FR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2. FAZA DE PROIECTARE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: </w:t>
      </w:r>
      <w:r w:rsidR="00E72148" w:rsidRPr="006A1DD0">
        <w:rPr>
          <w:rFonts w:ascii="Arial" w:hAnsi="Arial" w:cs="Arial"/>
          <w:sz w:val="28"/>
          <w:szCs w:val="28"/>
          <w:lang w:val="ro-RO" w:eastAsia="ro-RO"/>
        </w:rPr>
        <w:t xml:space="preserve">SF cu componente </w:t>
      </w:r>
      <w:r w:rsidR="005B4481" w:rsidRPr="006A1DD0">
        <w:rPr>
          <w:rFonts w:ascii="Arial" w:hAnsi="Arial" w:cs="Arial"/>
          <w:sz w:val="28"/>
          <w:szCs w:val="28"/>
          <w:lang w:val="fr-FR" w:eastAsia="ro-RO"/>
        </w:rPr>
        <w:t>DALI</w:t>
      </w:r>
    </w:p>
    <w:p w14:paraId="140513AC" w14:textId="6E7D673A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fr-FR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3. PROIECTANT</w:t>
      </w:r>
      <w:r w:rsidRPr="006A1DD0">
        <w:rPr>
          <w:rFonts w:ascii="Arial" w:hAnsi="Arial" w:cs="Arial"/>
          <w:sz w:val="28"/>
          <w:szCs w:val="28"/>
          <w:lang w:val="ro-RO" w:eastAsia="ro-RO"/>
        </w:rPr>
        <w:t>:</w:t>
      </w:r>
      <w:r w:rsidR="005B4481" w:rsidRPr="006A1DD0">
        <w:rPr>
          <w:rFonts w:ascii="Arial" w:hAnsi="Arial" w:cs="Arial"/>
          <w:sz w:val="28"/>
          <w:szCs w:val="28"/>
          <w:lang w:val="fr-FR"/>
        </w:rPr>
        <w:t xml:space="preserve"> </w:t>
      </w:r>
      <w:r w:rsidR="00E72148" w:rsidRPr="006A1DD0">
        <w:rPr>
          <w:rFonts w:ascii="Arial" w:hAnsi="Arial" w:cs="Arial"/>
          <w:sz w:val="28"/>
          <w:szCs w:val="28"/>
          <w:lang w:val="fr-FR"/>
        </w:rPr>
        <w:t>DESIGN CONSTRUCT IMOBIL</w:t>
      </w:r>
      <w:r w:rsidRPr="006A1DD0">
        <w:rPr>
          <w:rFonts w:ascii="Arial" w:hAnsi="Arial" w:cs="Arial"/>
          <w:sz w:val="28"/>
          <w:szCs w:val="28"/>
          <w:lang w:val="fr-FR"/>
        </w:rPr>
        <w:t xml:space="preserve"> S.R.L.</w:t>
      </w:r>
    </w:p>
    <w:p w14:paraId="21D06BC1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4. BENEFICIAR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: </w:t>
      </w:r>
      <w:r w:rsidRPr="006A1DD0">
        <w:rPr>
          <w:rFonts w:ascii="Arial" w:hAnsi="Arial" w:cs="Arial"/>
          <w:sz w:val="28"/>
          <w:szCs w:val="28"/>
          <w:lang w:val="ro-RO"/>
        </w:rPr>
        <w:t>Municipiul Bistrița</w:t>
      </w:r>
    </w:p>
    <w:p w14:paraId="53C27C6A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5. NECESITATEA LUCRĂRII: </w:t>
      </w:r>
    </w:p>
    <w:p w14:paraId="672BDC47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color w:val="FF0000"/>
          <w:sz w:val="28"/>
          <w:szCs w:val="28"/>
          <w:lang w:val="ro-RO" w:eastAsia="ro-RO"/>
        </w:rPr>
      </w:pPr>
    </w:p>
    <w:p w14:paraId="18AE6D9B" w14:textId="77777777" w:rsidR="00906661" w:rsidRPr="006A1DD0" w:rsidRDefault="00906661" w:rsidP="005429EC">
      <w:pPr>
        <w:pStyle w:val="Default"/>
        <w:ind w:right="-447" w:firstLine="567"/>
        <w:jc w:val="both"/>
        <w:rPr>
          <w:rFonts w:ascii="Arial" w:hAnsi="Arial" w:cs="Arial"/>
          <w:color w:val="auto"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color w:val="auto"/>
          <w:sz w:val="28"/>
          <w:szCs w:val="28"/>
          <w:lang w:val="ro-RO" w:eastAsia="ro-RO"/>
        </w:rPr>
        <w:t>5.1 SITUAŢIA EXISTENTĂ</w:t>
      </w:r>
      <w:r w:rsidRPr="006A1DD0">
        <w:rPr>
          <w:rFonts w:ascii="Arial" w:hAnsi="Arial" w:cs="Arial"/>
          <w:color w:val="auto"/>
          <w:sz w:val="28"/>
          <w:szCs w:val="28"/>
          <w:lang w:val="ro-RO" w:eastAsia="ro-RO"/>
        </w:rPr>
        <w:t xml:space="preserve">: </w:t>
      </w:r>
    </w:p>
    <w:p w14:paraId="49340346" w14:textId="715950FE" w:rsidR="00906661" w:rsidRPr="00A36601" w:rsidRDefault="00A36601" w:rsidP="005429E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color w:val="000000" w:themeColor="text1"/>
          <w:sz w:val="28"/>
          <w:szCs w:val="28"/>
          <w:u w:color="000000"/>
          <w:lang w:val="ro-RO"/>
        </w:rPr>
      </w:pPr>
      <w:r w:rsidRPr="00A36601">
        <w:rPr>
          <w:rFonts w:ascii="Arial" w:hAnsi="Arial" w:cs="Arial"/>
          <w:color w:val="000000" w:themeColor="text1"/>
          <w:sz w:val="28"/>
          <w:szCs w:val="28"/>
          <w:u w:color="000000"/>
          <w:lang w:val="ro-RO"/>
        </w:rPr>
        <w:t>In prezent pe amplasament a fost autorizat un Proiect pentru construirea si amplasarea a 20 de locuinte de necesitate tip container, s-au finalizat lucrarile de fundatii si platformele de beton  pentru amplasarea acestora si au fost montate 4 locuinte (tip container). Se propune demontarea acestor 4 locuinte tip container si mutarea pe amplasamentele libere, desfacerea partiala a fundatiilor si platformelor de beton pentru primele 6 de pe amplasament pentru a se elibera amplasamentul pentru Construirea Centrului Comunitar Integrat.</w:t>
      </w:r>
    </w:p>
    <w:p w14:paraId="6B6E76A9" w14:textId="77777777" w:rsidR="00906661" w:rsidRPr="006A1DD0" w:rsidRDefault="00906661" w:rsidP="005429E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sz w:val="28"/>
          <w:szCs w:val="28"/>
          <w:lang w:val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5.2 DESCRIEREA SOLUŢIEI AVIZATE </w:t>
      </w:r>
      <w:r w:rsidRPr="006A1DD0">
        <w:rPr>
          <w:rFonts w:ascii="Arial" w:hAnsi="Arial" w:cs="Arial"/>
          <w:sz w:val="28"/>
          <w:szCs w:val="28"/>
          <w:lang w:val="ro-RO"/>
        </w:rPr>
        <w:t xml:space="preserve">: </w:t>
      </w:r>
    </w:p>
    <w:p w14:paraId="07CB1042" w14:textId="67971B07" w:rsidR="00906661" w:rsidRDefault="00906661" w:rsidP="00A36601">
      <w:pPr>
        <w:pStyle w:val="Default"/>
        <w:jc w:val="both"/>
        <w:rPr>
          <w:rFonts w:ascii="Arial" w:hAnsi="Arial" w:cs="Arial"/>
          <w:sz w:val="28"/>
          <w:szCs w:val="28"/>
          <w:lang w:val="ro-RO"/>
        </w:rPr>
      </w:pPr>
      <w:r w:rsidRPr="006A1DD0">
        <w:rPr>
          <w:rFonts w:ascii="Arial" w:hAnsi="Arial" w:cs="Arial"/>
          <w:sz w:val="28"/>
          <w:szCs w:val="28"/>
          <w:lang w:val="ro-RO"/>
        </w:rPr>
        <w:t xml:space="preserve">          </w:t>
      </w:r>
      <w:r w:rsidR="00A36601" w:rsidRPr="00A36601">
        <w:rPr>
          <w:rFonts w:ascii="Arial" w:hAnsi="Arial" w:cs="Arial"/>
          <w:sz w:val="28"/>
          <w:szCs w:val="28"/>
          <w:lang w:val="ro-RO"/>
        </w:rPr>
        <w:t>Prin realizarea investititiei: „Centru Comunitar Integrat in Mun. Bistrita” –scopul principal este de a spori</w:t>
      </w:r>
      <w:r w:rsidR="00A36601">
        <w:rPr>
          <w:rFonts w:ascii="Arial" w:hAnsi="Arial" w:cs="Arial"/>
          <w:sz w:val="28"/>
          <w:szCs w:val="28"/>
          <w:lang w:val="ro-RO"/>
        </w:rPr>
        <w:t>i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 accesul la servicii medicale de calitate pentru populație și, în special, pentru grupurile vulnerabile. Se vor dezvolta servicii de asisten</w:t>
      </w:r>
      <w:r w:rsidR="00D00DB2">
        <w:rPr>
          <w:rFonts w:ascii="Arial" w:hAnsi="Arial" w:cs="Arial"/>
          <w:sz w:val="28"/>
          <w:szCs w:val="28"/>
          <w:lang w:val="ro-RO"/>
        </w:rPr>
        <w:t xml:space="preserve">ță </w:t>
      </w:r>
      <w:r w:rsidR="00A36601" w:rsidRPr="00A36601">
        <w:rPr>
          <w:rFonts w:ascii="Arial" w:hAnsi="Arial" w:cs="Arial"/>
          <w:sz w:val="28"/>
          <w:szCs w:val="28"/>
          <w:lang w:val="ro-RO"/>
        </w:rPr>
        <w:t>medical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 comunitar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 </w:t>
      </w:r>
      <w:r w:rsidR="00D00DB2">
        <w:rPr>
          <w:rFonts w:ascii="Arial" w:hAnsi="Arial" w:cs="Arial"/>
          <w:sz w:val="28"/>
          <w:szCs w:val="28"/>
          <w:lang w:val="ro-RO"/>
        </w:rPr>
        <w:t>î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n scopul identificarii problemelor medico-sociale, a </w:t>
      </w:r>
      <w:r w:rsidR="00D00DB2">
        <w:rPr>
          <w:rFonts w:ascii="Arial" w:hAnsi="Arial" w:cs="Arial"/>
          <w:sz w:val="28"/>
          <w:szCs w:val="28"/>
          <w:lang w:val="ro-RO"/>
        </w:rPr>
        <w:t>î</w:t>
      </w:r>
      <w:r w:rsidR="00A36601" w:rsidRPr="00A36601">
        <w:rPr>
          <w:rFonts w:ascii="Arial" w:hAnsi="Arial" w:cs="Arial"/>
          <w:sz w:val="28"/>
          <w:szCs w:val="28"/>
          <w:lang w:val="ro-RO"/>
        </w:rPr>
        <w:t>mbun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t</w:t>
      </w:r>
      <w:r w:rsidR="00D00DB2">
        <w:rPr>
          <w:rFonts w:ascii="Arial" w:hAnsi="Arial" w:cs="Arial"/>
          <w:sz w:val="28"/>
          <w:szCs w:val="28"/>
          <w:lang w:val="ro-RO"/>
        </w:rPr>
        <w:t>ăț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irii st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rii de s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n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tate, a nivelului de trai al popula</w:t>
      </w:r>
      <w:r w:rsidR="00D00DB2">
        <w:rPr>
          <w:rFonts w:ascii="Arial" w:hAnsi="Arial" w:cs="Arial"/>
          <w:sz w:val="28"/>
          <w:szCs w:val="28"/>
          <w:lang w:val="ro-RO"/>
        </w:rPr>
        <w:t>ț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iei prin ac</w:t>
      </w:r>
      <w:r w:rsidR="00D00DB2">
        <w:rPr>
          <w:rFonts w:ascii="Arial" w:hAnsi="Arial" w:cs="Arial"/>
          <w:sz w:val="28"/>
          <w:szCs w:val="28"/>
          <w:lang w:val="ro-RO"/>
        </w:rPr>
        <w:t>ț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iuni preventive </w:t>
      </w:r>
      <w:r w:rsidR="00D00DB2">
        <w:rPr>
          <w:rFonts w:ascii="Arial" w:hAnsi="Arial" w:cs="Arial"/>
          <w:sz w:val="28"/>
          <w:szCs w:val="28"/>
          <w:lang w:val="ro-RO"/>
        </w:rPr>
        <w:t>ș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 interven</w:t>
      </w:r>
      <w:r w:rsidR="00D00DB2">
        <w:rPr>
          <w:rFonts w:ascii="Arial" w:hAnsi="Arial" w:cs="Arial"/>
          <w:sz w:val="28"/>
          <w:szCs w:val="28"/>
          <w:lang w:val="ro-RO"/>
        </w:rPr>
        <w:t>ț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ie specializat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, </w:t>
      </w:r>
      <w:r w:rsidR="00A36601" w:rsidRPr="00A36601">
        <w:rPr>
          <w:rFonts w:ascii="Arial" w:hAnsi="Arial" w:cs="Arial"/>
          <w:sz w:val="28"/>
          <w:szCs w:val="28"/>
          <w:lang w:val="ro-RO"/>
        </w:rPr>
        <w:lastRenderedPageBreak/>
        <w:t xml:space="preserve">precum </w:t>
      </w:r>
      <w:r w:rsidR="00D00DB2">
        <w:rPr>
          <w:rFonts w:ascii="Arial" w:hAnsi="Arial" w:cs="Arial"/>
          <w:sz w:val="28"/>
          <w:szCs w:val="28"/>
          <w:lang w:val="ro-RO"/>
        </w:rPr>
        <w:t>ț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 prin cre</w:t>
      </w:r>
      <w:r w:rsidR="00D00DB2">
        <w:rPr>
          <w:rFonts w:ascii="Arial" w:hAnsi="Arial" w:cs="Arial"/>
          <w:sz w:val="28"/>
          <w:szCs w:val="28"/>
          <w:lang w:val="ro-RO"/>
        </w:rPr>
        <w:t>ș</w:t>
      </w:r>
      <w:r w:rsidR="00A36601" w:rsidRPr="00A36601">
        <w:rPr>
          <w:rFonts w:ascii="Arial" w:hAnsi="Arial" w:cs="Arial"/>
          <w:sz w:val="28"/>
          <w:szCs w:val="28"/>
          <w:lang w:val="ro-RO"/>
        </w:rPr>
        <w:t xml:space="preserve">terea accesului la servicii medico-sociale de calitate </w:t>
      </w:r>
      <w:r w:rsidR="00D00DB2">
        <w:rPr>
          <w:rFonts w:ascii="Arial" w:hAnsi="Arial" w:cs="Arial"/>
          <w:sz w:val="28"/>
          <w:szCs w:val="28"/>
          <w:lang w:val="ro-RO"/>
        </w:rPr>
        <w:t>ș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 a sporirii gradului de incluziune a persoanelor apar</w:t>
      </w:r>
      <w:r w:rsidR="00D00DB2">
        <w:rPr>
          <w:rFonts w:ascii="Arial" w:hAnsi="Arial" w:cs="Arial"/>
          <w:sz w:val="28"/>
          <w:szCs w:val="28"/>
          <w:lang w:val="ro-RO"/>
        </w:rPr>
        <w:t>ț</w:t>
      </w:r>
      <w:r w:rsidR="00A36601" w:rsidRPr="00A36601">
        <w:rPr>
          <w:rFonts w:ascii="Arial" w:hAnsi="Arial" w:cs="Arial"/>
          <w:sz w:val="28"/>
          <w:szCs w:val="28"/>
          <w:lang w:val="ro-RO"/>
        </w:rPr>
        <w:t>in</w:t>
      </w:r>
      <w:r w:rsidR="00D00DB2">
        <w:rPr>
          <w:rFonts w:ascii="Arial" w:hAnsi="Arial" w:cs="Arial"/>
          <w:sz w:val="28"/>
          <w:szCs w:val="28"/>
          <w:lang w:val="ro-RO"/>
        </w:rPr>
        <w:t>â</w:t>
      </w:r>
      <w:r w:rsidR="00A36601" w:rsidRPr="00A36601">
        <w:rPr>
          <w:rFonts w:ascii="Arial" w:hAnsi="Arial" w:cs="Arial"/>
          <w:sz w:val="28"/>
          <w:szCs w:val="28"/>
          <w:lang w:val="ro-RO"/>
        </w:rPr>
        <w:t>nd grupurilor vulnerabile din punct de vedere economic, social sau a st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rii de s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n</w:t>
      </w:r>
      <w:r w:rsidR="00D00DB2">
        <w:rPr>
          <w:rFonts w:ascii="Arial" w:hAnsi="Arial" w:cs="Arial"/>
          <w:sz w:val="28"/>
          <w:szCs w:val="28"/>
          <w:lang w:val="ro-RO"/>
        </w:rPr>
        <w:t>ă</w:t>
      </w:r>
      <w:r w:rsidR="00A36601" w:rsidRPr="00A36601">
        <w:rPr>
          <w:rFonts w:ascii="Arial" w:hAnsi="Arial" w:cs="Arial"/>
          <w:sz w:val="28"/>
          <w:szCs w:val="28"/>
          <w:lang w:val="ro-RO"/>
        </w:rPr>
        <w:t>tate.</w:t>
      </w:r>
    </w:p>
    <w:p w14:paraId="4A5CFBDD" w14:textId="29CCF679" w:rsidR="00524B37" w:rsidRPr="00524B37" w:rsidRDefault="00524B37" w:rsidP="00524B37">
      <w:pPr>
        <w:pStyle w:val="ListParagraph"/>
        <w:pBdr>
          <w:bottom w:val="single" w:sz="8" w:space="4" w:color="000080"/>
        </w:pBdr>
        <w:tabs>
          <w:tab w:val="left" w:pos="630"/>
        </w:tabs>
        <w:ind w:left="360" w:right="45"/>
        <w:jc w:val="both"/>
        <w:rPr>
          <w:rFonts w:ascii="Arial" w:hAnsi="Arial" w:cs="Arial"/>
          <w:spacing w:val="-11"/>
          <w:sz w:val="28"/>
          <w:szCs w:val="28"/>
        </w:rPr>
      </w:pPr>
      <w:r w:rsidRPr="00524B37">
        <w:rPr>
          <w:rFonts w:ascii="Arial" w:hAnsi="Arial" w:cs="Arial"/>
          <w:sz w:val="28"/>
          <w:szCs w:val="28"/>
          <w:lang w:val="ro-RO"/>
        </w:rPr>
        <w:t xml:space="preserve">    </w:t>
      </w:r>
      <w:r w:rsidRPr="00524B37">
        <w:rPr>
          <w:rFonts w:ascii="Arial" w:hAnsi="Arial" w:cs="Arial"/>
          <w:sz w:val="28"/>
          <w:szCs w:val="28"/>
          <w:lang w:val="fr-FR"/>
        </w:rPr>
        <w:t xml:space="preserve">Se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dore</w:t>
      </w:r>
      <w:r w:rsidR="00D00DB2">
        <w:rPr>
          <w:rFonts w:ascii="Arial" w:hAnsi="Arial" w:cs="Arial"/>
          <w:sz w:val="28"/>
          <w:szCs w:val="28"/>
          <w:lang w:val="fr-FR"/>
        </w:rPr>
        <w:t>ș</w:t>
      </w:r>
      <w:r w:rsidRPr="00524B37">
        <w:rPr>
          <w:rFonts w:ascii="Arial" w:hAnsi="Arial" w:cs="Arial"/>
          <w:sz w:val="28"/>
          <w:szCs w:val="28"/>
          <w:lang w:val="fr-FR"/>
        </w:rPr>
        <w:t>te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contruirea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unei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cl</w:t>
      </w:r>
      <w:r w:rsidR="00D00DB2">
        <w:rPr>
          <w:rFonts w:ascii="Arial" w:hAnsi="Arial" w:cs="Arial"/>
          <w:sz w:val="28"/>
          <w:szCs w:val="28"/>
          <w:lang w:val="fr-FR"/>
        </w:rPr>
        <w:t>ă</w:t>
      </w:r>
      <w:r w:rsidRPr="00524B37">
        <w:rPr>
          <w:rFonts w:ascii="Arial" w:hAnsi="Arial" w:cs="Arial"/>
          <w:sz w:val="28"/>
          <w:szCs w:val="28"/>
          <w:lang w:val="fr-FR"/>
        </w:rPr>
        <w:t>diri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destina</w:t>
      </w:r>
      <w:r w:rsidR="00D00DB2">
        <w:rPr>
          <w:rFonts w:ascii="Arial" w:hAnsi="Arial" w:cs="Arial"/>
          <w:sz w:val="28"/>
          <w:szCs w:val="28"/>
          <w:lang w:val="fr-FR"/>
        </w:rPr>
        <w:t>ț</w:t>
      </w:r>
      <w:r w:rsidRPr="00524B37">
        <w:rPr>
          <w:rFonts w:ascii="Arial" w:hAnsi="Arial" w:cs="Arial"/>
          <w:sz w:val="28"/>
          <w:szCs w:val="28"/>
          <w:lang w:val="fr-FR"/>
        </w:rPr>
        <w:t>ia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Centru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Comunitar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  <w:lang w:val="fr-FR"/>
        </w:rPr>
        <w:t>Integrat</w:t>
      </w:r>
      <w:proofErr w:type="spellEnd"/>
      <w:r w:rsidRPr="00524B37">
        <w:rPr>
          <w:rFonts w:ascii="Arial" w:hAnsi="Arial" w:cs="Arial"/>
          <w:sz w:val="28"/>
          <w:szCs w:val="28"/>
          <w:lang w:val="fr-FR"/>
        </w:rPr>
        <w:t xml:space="preserve">, </w:t>
      </w:r>
      <w:r w:rsidRPr="00524B37">
        <w:rPr>
          <w:rFonts w:ascii="Arial" w:hAnsi="Arial" w:cs="Arial"/>
          <w:sz w:val="28"/>
          <w:szCs w:val="28"/>
        </w:rPr>
        <w:t xml:space="preserve">al </w:t>
      </w:r>
      <w:proofErr w:type="spellStart"/>
      <w:r w:rsidRPr="00524B37">
        <w:rPr>
          <w:rFonts w:ascii="Arial" w:hAnsi="Arial" w:cs="Arial"/>
          <w:sz w:val="28"/>
          <w:szCs w:val="28"/>
        </w:rPr>
        <w:t>c</w:t>
      </w:r>
      <w:r w:rsidR="00D00DB2">
        <w:rPr>
          <w:rFonts w:ascii="Arial" w:hAnsi="Arial" w:cs="Arial"/>
          <w:sz w:val="28"/>
          <w:szCs w:val="28"/>
        </w:rPr>
        <w:t>ă</w:t>
      </w:r>
      <w:r w:rsidRPr="00524B37">
        <w:rPr>
          <w:rFonts w:ascii="Arial" w:hAnsi="Arial" w:cs="Arial"/>
          <w:sz w:val="28"/>
          <w:szCs w:val="28"/>
        </w:rPr>
        <w:t>rei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consum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524B37">
        <w:rPr>
          <w:rFonts w:ascii="Arial" w:hAnsi="Arial" w:cs="Arial"/>
          <w:sz w:val="28"/>
          <w:szCs w:val="28"/>
        </w:rPr>
        <w:t>energie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este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aproape</w:t>
      </w:r>
      <w:proofErr w:type="spellEnd"/>
      <w:r w:rsidRPr="00524B37">
        <w:rPr>
          <w:rFonts w:ascii="Arial" w:hAnsi="Arial" w:cs="Arial"/>
          <w:spacing w:val="1"/>
          <w:sz w:val="28"/>
          <w:szCs w:val="28"/>
        </w:rPr>
        <w:t xml:space="preserve"> </w:t>
      </w:r>
      <w:r w:rsidRPr="00524B37">
        <w:rPr>
          <w:rFonts w:ascii="Arial" w:hAnsi="Arial" w:cs="Arial"/>
          <w:sz w:val="28"/>
          <w:szCs w:val="28"/>
        </w:rPr>
        <w:t>egal</w:t>
      </w:r>
      <w:r w:rsidRPr="00524B37">
        <w:rPr>
          <w:rFonts w:ascii="Arial" w:hAnsi="Arial" w:cs="Arial"/>
          <w:spacing w:val="-3"/>
          <w:sz w:val="28"/>
          <w:szCs w:val="28"/>
        </w:rPr>
        <w:t xml:space="preserve"> </w:t>
      </w:r>
      <w:r w:rsidRPr="00524B37">
        <w:rPr>
          <w:rFonts w:ascii="Arial" w:hAnsi="Arial" w:cs="Arial"/>
          <w:sz w:val="28"/>
          <w:szCs w:val="28"/>
        </w:rPr>
        <w:t>cu zero</w:t>
      </w:r>
      <w:r w:rsidRPr="00524B37">
        <w:rPr>
          <w:rFonts w:ascii="Arial" w:hAnsi="Arial" w:cs="Arial"/>
          <w:spacing w:val="3"/>
          <w:sz w:val="28"/>
          <w:szCs w:val="28"/>
        </w:rPr>
        <w:t xml:space="preserve"> </w:t>
      </w:r>
      <w:r w:rsidRPr="00524B37">
        <w:rPr>
          <w:rFonts w:ascii="Arial" w:hAnsi="Arial" w:cs="Arial"/>
          <w:sz w:val="28"/>
          <w:szCs w:val="28"/>
        </w:rPr>
        <w:t>–</w:t>
      </w:r>
      <w:r w:rsidRPr="00524B37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nZEB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524B37">
        <w:rPr>
          <w:rFonts w:ascii="Arial" w:hAnsi="Arial" w:cs="Arial"/>
          <w:sz w:val="28"/>
          <w:szCs w:val="28"/>
        </w:rPr>
        <w:t>Lucrările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524B37">
        <w:rPr>
          <w:rFonts w:ascii="Arial" w:hAnsi="Arial" w:cs="Arial"/>
          <w:sz w:val="28"/>
          <w:szCs w:val="28"/>
        </w:rPr>
        <w:t>constructie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trebuie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să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fie </w:t>
      </w:r>
      <w:proofErr w:type="spellStart"/>
      <w:r w:rsidRPr="00524B37">
        <w:rPr>
          <w:rFonts w:ascii="Arial" w:hAnsi="Arial" w:cs="Arial"/>
          <w:sz w:val="28"/>
          <w:szCs w:val="28"/>
        </w:rPr>
        <w:t>în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conformitate</w:t>
      </w:r>
      <w:proofErr w:type="spellEnd"/>
      <w:r w:rsidRPr="00524B37">
        <w:rPr>
          <w:rFonts w:ascii="Arial" w:hAnsi="Arial" w:cs="Arial"/>
          <w:sz w:val="28"/>
          <w:szCs w:val="28"/>
        </w:rPr>
        <w:t xml:space="preserve"> cu</w:t>
      </w:r>
      <w:r w:rsidRPr="00524B37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prevederile</w:t>
      </w:r>
      <w:proofErr w:type="spellEnd"/>
      <w:r w:rsidRPr="00524B37">
        <w:rPr>
          <w:rFonts w:ascii="Arial" w:hAnsi="Arial" w:cs="Arial"/>
          <w:spacing w:val="-10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standardelor</w:t>
      </w:r>
      <w:proofErr w:type="spellEnd"/>
      <w:r w:rsidRPr="00524B37">
        <w:rPr>
          <w:rFonts w:ascii="Arial" w:hAnsi="Arial" w:cs="Arial"/>
          <w:spacing w:val="-6"/>
          <w:sz w:val="28"/>
          <w:szCs w:val="28"/>
        </w:rPr>
        <w:t xml:space="preserve"> </w:t>
      </w:r>
      <w:proofErr w:type="spellStart"/>
      <w:r w:rsidRPr="00524B37">
        <w:rPr>
          <w:rFonts w:ascii="Arial" w:hAnsi="Arial" w:cs="Arial"/>
          <w:sz w:val="28"/>
          <w:szCs w:val="28"/>
        </w:rPr>
        <w:t>Nzeb</w:t>
      </w:r>
      <w:proofErr w:type="spellEnd"/>
      <w:r w:rsidRPr="00524B37">
        <w:rPr>
          <w:rFonts w:ascii="Arial" w:hAnsi="Arial" w:cs="Arial"/>
          <w:sz w:val="28"/>
          <w:szCs w:val="28"/>
        </w:rPr>
        <w:t>+.</w:t>
      </w:r>
      <w:r w:rsidRPr="00524B37">
        <w:rPr>
          <w:rFonts w:ascii="Arial" w:hAnsi="Arial" w:cs="Arial"/>
          <w:spacing w:val="-11"/>
          <w:sz w:val="28"/>
          <w:szCs w:val="28"/>
        </w:rPr>
        <w:t xml:space="preserve"> </w:t>
      </w:r>
    </w:p>
    <w:p w14:paraId="60AE3F0A" w14:textId="6C372F97" w:rsidR="00A36601" w:rsidRPr="006A1DD0" w:rsidRDefault="00A36601" w:rsidP="00A36601">
      <w:pPr>
        <w:pStyle w:val="Default"/>
        <w:jc w:val="both"/>
        <w:rPr>
          <w:rFonts w:ascii="Arial" w:hAnsi="Arial" w:cs="Arial"/>
          <w:sz w:val="28"/>
          <w:szCs w:val="28"/>
          <w:lang w:val="ro-RO"/>
        </w:rPr>
      </w:pPr>
    </w:p>
    <w:p w14:paraId="45C32166" w14:textId="77777777" w:rsidR="00906661" w:rsidRPr="006A1DD0" w:rsidRDefault="00906661" w:rsidP="005429EC">
      <w:pPr>
        <w:pStyle w:val="Default"/>
        <w:ind w:right="-447"/>
        <w:jc w:val="both"/>
        <w:rPr>
          <w:rFonts w:ascii="Arial" w:hAnsi="Arial" w:cs="Arial"/>
          <w:color w:val="FF0000"/>
          <w:sz w:val="28"/>
          <w:szCs w:val="28"/>
          <w:lang w:val="ro-RO" w:eastAsia="zh-CN"/>
        </w:rPr>
      </w:pPr>
    </w:p>
    <w:p w14:paraId="69E52523" w14:textId="77777777" w:rsidR="00906661" w:rsidRPr="006A1DD0" w:rsidRDefault="00906661" w:rsidP="005429EC">
      <w:pPr>
        <w:ind w:right="-447" w:firstLine="567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/>
        </w:rPr>
        <w:t xml:space="preserve">5.2.1. INDICATORI ECONOMICI AVIZAȚI </w:t>
      </w:r>
    </w:p>
    <w:tbl>
      <w:tblPr>
        <w:tblW w:w="89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91"/>
        <w:gridCol w:w="2291"/>
        <w:gridCol w:w="2661"/>
      </w:tblGrid>
      <w:tr w:rsidR="0035212B" w:rsidRPr="006A1DD0" w14:paraId="45B2ABBB" w14:textId="77777777" w:rsidTr="00524B37">
        <w:trPr>
          <w:trHeight w:val="158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8721" w14:textId="77777777" w:rsidR="0035212B" w:rsidRPr="006A1DD0" w:rsidRDefault="0035212B">
            <w:pPr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DC00" w14:textId="50AFA4FA" w:rsidR="0035212B" w:rsidRPr="00524B37" w:rsidRDefault="00524B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24B37">
              <w:rPr>
                <w:rFonts w:ascii="Arial" w:hAnsi="Arial" w:cs="Arial"/>
                <w:sz w:val="28"/>
                <w:szCs w:val="28"/>
                <w:lang w:val="ro-RO"/>
              </w:rPr>
              <w:t>Înființarea unui centru comunitar integrat in municipiul Bistrița</w:t>
            </w:r>
          </w:p>
        </w:tc>
      </w:tr>
      <w:tr w:rsidR="0035212B" w:rsidRPr="006A1DD0" w14:paraId="0997C4C4" w14:textId="77777777" w:rsidTr="00524B37">
        <w:trPr>
          <w:trHeight w:val="158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0A3C" w14:textId="77777777" w:rsidR="0035212B" w:rsidRPr="006A1DD0" w:rsidRDefault="003521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8FD1" w14:textId="77777777" w:rsidR="0035212B" w:rsidRPr="006A1DD0" w:rsidRDefault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>VALOARE</w:t>
            </w:r>
          </w:p>
          <w:p w14:paraId="74060DAE" w14:textId="77777777" w:rsidR="0035212B" w:rsidRPr="006A1DD0" w:rsidRDefault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 xml:space="preserve">Lei </w:t>
            </w:r>
            <w:proofErr w:type="spellStart"/>
            <w:r w:rsidRPr="006A1DD0">
              <w:rPr>
                <w:rFonts w:ascii="Arial" w:hAnsi="Arial" w:cs="Arial"/>
                <w:sz w:val="28"/>
                <w:szCs w:val="28"/>
              </w:rPr>
              <w:t>exclusiv</w:t>
            </w:r>
            <w:proofErr w:type="spellEnd"/>
            <w:r w:rsidRPr="006A1DD0">
              <w:rPr>
                <w:rFonts w:ascii="Arial" w:hAnsi="Arial" w:cs="Arial"/>
                <w:sz w:val="28"/>
                <w:szCs w:val="28"/>
              </w:rPr>
              <w:t xml:space="preserve"> TVA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B45D" w14:textId="77777777" w:rsidR="0035212B" w:rsidRPr="006A1DD0" w:rsidRDefault="0035212B">
            <w:pPr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>TVA</w:t>
            </w:r>
          </w:p>
          <w:p w14:paraId="04DF19D9" w14:textId="77777777" w:rsidR="0035212B" w:rsidRPr="006A1DD0" w:rsidRDefault="0035212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 xml:space="preserve">Lei 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46EF" w14:textId="77777777" w:rsidR="0035212B" w:rsidRPr="006A1DD0" w:rsidRDefault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>VALOARE</w:t>
            </w:r>
          </w:p>
          <w:p w14:paraId="5F814C5D" w14:textId="77777777" w:rsidR="0035212B" w:rsidRPr="006A1DD0" w:rsidRDefault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 xml:space="preserve">Lei </w:t>
            </w:r>
            <w:proofErr w:type="spellStart"/>
            <w:proofErr w:type="gramStart"/>
            <w:r w:rsidRPr="006A1DD0">
              <w:rPr>
                <w:rFonts w:ascii="Arial" w:hAnsi="Arial" w:cs="Arial"/>
                <w:sz w:val="28"/>
                <w:szCs w:val="28"/>
              </w:rPr>
              <w:t>inclusiv</w:t>
            </w:r>
            <w:proofErr w:type="spellEnd"/>
            <w:r w:rsidRPr="006A1DD0">
              <w:rPr>
                <w:rFonts w:ascii="Arial" w:hAnsi="Arial" w:cs="Arial"/>
                <w:sz w:val="28"/>
                <w:szCs w:val="28"/>
              </w:rPr>
              <w:t xml:space="preserve">  TVA</w:t>
            </w:r>
            <w:proofErr w:type="gramEnd"/>
            <w:r w:rsidRPr="006A1DD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5212B" w:rsidRPr="006A1DD0" w14:paraId="2315C3D3" w14:textId="77777777" w:rsidTr="00524B37">
        <w:trPr>
          <w:trHeight w:val="227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5584" w14:textId="77777777" w:rsidR="0035212B" w:rsidRPr="006A1DD0" w:rsidRDefault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>TOTAL GENERAL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7948" w14:textId="6C038933" w:rsidR="0035212B" w:rsidRPr="006A1DD0" w:rsidRDefault="00524B37" w:rsidP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1.059.887,35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67D8" w14:textId="2E080EA0" w:rsidR="0035212B" w:rsidRPr="006A1DD0" w:rsidRDefault="00524B37" w:rsidP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200.149,68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9526" w14:textId="2A4A3E93" w:rsidR="0035212B" w:rsidRPr="006A1DD0" w:rsidRDefault="00524B37" w:rsidP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1.260.037,03</w:t>
            </w:r>
          </w:p>
        </w:tc>
      </w:tr>
      <w:tr w:rsidR="0035212B" w:rsidRPr="006A1DD0" w14:paraId="2E902D22" w14:textId="77777777" w:rsidTr="00524B37">
        <w:trPr>
          <w:trHeight w:val="21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4DC5" w14:textId="77777777" w:rsidR="0035212B" w:rsidRPr="006A1DD0" w:rsidRDefault="0035212B">
            <w:pPr>
              <w:ind w:left="-3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A1DD0">
              <w:rPr>
                <w:rFonts w:ascii="Arial" w:hAnsi="Arial" w:cs="Arial"/>
                <w:sz w:val="28"/>
                <w:szCs w:val="28"/>
              </w:rPr>
              <w:t>Din care C+M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496C" w14:textId="39140E23" w:rsidR="0035212B" w:rsidRPr="006A1DD0" w:rsidRDefault="00524B37" w:rsidP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544.907,55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7951" w14:textId="33FCC2EF" w:rsidR="0035212B" w:rsidRPr="006A1DD0" w:rsidRDefault="00524B37" w:rsidP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103.532,43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0466" w14:textId="32A3581F" w:rsidR="0035212B" w:rsidRPr="006A1DD0" w:rsidRDefault="00524B37" w:rsidP="003521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648.439,98</w:t>
            </w:r>
          </w:p>
        </w:tc>
      </w:tr>
    </w:tbl>
    <w:p w14:paraId="552EB144" w14:textId="77777777" w:rsidR="00906661" w:rsidRPr="006A1DD0" w:rsidRDefault="00906661" w:rsidP="005429E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B535F7B" w14:textId="77777777" w:rsidR="00906661" w:rsidRPr="006A1DD0" w:rsidRDefault="00906661" w:rsidP="005429EC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/>
        </w:rPr>
        <w:t>5.2.2. INDICATORI TEHNICI AVIZAȚI</w:t>
      </w:r>
    </w:p>
    <w:p w14:paraId="4882F376" w14:textId="77777777" w:rsidR="00906661" w:rsidRPr="006A1DD0" w:rsidRDefault="00906661" w:rsidP="008E76E3">
      <w:pPr>
        <w:autoSpaceDE w:val="0"/>
        <w:autoSpaceDN w:val="0"/>
        <w:adjustRightInd w:val="0"/>
        <w:ind w:right="-447" w:firstLine="567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/>
        </w:rPr>
        <w:t>Indicatorii tehnici ai construcției propuse:</w:t>
      </w:r>
    </w:p>
    <w:p w14:paraId="62C2C06B" w14:textId="26ABE378" w:rsidR="00906661" w:rsidRPr="006A1DD0" w:rsidRDefault="00906661" w:rsidP="008E76E3">
      <w:pPr>
        <w:autoSpaceDE w:val="0"/>
        <w:autoSpaceDN w:val="0"/>
        <w:adjustRightInd w:val="0"/>
        <w:ind w:left="-180" w:right="-447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6A1DD0">
        <w:rPr>
          <w:rFonts w:ascii="Arial" w:hAnsi="Arial" w:cs="Arial"/>
          <w:color w:val="000000"/>
          <w:sz w:val="28"/>
          <w:szCs w:val="28"/>
          <w:lang w:val="ro-RO" w:eastAsia="ro-RO"/>
        </w:rPr>
        <w:t xml:space="preserve">  Suprafaţa </w:t>
      </w:r>
      <w:r w:rsidR="001446B5">
        <w:rPr>
          <w:rFonts w:ascii="Arial" w:hAnsi="Arial" w:cs="Arial"/>
          <w:color w:val="000000"/>
          <w:sz w:val="28"/>
          <w:szCs w:val="28"/>
          <w:lang w:val="ro-RO" w:eastAsia="ro-RO"/>
        </w:rPr>
        <w:t xml:space="preserve">construită </w:t>
      </w:r>
      <w:r w:rsidRPr="006A1DD0">
        <w:rPr>
          <w:rFonts w:ascii="Arial" w:hAnsi="Arial" w:cs="Arial"/>
          <w:color w:val="000000"/>
          <w:sz w:val="28"/>
          <w:szCs w:val="28"/>
          <w:lang w:val="ro-RO" w:eastAsia="ro-RO"/>
        </w:rPr>
        <w:t xml:space="preserve">: </w:t>
      </w:r>
      <w:r w:rsidR="001446B5">
        <w:rPr>
          <w:rFonts w:ascii="Arial" w:hAnsi="Arial" w:cs="Arial"/>
          <w:color w:val="000000"/>
          <w:sz w:val="28"/>
          <w:szCs w:val="28"/>
          <w:lang w:val="ro-RO" w:eastAsia="ro-RO"/>
        </w:rPr>
        <w:t>118,33</w:t>
      </w:r>
      <w:r w:rsidRPr="006A1DD0">
        <w:rPr>
          <w:rFonts w:ascii="Arial" w:hAnsi="Arial" w:cs="Arial"/>
          <w:color w:val="000000"/>
          <w:sz w:val="28"/>
          <w:szCs w:val="28"/>
          <w:lang w:val="ro-RO" w:eastAsia="ro-RO"/>
        </w:rPr>
        <w:t xml:space="preserve"> mp </w:t>
      </w:r>
    </w:p>
    <w:p w14:paraId="4CC7DAA8" w14:textId="7130CA7F" w:rsidR="00906661" w:rsidRDefault="001446B5" w:rsidP="008E76E3">
      <w:pPr>
        <w:ind w:right="-447"/>
        <w:rPr>
          <w:rFonts w:ascii="Arial" w:hAnsi="Arial" w:cs="Arial"/>
          <w:color w:val="000000" w:themeColor="text1"/>
          <w:sz w:val="28"/>
          <w:szCs w:val="28"/>
          <w:lang w:val="ro-RO"/>
        </w:rPr>
      </w:pPr>
      <w:r w:rsidRPr="001446B5">
        <w:rPr>
          <w:rFonts w:ascii="Arial" w:hAnsi="Arial" w:cs="Arial"/>
          <w:color w:val="000000" w:themeColor="text1"/>
          <w:sz w:val="28"/>
          <w:szCs w:val="28"/>
          <w:lang w:val="ro-RO"/>
        </w:rPr>
        <w:t>Suprafața desfășurată : 118,33 mp</w:t>
      </w:r>
    </w:p>
    <w:p w14:paraId="2616F70E" w14:textId="4CCA8D5C" w:rsidR="00C752FD" w:rsidRDefault="00C752FD" w:rsidP="008E76E3">
      <w:pPr>
        <w:ind w:right="-447"/>
        <w:rPr>
          <w:rFonts w:ascii="Arial" w:hAnsi="Arial" w:cs="Arial"/>
          <w:color w:val="000000" w:themeColor="text1"/>
          <w:sz w:val="28"/>
          <w:szCs w:val="28"/>
          <w:lang w:val="ro-RO"/>
        </w:rPr>
      </w:pPr>
      <w:r>
        <w:rPr>
          <w:rFonts w:ascii="Arial" w:hAnsi="Arial" w:cs="Arial"/>
          <w:color w:val="000000" w:themeColor="text1"/>
          <w:sz w:val="28"/>
          <w:szCs w:val="28"/>
          <w:lang w:val="ro-RO"/>
        </w:rPr>
        <w:t>Suprafața utilă : 109,10 mp</w:t>
      </w:r>
    </w:p>
    <w:p w14:paraId="5BBFC3D3" w14:textId="77777777" w:rsidR="001446B5" w:rsidRPr="001446B5" w:rsidRDefault="001446B5" w:rsidP="008E76E3">
      <w:pPr>
        <w:ind w:right="-447"/>
        <w:rPr>
          <w:rFonts w:ascii="Arial" w:hAnsi="Arial" w:cs="Arial"/>
          <w:color w:val="000000" w:themeColor="text1"/>
          <w:sz w:val="28"/>
          <w:szCs w:val="28"/>
          <w:lang w:val="ro-RO"/>
        </w:rPr>
      </w:pPr>
    </w:p>
    <w:p w14:paraId="2A1C416A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6. FINANŢAREA INVESTIŢIEI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: </w:t>
      </w:r>
    </w:p>
    <w:p w14:paraId="190645F1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6A1DD0">
        <w:rPr>
          <w:rFonts w:ascii="Arial" w:hAnsi="Arial" w:cs="Arial"/>
          <w:sz w:val="28"/>
          <w:szCs w:val="28"/>
          <w:lang w:val="ro-RO" w:eastAsia="ro-RO"/>
        </w:rPr>
        <w:t>Ordonatorul principal de credite este Primăria municipiului Bistrița.</w:t>
      </w:r>
    </w:p>
    <w:p w14:paraId="038AA150" w14:textId="013C7DD1" w:rsidR="00906661" w:rsidRPr="00D00DB2" w:rsidRDefault="00906661" w:rsidP="00D00DB2">
      <w:pPr>
        <w:ind w:right="-447"/>
        <w:jc w:val="both"/>
        <w:rPr>
          <w:rFonts w:ascii="Arial" w:hAnsi="Arial" w:cs="Arial"/>
          <w:sz w:val="28"/>
          <w:szCs w:val="28"/>
          <w:lang w:val="ro-RO"/>
        </w:rPr>
      </w:pPr>
      <w:r w:rsidRPr="006A1DD0">
        <w:rPr>
          <w:rFonts w:ascii="Arial" w:hAnsi="Arial" w:cs="Arial"/>
          <w:sz w:val="28"/>
          <w:szCs w:val="28"/>
          <w:lang w:val="ro-RO"/>
        </w:rPr>
        <w:t>Finantarea investitiei sa face din fonduri de la bugetul de stat, bugetul local și alte fonduri legal constituite cu aceasta destinatie.</w:t>
      </w:r>
    </w:p>
    <w:p w14:paraId="5D98712C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</w:p>
    <w:p w14:paraId="3C3A97DA" w14:textId="6D64D5BB" w:rsidR="00906661" w:rsidRPr="006A1DD0" w:rsidRDefault="00D00DB2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  <w:r>
        <w:rPr>
          <w:rFonts w:ascii="Arial" w:hAnsi="Arial" w:cs="Arial"/>
          <w:b/>
          <w:bCs/>
          <w:sz w:val="28"/>
          <w:szCs w:val="28"/>
          <w:lang w:val="ro-RO" w:eastAsia="ro-RO"/>
        </w:rPr>
        <w:t>7.</w:t>
      </w:r>
      <w:r w:rsidR="00906661"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CONCLUZII, OBSERVAŢII, RECOMANDĂRI ALE COMISIEI</w:t>
      </w:r>
      <w:r w:rsidR="00906661" w:rsidRPr="006A1DD0">
        <w:rPr>
          <w:rFonts w:ascii="Arial" w:hAnsi="Arial" w:cs="Arial"/>
          <w:sz w:val="28"/>
          <w:szCs w:val="28"/>
          <w:lang w:val="ro-RO" w:eastAsia="ro-RO"/>
        </w:rPr>
        <w:t xml:space="preserve">: </w:t>
      </w:r>
    </w:p>
    <w:p w14:paraId="2EE04B21" w14:textId="6827DCD7" w:rsidR="00906661" w:rsidRPr="006A1DD0" w:rsidRDefault="00906661" w:rsidP="005429EC">
      <w:pPr>
        <w:pStyle w:val="Bodytext4"/>
        <w:shd w:val="clear" w:color="auto" w:fill="auto"/>
        <w:tabs>
          <w:tab w:val="left" w:pos="450"/>
        </w:tabs>
        <w:spacing w:before="0" w:beforeAutospacing="0" w:after="0" w:afterAutospacing="0" w:line="240" w:lineRule="auto"/>
        <w:ind w:right="-447" w:firstLine="0"/>
        <w:jc w:val="both"/>
        <w:rPr>
          <w:sz w:val="28"/>
          <w:szCs w:val="28"/>
          <w:lang w:val="ro-RO" w:eastAsia="ro-RO"/>
        </w:rPr>
      </w:pPr>
      <w:r w:rsidRPr="006A1DD0">
        <w:rPr>
          <w:sz w:val="28"/>
          <w:szCs w:val="28"/>
          <w:lang w:val="ro-RO" w:eastAsia="ro-RO"/>
        </w:rPr>
        <w:t xml:space="preserve">- </w:t>
      </w:r>
      <w:r w:rsidRPr="006A1DD0">
        <w:rPr>
          <w:b w:val="0"/>
          <w:bCs w:val="0"/>
          <w:sz w:val="28"/>
          <w:szCs w:val="28"/>
          <w:lang w:val="ro-RO" w:eastAsia="ro-RO"/>
        </w:rPr>
        <w:t xml:space="preserve">Consiliul Tehnico Economic acordă aviz favorabil pentru proiectul: </w:t>
      </w:r>
      <w:r w:rsidR="00227E83" w:rsidRPr="006A1DD0">
        <w:rPr>
          <w:b w:val="0"/>
          <w:bCs w:val="0"/>
          <w:sz w:val="28"/>
          <w:szCs w:val="28"/>
          <w:lang w:val="ro-RO" w:eastAsia="ro-RO"/>
        </w:rPr>
        <w:t>“</w:t>
      </w:r>
      <w:r w:rsidR="00E72148" w:rsidRPr="006A1DD0">
        <w:rPr>
          <w:sz w:val="28"/>
          <w:szCs w:val="28"/>
        </w:rPr>
        <w:t xml:space="preserve"> </w:t>
      </w:r>
      <w:r w:rsidR="00E72148" w:rsidRPr="006A1DD0">
        <w:rPr>
          <w:b w:val="0"/>
          <w:bCs w:val="0"/>
          <w:sz w:val="28"/>
          <w:szCs w:val="28"/>
          <w:lang w:val="ro-RO" w:eastAsia="ro-RO"/>
        </w:rPr>
        <w:t>Înființarea unui centru comunitar integrat in municipiul Bistrița</w:t>
      </w:r>
      <w:r w:rsidR="00227E83" w:rsidRPr="006A1DD0">
        <w:rPr>
          <w:b w:val="0"/>
          <w:bCs w:val="0"/>
          <w:sz w:val="28"/>
          <w:szCs w:val="28"/>
          <w:lang w:val="ro-RO" w:eastAsia="ro-RO"/>
        </w:rPr>
        <w:t>”</w:t>
      </w:r>
      <w:r w:rsidRPr="006A1DD0">
        <w:rPr>
          <w:b w:val="0"/>
          <w:bCs w:val="0"/>
          <w:sz w:val="28"/>
          <w:szCs w:val="28"/>
          <w:lang w:val="ro-RO" w:eastAsia="ro-RO"/>
        </w:rPr>
        <w:t>.</w:t>
      </w:r>
    </w:p>
    <w:p w14:paraId="6FE03171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</w:p>
    <w:p w14:paraId="06D5BB5C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</w:p>
    <w:p w14:paraId="50815CE9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</w:p>
    <w:p w14:paraId="0DD64218" w14:textId="5E9C4AB9" w:rsidR="00906661" w:rsidRPr="00C752FD" w:rsidRDefault="00906661" w:rsidP="005429EC">
      <w:pPr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Preşedinte </w:t>
      </w:r>
      <w:r w:rsidRPr="006A1DD0">
        <w:rPr>
          <w:rFonts w:ascii="Arial" w:hAnsi="Arial" w:cs="Arial"/>
          <w:b/>
          <w:bCs/>
          <w:sz w:val="28"/>
          <w:szCs w:val="28"/>
          <w:lang w:val="it-IT"/>
        </w:rPr>
        <w:t>CONSILIUL TEHNICO-ECONOMIC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          </w:t>
      </w:r>
      <w:r w:rsidR="006A1DD0">
        <w:rPr>
          <w:rFonts w:ascii="Arial" w:hAnsi="Arial" w:cs="Arial"/>
          <w:sz w:val="28"/>
          <w:szCs w:val="28"/>
          <w:lang w:val="ro-RO" w:eastAsia="ro-RO"/>
        </w:rPr>
        <w:t xml:space="preserve">              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  </w:t>
      </w:r>
      <w:r w:rsidRPr="00C752FD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Secretar CTE,                                                                                  </w:t>
      </w:r>
    </w:p>
    <w:p w14:paraId="6FB25853" w14:textId="2BE1D2F3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  <w:r w:rsidRPr="00C752FD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                       PRIMAR                                                                </w:t>
      </w:r>
      <w:r w:rsidR="000A449D" w:rsidRPr="00C752FD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  inspector</w:t>
      </w:r>
      <w:r w:rsidRPr="006A1DD0">
        <w:rPr>
          <w:rFonts w:ascii="Arial" w:hAnsi="Arial" w:cs="Arial"/>
          <w:sz w:val="28"/>
          <w:szCs w:val="28"/>
          <w:lang w:val="ro-RO" w:eastAsia="ro-RO"/>
        </w:rPr>
        <w:t xml:space="preserve"> </w:t>
      </w:r>
    </w:p>
    <w:p w14:paraId="27F35E8A" w14:textId="59698CA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b/>
          <w:bCs/>
          <w:sz w:val="28"/>
          <w:szCs w:val="28"/>
          <w:lang w:val="ro-RO" w:eastAsia="ro-RO"/>
        </w:rPr>
      </w:pP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              </w:t>
      </w:r>
      <w:r w:rsidR="00E72148"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>GABRIEL LAZANY</w:t>
      </w: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                                           </w:t>
      </w:r>
      <w:r w:rsid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        </w:t>
      </w:r>
      <w:r w:rsidRPr="006A1DD0">
        <w:rPr>
          <w:rFonts w:ascii="Arial" w:hAnsi="Arial" w:cs="Arial"/>
          <w:b/>
          <w:bCs/>
          <w:sz w:val="28"/>
          <w:szCs w:val="28"/>
          <w:lang w:val="ro-RO" w:eastAsia="ro-RO"/>
        </w:rPr>
        <w:t xml:space="preserve">   </w:t>
      </w:r>
      <w:r w:rsidR="000A449D" w:rsidRPr="00C752FD">
        <w:rPr>
          <w:rFonts w:ascii="Arial" w:hAnsi="Arial" w:cs="Arial"/>
          <w:b/>
          <w:bCs/>
          <w:sz w:val="28"/>
          <w:szCs w:val="28"/>
          <w:lang w:val="ro-RO" w:eastAsia="ro-RO"/>
        </w:rPr>
        <w:t>Griga Arth</w:t>
      </w:r>
      <w:r w:rsidR="00C752FD">
        <w:rPr>
          <w:rFonts w:ascii="Arial" w:hAnsi="Arial" w:cs="Arial"/>
          <w:b/>
          <w:bCs/>
          <w:sz w:val="28"/>
          <w:szCs w:val="28"/>
          <w:lang w:val="ro-RO" w:eastAsia="ro-RO"/>
        </w:rPr>
        <w:t>ur</w:t>
      </w:r>
    </w:p>
    <w:p w14:paraId="3E7EADAC" w14:textId="77777777" w:rsidR="00906661" w:rsidRPr="006A1DD0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sz w:val="28"/>
          <w:szCs w:val="28"/>
          <w:lang w:val="ro-RO" w:eastAsia="ro-RO"/>
        </w:rPr>
      </w:pPr>
    </w:p>
    <w:p w14:paraId="099AE8A8" w14:textId="77777777" w:rsidR="00906661" w:rsidRDefault="00906661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color w:val="FF0000"/>
          <w:sz w:val="28"/>
          <w:szCs w:val="28"/>
          <w:lang w:val="ro-RO" w:eastAsia="ro-RO"/>
        </w:rPr>
      </w:pPr>
    </w:p>
    <w:p w14:paraId="71EB46EF" w14:textId="77777777" w:rsidR="00F371B3" w:rsidRDefault="00F371B3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color w:val="FF0000"/>
          <w:sz w:val="28"/>
          <w:szCs w:val="28"/>
          <w:lang w:val="ro-RO" w:eastAsia="ro-RO"/>
        </w:rPr>
      </w:pPr>
    </w:p>
    <w:p w14:paraId="18D045F3" w14:textId="77777777" w:rsidR="00F371B3" w:rsidRPr="006A1DD0" w:rsidRDefault="00F371B3" w:rsidP="005429EC">
      <w:pPr>
        <w:autoSpaceDE w:val="0"/>
        <w:autoSpaceDN w:val="0"/>
        <w:adjustRightInd w:val="0"/>
        <w:ind w:right="-447"/>
        <w:jc w:val="both"/>
        <w:rPr>
          <w:rFonts w:ascii="Arial" w:hAnsi="Arial" w:cs="Arial"/>
          <w:color w:val="FF0000"/>
          <w:sz w:val="28"/>
          <w:szCs w:val="28"/>
          <w:lang w:val="ro-RO" w:eastAsia="ro-RO"/>
        </w:rPr>
      </w:pPr>
    </w:p>
    <w:p w14:paraId="16DC2883" w14:textId="4E454CB0" w:rsidR="00906661" w:rsidRPr="006A1DD0" w:rsidRDefault="006A1DD0" w:rsidP="005429EC">
      <w:pPr>
        <w:ind w:right="-447"/>
        <w:rPr>
          <w:rFonts w:ascii="Arial" w:hAnsi="Arial" w:cs="Arial"/>
          <w:color w:val="000000" w:themeColor="text1"/>
          <w:sz w:val="28"/>
          <w:szCs w:val="28"/>
          <w:lang w:val="ro-RO"/>
        </w:rPr>
      </w:pPr>
      <w:r w:rsidRPr="006A1DD0">
        <w:rPr>
          <w:rFonts w:ascii="Arial" w:hAnsi="Arial" w:cs="Arial"/>
          <w:color w:val="000000" w:themeColor="text1"/>
          <w:sz w:val="28"/>
          <w:szCs w:val="28"/>
          <w:lang w:val="ro-RO"/>
        </w:rPr>
        <w:t>Responsabil contract, Anamaria Rus</w:t>
      </w:r>
    </w:p>
    <w:p w14:paraId="170AD4E7" w14:textId="77777777" w:rsidR="00906661" w:rsidRPr="006A1DD0" w:rsidRDefault="00906661" w:rsidP="005429EC">
      <w:pPr>
        <w:ind w:right="-447"/>
        <w:rPr>
          <w:rFonts w:ascii="Arial" w:hAnsi="Arial" w:cs="Arial"/>
          <w:color w:val="FF0000"/>
          <w:sz w:val="28"/>
          <w:szCs w:val="28"/>
          <w:lang w:val="ro-RO"/>
        </w:rPr>
      </w:pPr>
    </w:p>
    <w:sectPr w:rsidR="00906661" w:rsidRPr="006A1DD0" w:rsidSect="000E5F6B">
      <w:footerReference w:type="default" r:id="rId6"/>
      <w:pgSz w:w="11906" w:h="16838"/>
      <w:pgMar w:top="709" w:right="1274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F3B3D" w14:textId="77777777" w:rsidR="00D96DFA" w:rsidRDefault="00D96DFA">
      <w:r>
        <w:separator/>
      </w:r>
    </w:p>
  </w:endnote>
  <w:endnote w:type="continuationSeparator" w:id="0">
    <w:p w14:paraId="042AB96B" w14:textId="77777777" w:rsidR="00D96DFA" w:rsidRDefault="00D9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D31DE" w14:textId="77777777" w:rsidR="00906661" w:rsidRDefault="000000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6661">
      <w:rPr>
        <w:noProof/>
      </w:rPr>
      <w:t>1</w:t>
    </w:r>
    <w:r>
      <w:rPr>
        <w:noProof/>
      </w:rPr>
      <w:fldChar w:fldCharType="end"/>
    </w:r>
  </w:p>
  <w:p w14:paraId="526F19A4" w14:textId="77777777" w:rsidR="00906661" w:rsidRDefault="00906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367C6" w14:textId="77777777" w:rsidR="00D96DFA" w:rsidRDefault="00D96DFA">
      <w:r>
        <w:separator/>
      </w:r>
    </w:p>
  </w:footnote>
  <w:footnote w:type="continuationSeparator" w:id="0">
    <w:p w14:paraId="300DCDE5" w14:textId="77777777" w:rsidR="00D96DFA" w:rsidRDefault="00D96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F0"/>
    <w:rsid w:val="0000013E"/>
    <w:rsid w:val="000226E2"/>
    <w:rsid w:val="00034406"/>
    <w:rsid w:val="000432D5"/>
    <w:rsid w:val="00046299"/>
    <w:rsid w:val="000502D0"/>
    <w:rsid w:val="00075508"/>
    <w:rsid w:val="000A337D"/>
    <w:rsid w:val="000A449D"/>
    <w:rsid w:val="000A51F9"/>
    <w:rsid w:val="000A7262"/>
    <w:rsid w:val="000C19C4"/>
    <w:rsid w:val="000D04B3"/>
    <w:rsid w:val="000D3E1B"/>
    <w:rsid w:val="000D7DE4"/>
    <w:rsid w:val="000E59AE"/>
    <w:rsid w:val="000E5F6B"/>
    <w:rsid w:val="001446B5"/>
    <w:rsid w:val="001455F3"/>
    <w:rsid w:val="00152F77"/>
    <w:rsid w:val="00156F57"/>
    <w:rsid w:val="001615A8"/>
    <w:rsid w:val="00181A09"/>
    <w:rsid w:val="00184B11"/>
    <w:rsid w:val="001906CF"/>
    <w:rsid w:val="0019771D"/>
    <w:rsid w:val="001A0102"/>
    <w:rsid w:val="001A06AA"/>
    <w:rsid w:val="001A4170"/>
    <w:rsid w:val="001A7116"/>
    <w:rsid w:val="00200FC9"/>
    <w:rsid w:val="002021F5"/>
    <w:rsid w:val="002129A3"/>
    <w:rsid w:val="00214135"/>
    <w:rsid w:val="00215745"/>
    <w:rsid w:val="00216CDC"/>
    <w:rsid w:val="00227E83"/>
    <w:rsid w:val="0023053A"/>
    <w:rsid w:val="002342C3"/>
    <w:rsid w:val="00241481"/>
    <w:rsid w:val="00241FAD"/>
    <w:rsid w:val="002424A2"/>
    <w:rsid w:val="00257045"/>
    <w:rsid w:val="00257378"/>
    <w:rsid w:val="002645FE"/>
    <w:rsid w:val="00282A64"/>
    <w:rsid w:val="00284550"/>
    <w:rsid w:val="00285873"/>
    <w:rsid w:val="00286B11"/>
    <w:rsid w:val="00291C30"/>
    <w:rsid w:val="00292670"/>
    <w:rsid w:val="00296AB8"/>
    <w:rsid w:val="002A0649"/>
    <w:rsid w:val="002A34FB"/>
    <w:rsid w:val="002A470E"/>
    <w:rsid w:val="002B02FE"/>
    <w:rsid w:val="002B0EAF"/>
    <w:rsid w:val="002B4C85"/>
    <w:rsid w:val="002B6EB3"/>
    <w:rsid w:val="002D4D8F"/>
    <w:rsid w:val="002D730A"/>
    <w:rsid w:val="002E5627"/>
    <w:rsid w:val="002F4ED8"/>
    <w:rsid w:val="00316F0A"/>
    <w:rsid w:val="00317C04"/>
    <w:rsid w:val="0032109C"/>
    <w:rsid w:val="00332C84"/>
    <w:rsid w:val="00340A40"/>
    <w:rsid w:val="0035172D"/>
    <w:rsid w:val="0035212B"/>
    <w:rsid w:val="003719B8"/>
    <w:rsid w:val="003A5EDB"/>
    <w:rsid w:val="003C1075"/>
    <w:rsid w:val="003D2896"/>
    <w:rsid w:val="003E5D68"/>
    <w:rsid w:val="003E7B95"/>
    <w:rsid w:val="00434549"/>
    <w:rsid w:val="00447DBE"/>
    <w:rsid w:val="00454C81"/>
    <w:rsid w:val="004565EE"/>
    <w:rsid w:val="00460958"/>
    <w:rsid w:val="00463A76"/>
    <w:rsid w:val="00466C31"/>
    <w:rsid w:val="00482A0D"/>
    <w:rsid w:val="00486B42"/>
    <w:rsid w:val="00487F80"/>
    <w:rsid w:val="00493A84"/>
    <w:rsid w:val="004A7F5E"/>
    <w:rsid w:val="004B4843"/>
    <w:rsid w:val="004B48AF"/>
    <w:rsid w:val="004B505C"/>
    <w:rsid w:val="004C5A5E"/>
    <w:rsid w:val="004E5B92"/>
    <w:rsid w:val="00515F09"/>
    <w:rsid w:val="00517339"/>
    <w:rsid w:val="00520A10"/>
    <w:rsid w:val="00524B37"/>
    <w:rsid w:val="0053197A"/>
    <w:rsid w:val="0053736A"/>
    <w:rsid w:val="0053761B"/>
    <w:rsid w:val="005406C0"/>
    <w:rsid w:val="005417B6"/>
    <w:rsid w:val="005429EC"/>
    <w:rsid w:val="00551726"/>
    <w:rsid w:val="005547B5"/>
    <w:rsid w:val="00563272"/>
    <w:rsid w:val="00571378"/>
    <w:rsid w:val="005714C5"/>
    <w:rsid w:val="00572CE0"/>
    <w:rsid w:val="00574C6C"/>
    <w:rsid w:val="00577659"/>
    <w:rsid w:val="00597AB2"/>
    <w:rsid w:val="005A7C17"/>
    <w:rsid w:val="005B04C2"/>
    <w:rsid w:val="005B3B3E"/>
    <w:rsid w:val="005B4481"/>
    <w:rsid w:val="005B6663"/>
    <w:rsid w:val="005D3A89"/>
    <w:rsid w:val="005E0EFD"/>
    <w:rsid w:val="0061128C"/>
    <w:rsid w:val="00623116"/>
    <w:rsid w:val="00631C7B"/>
    <w:rsid w:val="00632520"/>
    <w:rsid w:val="0064093B"/>
    <w:rsid w:val="00644AB9"/>
    <w:rsid w:val="006468E8"/>
    <w:rsid w:val="00651433"/>
    <w:rsid w:val="00663C2D"/>
    <w:rsid w:val="00676BF1"/>
    <w:rsid w:val="006A0020"/>
    <w:rsid w:val="006A1DD0"/>
    <w:rsid w:val="006A3D3A"/>
    <w:rsid w:val="006C3D58"/>
    <w:rsid w:val="006C6064"/>
    <w:rsid w:val="006D727F"/>
    <w:rsid w:val="006E1400"/>
    <w:rsid w:val="006F50B7"/>
    <w:rsid w:val="006F5D69"/>
    <w:rsid w:val="00727FDF"/>
    <w:rsid w:val="0073498F"/>
    <w:rsid w:val="0075096B"/>
    <w:rsid w:val="007643B1"/>
    <w:rsid w:val="00764596"/>
    <w:rsid w:val="00767075"/>
    <w:rsid w:val="007754CC"/>
    <w:rsid w:val="007841CA"/>
    <w:rsid w:val="00797F28"/>
    <w:rsid w:val="007B4255"/>
    <w:rsid w:val="007D001F"/>
    <w:rsid w:val="007D2FA0"/>
    <w:rsid w:val="007D4274"/>
    <w:rsid w:val="00803D47"/>
    <w:rsid w:val="008140A7"/>
    <w:rsid w:val="0083086A"/>
    <w:rsid w:val="008347EA"/>
    <w:rsid w:val="00842E6A"/>
    <w:rsid w:val="00852633"/>
    <w:rsid w:val="008729A0"/>
    <w:rsid w:val="00872AA4"/>
    <w:rsid w:val="00886A8C"/>
    <w:rsid w:val="0089102F"/>
    <w:rsid w:val="00891C5E"/>
    <w:rsid w:val="00894457"/>
    <w:rsid w:val="008A1A09"/>
    <w:rsid w:val="008E76E3"/>
    <w:rsid w:val="008F47DD"/>
    <w:rsid w:val="00906661"/>
    <w:rsid w:val="00907C8C"/>
    <w:rsid w:val="00933630"/>
    <w:rsid w:val="00937E8F"/>
    <w:rsid w:val="00941155"/>
    <w:rsid w:val="00953FEE"/>
    <w:rsid w:val="00960D0B"/>
    <w:rsid w:val="009643AB"/>
    <w:rsid w:val="00965714"/>
    <w:rsid w:val="00975CCE"/>
    <w:rsid w:val="00983733"/>
    <w:rsid w:val="00984547"/>
    <w:rsid w:val="009915AE"/>
    <w:rsid w:val="009A1646"/>
    <w:rsid w:val="009B0D75"/>
    <w:rsid w:val="009B537E"/>
    <w:rsid w:val="009C3B6A"/>
    <w:rsid w:val="009C4A53"/>
    <w:rsid w:val="009E260A"/>
    <w:rsid w:val="009F0515"/>
    <w:rsid w:val="009F5983"/>
    <w:rsid w:val="00A00571"/>
    <w:rsid w:val="00A117A6"/>
    <w:rsid w:val="00A16664"/>
    <w:rsid w:val="00A17490"/>
    <w:rsid w:val="00A36601"/>
    <w:rsid w:val="00A44911"/>
    <w:rsid w:val="00A44D22"/>
    <w:rsid w:val="00A757A8"/>
    <w:rsid w:val="00A95B1F"/>
    <w:rsid w:val="00AA1281"/>
    <w:rsid w:val="00AB2924"/>
    <w:rsid w:val="00AB7A4C"/>
    <w:rsid w:val="00AC47C5"/>
    <w:rsid w:val="00AC7BE4"/>
    <w:rsid w:val="00AF7E05"/>
    <w:rsid w:val="00B032F3"/>
    <w:rsid w:val="00B11121"/>
    <w:rsid w:val="00B32526"/>
    <w:rsid w:val="00B36553"/>
    <w:rsid w:val="00B423A3"/>
    <w:rsid w:val="00B4338B"/>
    <w:rsid w:val="00B907BA"/>
    <w:rsid w:val="00B95025"/>
    <w:rsid w:val="00BB4565"/>
    <w:rsid w:val="00BB5292"/>
    <w:rsid w:val="00BD059B"/>
    <w:rsid w:val="00BE382E"/>
    <w:rsid w:val="00BF5BF4"/>
    <w:rsid w:val="00BF603F"/>
    <w:rsid w:val="00C00E92"/>
    <w:rsid w:val="00C05943"/>
    <w:rsid w:val="00C05DDE"/>
    <w:rsid w:val="00C1410C"/>
    <w:rsid w:val="00C41E7F"/>
    <w:rsid w:val="00C440AF"/>
    <w:rsid w:val="00C53F45"/>
    <w:rsid w:val="00C57D4A"/>
    <w:rsid w:val="00C7059F"/>
    <w:rsid w:val="00C752FD"/>
    <w:rsid w:val="00C75554"/>
    <w:rsid w:val="00C86E82"/>
    <w:rsid w:val="00C90D99"/>
    <w:rsid w:val="00CB1F2D"/>
    <w:rsid w:val="00CB3E27"/>
    <w:rsid w:val="00CB3FA8"/>
    <w:rsid w:val="00CB6E08"/>
    <w:rsid w:val="00CD3459"/>
    <w:rsid w:val="00CE28AC"/>
    <w:rsid w:val="00CF2568"/>
    <w:rsid w:val="00D00DB2"/>
    <w:rsid w:val="00D11A87"/>
    <w:rsid w:val="00D3296C"/>
    <w:rsid w:val="00D342C0"/>
    <w:rsid w:val="00D415BD"/>
    <w:rsid w:val="00D4269C"/>
    <w:rsid w:val="00D814B5"/>
    <w:rsid w:val="00D8376E"/>
    <w:rsid w:val="00D96DFA"/>
    <w:rsid w:val="00DA248E"/>
    <w:rsid w:val="00DC0F9D"/>
    <w:rsid w:val="00DC2E70"/>
    <w:rsid w:val="00DC4475"/>
    <w:rsid w:val="00DD5331"/>
    <w:rsid w:val="00DD7C69"/>
    <w:rsid w:val="00DF23EC"/>
    <w:rsid w:val="00DF7A44"/>
    <w:rsid w:val="00E26E8F"/>
    <w:rsid w:val="00E353A7"/>
    <w:rsid w:val="00E455D9"/>
    <w:rsid w:val="00E46494"/>
    <w:rsid w:val="00E479FF"/>
    <w:rsid w:val="00E711E0"/>
    <w:rsid w:val="00E72148"/>
    <w:rsid w:val="00E80A4D"/>
    <w:rsid w:val="00E95FF7"/>
    <w:rsid w:val="00EA65E3"/>
    <w:rsid w:val="00EA6F6D"/>
    <w:rsid w:val="00EC20F0"/>
    <w:rsid w:val="00F005F0"/>
    <w:rsid w:val="00F07CE9"/>
    <w:rsid w:val="00F22493"/>
    <w:rsid w:val="00F2442B"/>
    <w:rsid w:val="00F24876"/>
    <w:rsid w:val="00F35381"/>
    <w:rsid w:val="00F371B3"/>
    <w:rsid w:val="00F4128F"/>
    <w:rsid w:val="00F4158A"/>
    <w:rsid w:val="00F62033"/>
    <w:rsid w:val="00F6569D"/>
    <w:rsid w:val="00F773E1"/>
    <w:rsid w:val="00F77584"/>
    <w:rsid w:val="00F93AC8"/>
    <w:rsid w:val="00F96418"/>
    <w:rsid w:val="00FC695B"/>
    <w:rsid w:val="00FC700E"/>
    <w:rsid w:val="00FE22FC"/>
    <w:rsid w:val="00FE47A1"/>
    <w:rsid w:val="00FE5F86"/>
    <w:rsid w:val="00FF6BDA"/>
    <w:rsid w:val="02EE59E6"/>
    <w:rsid w:val="0A4C14D4"/>
    <w:rsid w:val="167E4211"/>
    <w:rsid w:val="1B716318"/>
    <w:rsid w:val="1F394761"/>
    <w:rsid w:val="25D75E29"/>
    <w:rsid w:val="33024B8A"/>
    <w:rsid w:val="40EE1B52"/>
    <w:rsid w:val="41D86F27"/>
    <w:rsid w:val="4FB120D3"/>
    <w:rsid w:val="573B113A"/>
    <w:rsid w:val="5AAC5755"/>
    <w:rsid w:val="624D53FA"/>
    <w:rsid w:val="6A331C09"/>
    <w:rsid w:val="70C2107B"/>
    <w:rsid w:val="70E4517B"/>
    <w:rsid w:val="76206C56"/>
    <w:rsid w:val="7E57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46653"/>
  <w15:docId w15:val="{112847CB-4AAD-40B9-B608-7BA433E8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F6B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5F6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0E5F6B"/>
    <w:rPr>
      <w:rFonts w:ascii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0E5F6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0E5F6B"/>
    <w:rPr>
      <w:rFonts w:ascii="Times New Roman" w:hAnsi="Times New Roman" w:cs="Times New Roman"/>
      <w:sz w:val="20"/>
      <w:szCs w:val="20"/>
      <w:lang w:val="en-AU"/>
    </w:rPr>
  </w:style>
  <w:style w:type="character" w:customStyle="1" w:styleId="None">
    <w:name w:val="None"/>
    <w:uiPriority w:val="99"/>
    <w:rsid w:val="000E5F6B"/>
  </w:style>
  <w:style w:type="paragraph" w:customStyle="1" w:styleId="Default">
    <w:name w:val="Default"/>
    <w:uiPriority w:val="99"/>
    <w:rsid w:val="000E5F6B"/>
    <w:pPr>
      <w:suppressAutoHyphens/>
    </w:pPr>
    <w:rPr>
      <w:color w:val="000000"/>
      <w:u w:color="000000"/>
    </w:rPr>
  </w:style>
  <w:style w:type="paragraph" w:styleId="ListParagraph">
    <w:name w:val="List Paragraph"/>
    <w:aliases w:val="Normal bullet 2"/>
    <w:basedOn w:val="Normal"/>
    <w:link w:val="ListParagraphChar"/>
    <w:uiPriority w:val="34"/>
    <w:qFormat/>
    <w:rsid w:val="000E5F6B"/>
    <w:pPr>
      <w:ind w:left="720"/>
    </w:pPr>
  </w:style>
  <w:style w:type="paragraph" w:customStyle="1" w:styleId="Bodytext4">
    <w:name w:val="Body text (4)"/>
    <w:basedOn w:val="Normal"/>
    <w:uiPriority w:val="99"/>
    <w:rsid w:val="000E5F6B"/>
    <w:pPr>
      <w:widowControl w:val="0"/>
      <w:shd w:val="clear" w:color="auto" w:fill="FFFFFF"/>
      <w:spacing w:before="100" w:beforeAutospacing="1" w:after="100" w:afterAutospacing="1" w:line="224" w:lineRule="exact"/>
      <w:ind w:firstLine="360"/>
    </w:pPr>
    <w:rPr>
      <w:rFonts w:ascii="Arial" w:hAnsi="Arial" w:cs="Arial"/>
      <w:b/>
      <w:bCs/>
      <w:sz w:val="22"/>
      <w:szCs w:val="22"/>
    </w:rPr>
  </w:style>
  <w:style w:type="character" w:customStyle="1" w:styleId="Bodytext2Bold">
    <w:name w:val="Body text (2) + Bold"/>
    <w:uiPriority w:val="99"/>
    <w:rsid w:val="000E5F6B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o-RO" w:eastAsia="ro-RO"/>
    </w:rPr>
  </w:style>
  <w:style w:type="character" w:customStyle="1" w:styleId="ListParagraphChar">
    <w:name w:val="List Paragraph Char"/>
    <w:aliases w:val="Normal bullet 2 Char"/>
    <w:link w:val="ListParagraph"/>
    <w:uiPriority w:val="34"/>
    <w:locked/>
    <w:rsid w:val="00524B37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3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Anamaria RUS</cp:lastModifiedBy>
  <cp:revision>8</cp:revision>
  <cp:lastPrinted>2022-07-04T09:35:00Z</cp:lastPrinted>
  <dcterms:created xsi:type="dcterms:W3CDTF">2025-03-04T07:06:00Z</dcterms:created>
  <dcterms:modified xsi:type="dcterms:W3CDTF">2025-03-13T09:29:00Z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E682FEFE16734B0F99431828D522DDF9</vt:lpwstr>
  </property>
</Properties>
</file>