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B903D" w14:textId="77777777" w:rsidR="00C0057A" w:rsidRPr="009E4BF5" w:rsidRDefault="00C0057A" w:rsidP="00C0057A">
      <w:pPr>
        <w:rPr>
          <w:rFonts w:ascii="Arial" w:hAnsi="Arial" w:cs="Arial"/>
          <w:b/>
          <w:sz w:val="26"/>
          <w:szCs w:val="26"/>
          <w:lang w:val="fr-FR"/>
        </w:rPr>
      </w:pPr>
      <w:r w:rsidRPr="009E4BF5">
        <w:rPr>
          <w:rFonts w:ascii="Arial" w:hAnsi="Arial" w:cs="Arial"/>
          <w:b/>
          <w:sz w:val="26"/>
          <w:szCs w:val="26"/>
          <w:lang w:val="fr-FR"/>
        </w:rPr>
        <w:t>CABINET PRIMAR</w:t>
      </w:r>
    </w:p>
    <w:p w14:paraId="41169E3C" w14:textId="034BA9A7" w:rsidR="00711BF5" w:rsidRDefault="00C0057A" w:rsidP="00711BF5">
      <w:pPr>
        <w:jc w:val="both"/>
        <w:rPr>
          <w:rFonts w:ascii="Arial" w:hAnsi="Arial" w:cs="Arial"/>
          <w:b/>
          <w:sz w:val="26"/>
          <w:szCs w:val="26"/>
        </w:rPr>
      </w:pPr>
      <w:r w:rsidRPr="009E4BF5">
        <w:rPr>
          <w:rFonts w:ascii="Arial" w:hAnsi="Arial" w:cs="Arial"/>
          <w:b/>
          <w:sz w:val="26"/>
          <w:szCs w:val="26"/>
          <w:lang w:val="fr-FR"/>
        </w:rPr>
        <w:t>Nr. </w:t>
      </w:r>
      <w:r w:rsidR="009A3603">
        <w:rPr>
          <w:rFonts w:ascii="Arial" w:hAnsi="Arial" w:cs="Arial"/>
          <w:b/>
          <w:sz w:val="26"/>
          <w:szCs w:val="26"/>
          <w:lang w:val="fr-FR"/>
        </w:rPr>
        <w:t>68482</w:t>
      </w:r>
      <w:r w:rsidR="00711BF5">
        <w:rPr>
          <w:rFonts w:ascii="Arial" w:hAnsi="Arial" w:cs="Arial"/>
          <w:b/>
          <w:sz w:val="26"/>
          <w:szCs w:val="26"/>
        </w:rPr>
        <w:t xml:space="preserve"> /1</w:t>
      </w:r>
      <w:r w:rsidR="009A3603">
        <w:rPr>
          <w:rFonts w:ascii="Arial" w:hAnsi="Arial" w:cs="Arial"/>
          <w:b/>
          <w:sz w:val="26"/>
          <w:szCs w:val="26"/>
        </w:rPr>
        <w:t>6</w:t>
      </w:r>
      <w:r w:rsidR="00711BF5">
        <w:rPr>
          <w:rFonts w:ascii="Arial" w:hAnsi="Arial" w:cs="Arial"/>
          <w:b/>
          <w:sz w:val="26"/>
          <w:szCs w:val="26"/>
        </w:rPr>
        <w:t>.0</w:t>
      </w:r>
      <w:r w:rsidR="009A3603">
        <w:rPr>
          <w:rFonts w:ascii="Arial" w:hAnsi="Arial" w:cs="Arial"/>
          <w:b/>
          <w:sz w:val="26"/>
          <w:szCs w:val="26"/>
        </w:rPr>
        <w:t>7</w:t>
      </w:r>
      <w:r w:rsidR="00711BF5">
        <w:rPr>
          <w:rFonts w:ascii="Arial" w:hAnsi="Arial" w:cs="Arial"/>
          <w:b/>
          <w:sz w:val="26"/>
          <w:szCs w:val="26"/>
        </w:rPr>
        <w:t>.2024</w:t>
      </w:r>
    </w:p>
    <w:p w14:paraId="11B95BA4" w14:textId="1BC12F1A" w:rsidR="00C0057A" w:rsidRDefault="00C0057A" w:rsidP="00C0057A">
      <w:pPr>
        <w:rPr>
          <w:rFonts w:ascii="Arial" w:hAnsi="Arial" w:cs="Arial"/>
          <w:b/>
          <w:sz w:val="26"/>
          <w:szCs w:val="26"/>
          <w:lang w:val="ro-RO"/>
        </w:rPr>
      </w:pPr>
    </w:p>
    <w:p w14:paraId="12ECE216" w14:textId="77777777" w:rsidR="003B6E41" w:rsidRPr="009E4BF5" w:rsidRDefault="003B6E41" w:rsidP="00C0057A">
      <w:pPr>
        <w:rPr>
          <w:rFonts w:ascii="Arial" w:hAnsi="Arial" w:cs="Arial"/>
          <w:sz w:val="26"/>
          <w:szCs w:val="26"/>
          <w:lang w:val="ro-RO"/>
        </w:rPr>
      </w:pPr>
    </w:p>
    <w:p w14:paraId="0EFD5023" w14:textId="77777777" w:rsidR="00C0057A" w:rsidRPr="009E4BF5" w:rsidRDefault="00C0057A" w:rsidP="00C0057A">
      <w:pPr>
        <w:rPr>
          <w:rFonts w:ascii="Arial" w:hAnsi="Arial" w:cs="Arial"/>
          <w:b/>
          <w:sz w:val="26"/>
          <w:szCs w:val="26"/>
          <w:lang w:val="fr-FR"/>
        </w:rPr>
      </w:pPr>
    </w:p>
    <w:p w14:paraId="3451EE62" w14:textId="55A82BA5" w:rsidR="003B6E41" w:rsidRDefault="00C0057A" w:rsidP="00C0057A">
      <w:pPr>
        <w:jc w:val="center"/>
        <w:rPr>
          <w:rFonts w:ascii="Arial" w:hAnsi="Arial" w:cs="Arial"/>
          <w:b/>
          <w:sz w:val="26"/>
          <w:szCs w:val="26"/>
          <w:lang w:val="fr-FR"/>
        </w:rPr>
      </w:pPr>
      <w:r w:rsidRPr="009E4BF5">
        <w:rPr>
          <w:rFonts w:ascii="Arial" w:hAnsi="Arial" w:cs="Arial"/>
          <w:b/>
          <w:sz w:val="26"/>
          <w:szCs w:val="26"/>
          <w:lang w:val="fr-FR"/>
        </w:rPr>
        <w:t>REFERAT DE APROBARE</w:t>
      </w:r>
    </w:p>
    <w:p w14:paraId="3D73A868" w14:textId="77777777" w:rsidR="00B91827" w:rsidRDefault="00B91827" w:rsidP="00C0057A">
      <w:pPr>
        <w:jc w:val="center"/>
        <w:rPr>
          <w:rFonts w:ascii="Arial" w:hAnsi="Arial" w:cs="Arial"/>
          <w:b/>
          <w:sz w:val="26"/>
          <w:szCs w:val="26"/>
          <w:lang w:val="fr-FR"/>
        </w:rPr>
      </w:pPr>
    </w:p>
    <w:p w14:paraId="3A36134D" w14:textId="357049DC" w:rsidR="00B91827" w:rsidRPr="0075197B" w:rsidRDefault="00B91827" w:rsidP="00B91827">
      <w:pPr>
        <w:pStyle w:val="WW-Default12"/>
        <w:ind w:firstLine="720"/>
        <w:jc w:val="both"/>
        <w:rPr>
          <w:rFonts w:ascii="Arial" w:hAnsi="Arial" w:cs="Arial"/>
          <w:sz w:val="26"/>
          <w:szCs w:val="26"/>
          <w:lang w:val="ro-RO"/>
        </w:rPr>
      </w:pPr>
      <w:proofErr w:type="spellStart"/>
      <w:r w:rsidRPr="0075197B">
        <w:rPr>
          <w:rFonts w:ascii="Arial" w:hAnsi="Arial" w:cs="Arial"/>
          <w:sz w:val="26"/>
          <w:szCs w:val="26"/>
        </w:rPr>
        <w:t>Municipiul</w:t>
      </w:r>
      <w:proofErr w:type="spellEnd"/>
      <w:r w:rsidRPr="0075197B">
        <w:rPr>
          <w:rFonts w:ascii="Arial" w:hAnsi="Arial" w:cs="Arial"/>
          <w:sz w:val="26"/>
          <w:szCs w:val="26"/>
        </w:rPr>
        <w:t xml:space="preserve"> Bistrița </w:t>
      </w:r>
      <w:proofErr w:type="spellStart"/>
      <w:r>
        <w:rPr>
          <w:rFonts w:ascii="Arial" w:hAnsi="Arial" w:cs="Arial"/>
          <w:sz w:val="26"/>
          <w:szCs w:val="26"/>
        </w:rPr>
        <w:t>derulează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CB4B80">
        <w:rPr>
          <w:rFonts w:ascii="Arial" w:hAnsi="Arial" w:cs="Arial"/>
          <w:sz w:val="26"/>
          <w:szCs w:val="26"/>
        </w:rPr>
        <w:t xml:space="preserve">la </w:t>
      </w:r>
      <w:proofErr w:type="spellStart"/>
      <w:r w:rsidR="00CB4B80">
        <w:rPr>
          <w:rFonts w:ascii="Arial" w:hAnsi="Arial" w:cs="Arial"/>
          <w:sz w:val="26"/>
          <w:szCs w:val="26"/>
        </w:rPr>
        <w:t>această</w:t>
      </w:r>
      <w:proofErr w:type="spellEnd"/>
      <w:r w:rsidR="00CB4B80">
        <w:rPr>
          <w:rFonts w:ascii="Arial" w:hAnsi="Arial" w:cs="Arial"/>
          <w:sz w:val="26"/>
          <w:szCs w:val="26"/>
        </w:rPr>
        <w:t xml:space="preserve"> data </w:t>
      </w:r>
      <w:proofErr w:type="spellStart"/>
      <w:r>
        <w:rPr>
          <w:rFonts w:ascii="Arial" w:hAnsi="Arial" w:cs="Arial"/>
          <w:sz w:val="26"/>
          <w:szCs w:val="26"/>
        </w:rPr>
        <w:t>multe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proiecte</w:t>
      </w:r>
      <w:proofErr w:type="spellEnd"/>
      <w:r>
        <w:rPr>
          <w:rFonts w:ascii="Arial" w:hAnsi="Arial" w:cs="Arial"/>
          <w:sz w:val="26"/>
          <w:szCs w:val="26"/>
        </w:rPr>
        <w:t xml:space="preserve"> din </w:t>
      </w:r>
      <w:proofErr w:type="spellStart"/>
      <w:r>
        <w:rPr>
          <w:rFonts w:ascii="Arial" w:hAnsi="Arial" w:cs="Arial"/>
          <w:sz w:val="26"/>
          <w:szCs w:val="26"/>
        </w:rPr>
        <w:t>fonduri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europene</w:t>
      </w:r>
      <w:proofErr w:type="spellEnd"/>
      <w:r>
        <w:rPr>
          <w:rFonts w:ascii="Arial" w:hAnsi="Arial" w:cs="Arial"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sz w:val="26"/>
          <w:szCs w:val="26"/>
        </w:rPr>
        <w:t>și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5197B">
        <w:rPr>
          <w:rFonts w:ascii="Arial" w:hAnsi="Arial" w:cs="Arial"/>
          <w:sz w:val="26"/>
          <w:szCs w:val="26"/>
        </w:rPr>
        <w:t>intenționează</w:t>
      </w:r>
      <w:proofErr w:type="spellEnd"/>
      <w:r w:rsidRPr="0075197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5197B">
        <w:rPr>
          <w:rFonts w:ascii="Arial" w:hAnsi="Arial" w:cs="Arial"/>
          <w:sz w:val="26"/>
          <w:szCs w:val="26"/>
        </w:rPr>
        <w:t>să</w:t>
      </w:r>
      <w:proofErr w:type="spellEnd"/>
      <w:r w:rsidRPr="0075197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5197B">
        <w:rPr>
          <w:rFonts w:ascii="Arial" w:hAnsi="Arial" w:cs="Arial"/>
          <w:sz w:val="26"/>
          <w:szCs w:val="26"/>
        </w:rPr>
        <w:t>realizeze</w:t>
      </w:r>
      <w:proofErr w:type="spellEnd"/>
      <w:r w:rsidRPr="0075197B">
        <w:rPr>
          <w:rFonts w:ascii="Arial" w:hAnsi="Arial" w:cs="Arial"/>
          <w:sz w:val="26"/>
          <w:szCs w:val="26"/>
        </w:rPr>
        <w:t xml:space="preserve">, </w:t>
      </w:r>
      <w:proofErr w:type="spellStart"/>
      <w:r w:rsidRPr="0075197B">
        <w:rPr>
          <w:rFonts w:ascii="Arial" w:hAnsi="Arial" w:cs="Arial"/>
          <w:sz w:val="26"/>
          <w:szCs w:val="26"/>
        </w:rPr>
        <w:t>prin</w:t>
      </w:r>
      <w:proofErr w:type="spellEnd"/>
      <w:r w:rsidRPr="0075197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5197B">
        <w:rPr>
          <w:rFonts w:ascii="Arial" w:hAnsi="Arial" w:cs="Arial"/>
          <w:sz w:val="26"/>
          <w:szCs w:val="26"/>
        </w:rPr>
        <w:t>fonduri</w:t>
      </w:r>
      <w:proofErr w:type="spellEnd"/>
      <w:r w:rsidRPr="0075197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5197B">
        <w:rPr>
          <w:rFonts w:ascii="Arial" w:hAnsi="Arial" w:cs="Arial"/>
          <w:sz w:val="26"/>
          <w:szCs w:val="26"/>
        </w:rPr>
        <w:t>europene</w:t>
      </w:r>
      <w:proofErr w:type="spellEnd"/>
      <w:r w:rsidRPr="0075197B"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 w:rsidR="00CB4B80">
        <w:rPr>
          <w:rFonts w:ascii="Arial" w:hAnsi="Arial" w:cs="Arial"/>
          <w:sz w:val="26"/>
          <w:szCs w:val="26"/>
          <w:lang w:val="en-US"/>
        </w:rPr>
        <w:t>și</w:t>
      </w:r>
      <w:proofErr w:type="spellEnd"/>
      <w:r w:rsidR="00CB4B80">
        <w:rPr>
          <w:rFonts w:ascii="Arial" w:hAnsi="Arial" w:cs="Arial"/>
          <w:sz w:val="26"/>
          <w:szCs w:val="26"/>
          <w:lang w:val="en-US"/>
        </w:rPr>
        <w:t xml:space="preserve"> </w:t>
      </w:r>
      <w:proofErr w:type="spellStart"/>
      <w:r w:rsidR="00CB4B80">
        <w:rPr>
          <w:rFonts w:ascii="Arial" w:hAnsi="Arial" w:cs="Arial"/>
          <w:sz w:val="26"/>
          <w:szCs w:val="26"/>
          <w:lang w:val="en-US"/>
        </w:rPr>
        <w:t>o</w:t>
      </w:r>
      <w:r w:rsidRPr="0075197B">
        <w:rPr>
          <w:rFonts w:ascii="Arial" w:hAnsi="Arial" w:cs="Arial"/>
          <w:sz w:val="26"/>
          <w:szCs w:val="26"/>
          <w:lang w:val="en-US"/>
        </w:rPr>
        <w:t>biectivul</w:t>
      </w:r>
      <w:proofErr w:type="spellEnd"/>
      <w:r w:rsidRPr="0075197B">
        <w:rPr>
          <w:rFonts w:ascii="Arial" w:hAnsi="Arial" w:cs="Arial"/>
          <w:sz w:val="26"/>
          <w:szCs w:val="26"/>
          <w:lang w:val="en-US"/>
        </w:rPr>
        <w:t xml:space="preserve"> </w:t>
      </w:r>
      <w:r w:rsidRPr="0075197B">
        <w:rPr>
          <w:rFonts w:ascii="Arial" w:hAnsi="Arial" w:cs="Arial"/>
          <w:sz w:val="26"/>
          <w:szCs w:val="26"/>
          <w:lang w:val="ro-RO"/>
        </w:rPr>
        <w:t>” Parc de specializare inteligentă BISTRITA NOVAHUB”</w:t>
      </w:r>
      <w:r w:rsidRPr="0075197B">
        <w:rPr>
          <w:rFonts w:ascii="Arial" w:hAnsi="Arial" w:cs="Arial"/>
          <w:sz w:val="26"/>
          <w:szCs w:val="26"/>
        </w:rPr>
        <w:t>,</w:t>
      </w:r>
      <w:r w:rsidRPr="0075197B">
        <w:rPr>
          <w:rFonts w:ascii="Arial" w:hAnsi="Arial" w:cs="Arial"/>
          <w:sz w:val="26"/>
          <w:szCs w:val="26"/>
          <w:lang w:val="ro-RO"/>
        </w:rPr>
        <w:t xml:space="preserve"> pentru promovarea noilor tehnologii de catre firme de tip Start-up printr-un miniincubator de afaceri.</w:t>
      </w:r>
    </w:p>
    <w:p w14:paraId="478F4E68" w14:textId="77777777" w:rsidR="00B91827" w:rsidRDefault="00B91827" w:rsidP="00B91827">
      <w:pPr>
        <w:pStyle w:val="WW-Default12"/>
        <w:jc w:val="both"/>
        <w:rPr>
          <w:rFonts w:ascii="Arial" w:hAnsi="Arial" w:cs="Arial"/>
          <w:sz w:val="26"/>
          <w:szCs w:val="26"/>
          <w:lang w:val="ro-RO"/>
        </w:rPr>
      </w:pPr>
      <w:r>
        <w:rPr>
          <w:rFonts w:ascii="Arial" w:hAnsi="Arial" w:cs="Arial"/>
          <w:sz w:val="26"/>
          <w:szCs w:val="26"/>
          <w:lang w:val="ro-RO"/>
        </w:rPr>
        <w:t xml:space="preserve">     "Bistrița IndustriaNova Hub" va fi un ecosistem multidisciplinar de inovare și dezvoltare tehnologică. Acesta va servi ca un centru de excelență în materiale noi și tehnologii de producție avansate, </w:t>
      </w:r>
      <w:r>
        <w:rPr>
          <w:rFonts w:ascii="Arial" w:hAnsi="Arial" w:cs="Arial"/>
          <w:sz w:val="26"/>
          <w:szCs w:val="26"/>
        </w:rPr>
        <w:t xml:space="preserve">cu un accent pe </w:t>
      </w:r>
      <w:r>
        <w:rPr>
          <w:rFonts w:ascii="Arial" w:hAnsi="Arial" w:cs="Arial"/>
          <w:sz w:val="26"/>
          <w:szCs w:val="26"/>
          <w:lang w:val="ro-RO"/>
        </w:rPr>
        <w:t>durabilitate și eficiență energetică</w:t>
      </w:r>
      <w:r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sz w:val="26"/>
          <w:szCs w:val="26"/>
          <w:lang w:val="ro-RO"/>
        </w:rPr>
        <w:t>oferind o gamă largă de servicii și facilități pentru companii, cercetători și antreprenori.</w:t>
      </w:r>
    </w:p>
    <w:p w14:paraId="1A036789" w14:textId="7141B74A" w:rsidR="00B91827" w:rsidRDefault="00B91827" w:rsidP="00B91827">
      <w:pPr>
        <w:autoSpaceDE w:val="0"/>
        <w:rPr>
          <w:rFonts w:ascii="Arial" w:hAnsi="Arial" w:cs="Arial"/>
          <w:sz w:val="26"/>
          <w:szCs w:val="26"/>
          <w:lang w:val="it-IT"/>
        </w:rPr>
      </w:pPr>
      <w:r>
        <w:rPr>
          <w:rFonts w:ascii="Arial" w:hAnsi="Arial" w:cs="Arial"/>
          <w:sz w:val="26"/>
          <w:szCs w:val="26"/>
        </w:rPr>
        <w:t xml:space="preserve">    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Amplasamentul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investitiei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care face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obiectul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contractului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se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va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realiza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pe un 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teren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aflat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in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intravilanul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municipiului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Bistrița pe o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suprafață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 de 34594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mp</w:t>
      </w:r>
      <w:proofErr w:type="spellEnd"/>
      <w:r>
        <w:rPr>
          <w:rFonts w:ascii="Arial" w:hAnsi="Arial" w:cs="Arial"/>
          <w:color w:val="000000"/>
          <w:sz w:val="26"/>
          <w:szCs w:val="26"/>
        </w:rPr>
        <w:t xml:space="preserve">. </w:t>
      </w:r>
    </w:p>
    <w:p w14:paraId="0FA7B310" w14:textId="77777777" w:rsidR="00B91827" w:rsidRDefault="00B91827" w:rsidP="00B91827">
      <w:pPr>
        <w:ind w:firstLine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În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conformitate</w:t>
      </w:r>
      <w:proofErr w:type="spellEnd"/>
      <w:r>
        <w:rPr>
          <w:rFonts w:ascii="Arial" w:hAnsi="Arial" w:cs="Arial"/>
          <w:sz w:val="26"/>
          <w:szCs w:val="26"/>
        </w:rPr>
        <w:t xml:space="preserve"> cu </w:t>
      </w:r>
      <w:proofErr w:type="spellStart"/>
      <w:r>
        <w:rPr>
          <w:rFonts w:ascii="Arial" w:hAnsi="Arial" w:cs="Arial"/>
          <w:sz w:val="26"/>
          <w:szCs w:val="26"/>
        </w:rPr>
        <w:t>cerințele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ghidurilor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finantare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pentru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utiliza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toate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axele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finantare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investiția</w:t>
      </w:r>
      <w:proofErr w:type="spellEnd"/>
      <w:r>
        <w:rPr>
          <w:rFonts w:ascii="Arial" w:hAnsi="Arial" w:cs="Arial"/>
          <w:sz w:val="26"/>
          <w:szCs w:val="26"/>
        </w:rPr>
        <w:t xml:space="preserve"> se </w:t>
      </w:r>
      <w:proofErr w:type="spellStart"/>
      <w:r>
        <w:rPr>
          <w:rFonts w:ascii="Arial" w:hAnsi="Arial" w:cs="Arial"/>
          <w:sz w:val="26"/>
          <w:szCs w:val="26"/>
        </w:rPr>
        <w:t>va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etapiza</w:t>
      </w:r>
      <w:proofErr w:type="spellEnd"/>
      <w:r>
        <w:rPr>
          <w:rFonts w:ascii="Arial" w:hAnsi="Arial" w:cs="Arial"/>
          <w:sz w:val="26"/>
          <w:szCs w:val="26"/>
        </w:rPr>
        <w:t xml:space="preserve"> in :</w:t>
      </w:r>
    </w:p>
    <w:p w14:paraId="2F8D1A72" w14:textId="77777777" w:rsidR="00B91827" w:rsidRDefault="00B91827" w:rsidP="00B91827">
      <w:pPr>
        <w:ind w:firstLine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proofErr w:type="spellStart"/>
      <w:r>
        <w:rPr>
          <w:rFonts w:ascii="Arial" w:hAnsi="Arial" w:cs="Arial"/>
          <w:sz w:val="26"/>
          <w:szCs w:val="26"/>
        </w:rPr>
        <w:t>Realizarea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infrastructurii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parcului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specializare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</w:p>
    <w:p w14:paraId="533C52A4" w14:textId="77777777" w:rsidR="00B91827" w:rsidRDefault="00B91827" w:rsidP="00B91827">
      <w:pPr>
        <w:ind w:firstLine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incubator de </w:t>
      </w:r>
      <w:proofErr w:type="spellStart"/>
      <w:r>
        <w:rPr>
          <w:rFonts w:ascii="Arial" w:hAnsi="Arial" w:cs="Arial"/>
          <w:sz w:val="26"/>
          <w:szCs w:val="26"/>
        </w:rPr>
        <w:t>afaceri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14:paraId="4C3B4581" w14:textId="77777777" w:rsidR="00B91827" w:rsidRDefault="00B91827" w:rsidP="00B91827">
      <w:pPr>
        <w:ind w:firstLine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În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acest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sens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este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necesara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realizare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dezlipirii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terenului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astfel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încât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incubatorul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aibă</w:t>
      </w:r>
      <w:proofErr w:type="spellEnd"/>
      <w:r>
        <w:rPr>
          <w:rFonts w:ascii="Arial" w:hAnsi="Arial" w:cs="Arial"/>
          <w:sz w:val="26"/>
          <w:szCs w:val="26"/>
        </w:rPr>
        <w:t xml:space="preserve"> CF </w:t>
      </w:r>
      <w:proofErr w:type="spellStart"/>
      <w:r>
        <w:rPr>
          <w:rFonts w:ascii="Arial" w:hAnsi="Arial" w:cs="Arial"/>
          <w:sz w:val="26"/>
          <w:szCs w:val="26"/>
        </w:rPr>
        <w:t>propriu</w:t>
      </w:r>
      <w:proofErr w:type="spellEnd"/>
      <w:r>
        <w:rPr>
          <w:rFonts w:ascii="Arial" w:hAnsi="Arial" w:cs="Arial"/>
          <w:sz w:val="26"/>
          <w:szCs w:val="26"/>
        </w:rPr>
        <w:t xml:space="preserve"> .</w:t>
      </w:r>
    </w:p>
    <w:p w14:paraId="18E63D3B" w14:textId="6560C2EC" w:rsidR="00B91827" w:rsidRDefault="00B91827" w:rsidP="00B91827">
      <w:pPr>
        <w:ind w:firstLine="72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Astfel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prin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grija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personalului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specialitate</w:t>
      </w:r>
      <w:proofErr w:type="spellEnd"/>
      <w:r>
        <w:rPr>
          <w:rFonts w:ascii="Arial" w:hAnsi="Arial" w:cs="Arial"/>
          <w:sz w:val="26"/>
          <w:szCs w:val="26"/>
        </w:rPr>
        <w:t xml:space="preserve"> din </w:t>
      </w:r>
      <w:proofErr w:type="spellStart"/>
      <w:r>
        <w:rPr>
          <w:rFonts w:ascii="Arial" w:hAnsi="Arial" w:cs="Arial"/>
          <w:sz w:val="26"/>
          <w:szCs w:val="26"/>
        </w:rPr>
        <w:t>cadrul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Compartimentului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Cadastru</w:t>
      </w:r>
      <w:proofErr w:type="spellEnd"/>
      <w:r>
        <w:rPr>
          <w:rFonts w:ascii="Arial" w:hAnsi="Arial" w:cs="Arial"/>
          <w:sz w:val="26"/>
          <w:szCs w:val="26"/>
        </w:rPr>
        <w:t xml:space="preserve"> al </w:t>
      </w:r>
      <w:proofErr w:type="spellStart"/>
      <w:r>
        <w:rPr>
          <w:rFonts w:ascii="Arial" w:hAnsi="Arial" w:cs="Arial"/>
          <w:sz w:val="26"/>
          <w:szCs w:val="26"/>
        </w:rPr>
        <w:t>Primăriei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municipiului</w:t>
      </w:r>
      <w:proofErr w:type="spellEnd"/>
      <w:r>
        <w:rPr>
          <w:rFonts w:ascii="Arial" w:hAnsi="Arial" w:cs="Arial"/>
          <w:sz w:val="26"/>
          <w:szCs w:val="26"/>
        </w:rPr>
        <w:t xml:space="preserve"> Bistrița a </w:t>
      </w:r>
      <w:proofErr w:type="spellStart"/>
      <w:r>
        <w:rPr>
          <w:rFonts w:ascii="Arial" w:hAnsi="Arial" w:cs="Arial"/>
          <w:sz w:val="26"/>
          <w:szCs w:val="26"/>
        </w:rPr>
        <w:t>fost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întocmită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documentația</w:t>
      </w:r>
      <w:proofErr w:type="spellEnd"/>
      <w:r>
        <w:rPr>
          <w:rFonts w:ascii="Arial" w:hAnsi="Arial" w:cs="Arial"/>
          <w:sz w:val="26"/>
          <w:szCs w:val="26"/>
        </w:rPr>
        <w:t xml:space="preserve"> cu </w:t>
      </w:r>
      <w:proofErr w:type="spellStart"/>
      <w:r>
        <w:rPr>
          <w:rFonts w:ascii="Arial" w:hAnsi="Arial" w:cs="Arial"/>
          <w:sz w:val="26"/>
          <w:szCs w:val="26"/>
        </w:rPr>
        <w:t>propunere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dezlipire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suprafeței</w:t>
      </w:r>
      <w:proofErr w:type="spellEnd"/>
      <w:r>
        <w:rPr>
          <w:rFonts w:ascii="Arial" w:hAnsi="Arial" w:cs="Arial"/>
          <w:sz w:val="26"/>
          <w:szCs w:val="26"/>
        </w:rPr>
        <w:t xml:space="preserve"> de 34594 </w:t>
      </w:r>
      <w:proofErr w:type="spellStart"/>
      <w:r>
        <w:rPr>
          <w:rFonts w:ascii="Arial" w:hAnsi="Arial" w:cs="Arial"/>
          <w:sz w:val="26"/>
          <w:szCs w:val="26"/>
        </w:rPr>
        <w:t>mp</w:t>
      </w:r>
      <w:proofErr w:type="spellEnd"/>
      <w:r>
        <w:rPr>
          <w:rFonts w:ascii="Arial" w:hAnsi="Arial" w:cs="Arial"/>
          <w:sz w:val="26"/>
          <w:szCs w:val="26"/>
        </w:rPr>
        <w:t xml:space="preserve"> din </w:t>
      </w:r>
      <w:proofErr w:type="spellStart"/>
      <w:r>
        <w:rPr>
          <w:rFonts w:ascii="Arial" w:hAnsi="Arial" w:cs="Arial"/>
          <w:sz w:val="26"/>
          <w:szCs w:val="26"/>
        </w:rPr>
        <w:t>imobilul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identificat</w:t>
      </w:r>
      <w:proofErr w:type="spellEnd"/>
      <w:r>
        <w:rPr>
          <w:rFonts w:ascii="Arial" w:hAnsi="Arial" w:cs="Arial"/>
          <w:sz w:val="26"/>
          <w:szCs w:val="26"/>
        </w:rPr>
        <w:t xml:space="preserve"> cu nr. cadastral 94525, care </w:t>
      </w:r>
      <w:proofErr w:type="spellStart"/>
      <w:r>
        <w:rPr>
          <w:rFonts w:ascii="Arial" w:hAnsi="Arial" w:cs="Arial"/>
          <w:sz w:val="26"/>
          <w:szCs w:val="26"/>
        </w:rPr>
        <w:t>va</w:t>
      </w:r>
      <w:proofErr w:type="spellEnd"/>
      <w:r>
        <w:rPr>
          <w:rFonts w:ascii="Arial" w:hAnsi="Arial" w:cs="Arial"/>
          <w:sz w:val="26"/>
          <w:szCs w:val="26"/>
        </w:rPr>
        <w:t xml:space="preserve"> fi </w:t>
      </w:r>
      <w:proofErr w:type="spellStart"/>
      <w:r>
        <w:rPr>
          <w:rFonts w:ascii="Arial" w:hAnsi="Arial" w:cs="Arial"/>
          <w:sz w:val="26"/>
          <w:szCs w:val="26"/>
        </w:rPr>
        <w:t>depusă</w:t>
      </w:r>
      <w:proofErr w:type="spellEnd"/>
      <w:r>
        <w:rPr>
          <w:rFonts w:ascii="Arial" w:hAnsi="Arial" w:cs="Arial"/>
          <w:sz w:val="26"/>
          <w:szCs w:val="26"/>
        </w:rPr>
        <w:t xml:space="preserve"> la </w:t>
      </w:r>
      <w:proofErr w:type="spellStart"/>
      <w:r>
        <w:rPr>
          <w:rFonts w:ascii="Arial" w:hAnsi="Arial" w:cs="Arial"/>
          <w:sz w:val="26"/>
          <w:szCs w:val="26"/>
        </w:rPr>
        <w:t>Oficiul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Cadastru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și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Publicitate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Imobiliară</w:t>
      </w:r>
      <w:proofErr w:type="spellEnd"/>
      <w:r>
        <w:rPr>
          <w:rFonts w:ascii="Arial" w:hAnsi="Arial" w:cs="Arial"/>
          <w:sz w:val="26"/>
          <w:szCs w:val="26"/>
        </w:rPr>
        <w:t xml:space="preserve"> Bistrița – </w:t>
      </w:r>
      <w:proofErr w:type="spellStart"/>
      <w:r>
        <w:rPr>
          <w:rFonts w:ascii="Arial" w:hAnsi="Arial" w:cs="Arial"/>
          <w:sz w:val="26"/>
          <w:szCs w:val="26"/>
        </w:rPr>
        <w:t>Năsăud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în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vederea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atribuirii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numere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cadastrale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noi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aferente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fiecărui</w:t>
      </w:r>
      <w:proofErr w:type="spellEnd"/>
      <w:r>
        <w:rPr>
          <w:rFonts w:ascii="Arial" w:hAnsi="Arial" w:cs="Arial"/>
          <w:sz w:val="26"/>
          <w:szCs w:val="26"/>
        </w:rPr>
        <w:t xml:space="preserve"> lot, </w:t>
      </w:r>
      <w:proofErr w:type="spellStart"/>
      <w:r>
        <w:rPr>
          <w:rFonts w:ascii="Arial" w:hAnsi="Arial" w:cs="Arial"/>
          <w:sz w:val="26"/>
          <w:szCs w:val="26"/>
        </w:rPr>
        <w:t>necesară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realizării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proiectului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</w:p>
    <w:p w14:paraId="38F6C36D" w14:textId="4C22D550" w:rsidR="00B91827" w:rsidRDefault="00B91827" w:rsidP="00B91827">
      <w:pPr>
        <w:ind w:firstLine="720"/>
        <w:rPr>
          <w:rFonts w:ascii="Arial" w:hAnsi="Arial" w:cs="Arial"/>
          <w:sz w:val="26"/>
          <w:szCs w:val="26"/>
          <w:lang w:val="fr-FR"/>
        </w:rPr>
      </w:pPr>
      <w:proofErr w:type="spellStart"/>
      <w:r>
        <w:rPr>
          <w:rFonts w:ascii="Arial" w:hAnsi="Arial" w:cs="Arial"/>
          <w:sz w:val="26"/>
          <w:szCs w:val="26"/>
        </w:rPr>
        <w:t>Hotărârea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adoptată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în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acest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sens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va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constitui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titlu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necesar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pentru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înscrierea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în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evidenţele</w:t>
      </w:r>
      <w:proofErr w:type="spellEnd"/>
      <w:r>
        <w:rPr>
          <w:rFonts w:ascii="Arial" w:hAnsi="Arial" w:cs="Arial"/>
          <w:sz w:val="26"/>
          <w:szCs w:val="26"/>
        </w:rPr>
        <w:t xml:space="preserve"> de carte </w:t>
      </w:r>
      <w:proofErr w:type="spellStart"/>
      <w:r>
        <w:rPr>
          <w:rFonts w:ascii="Arial" w:hAnsi="Arial" w:cs="Arial"/>
          <w:sz w:val="26"/>
          <w:szCs w:val="26"/>
        </w:rPr>
        <w:t>funciară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dezlipirii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aprobată</w:t>
      </w:r>
      <w:proofErr w:type="spellEnd"/>
      <w:r>
        <w:rPr>
          <w:rFonts w:ascii="Arial" w:hAnsi="Arial" w:cs="Arial"/>
          <w:sz w:val="26"/>
          <w:szCs w:val="26"/>
        </w:rPr>
        <w:t xml:space="preserve">, precum </w:t>
      </w:r>
      <w:proofErr w:type="spellStart"/>
      <w:r>
        <w:rPr>
          <w:rFonts w:ascii="Arial" w:hAnsi="Arial" w:cs="Arial"/>
          <w:sz w:val="26"/>
          <w:szCs w:val="26"/>
        </w:rPr>
        <w:t>și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pentru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efectuarea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formalităților</w:t>
      </w:r>
      <w:proofErr w:type="spellEnd"/>
      <w:r>
        <w:rPr>
          <w:rFonts w:ascii="Arial" w:hAnsi="Arial" w:cs="Arial"/>
          <w:sz w:val="26"/>
          <w:szCs w:val="26"/>
        </w:rPr>
        <w:t xml:space="preserve"> de carte </w:t>
      </w:r>
      <w:proofErr w:type="spellStart"/>
      <w:r>
        <w:rPr>
          <w:rFonts w:ascii="Arial" w:hAnsi="Arial" w:cs="Arial"/>
          <w:sz w:val="26"/>
          <w:szCs w:val="26"/>
        </w:rPr>
        <w:t>funciară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și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eliberarea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extraselor</w:t>
      </w:r>
      <w:proofErr w:type="spellEnd"/>
      <w:r>
        <w:rPr>
          <w:rFonts w:ascii="Arial" w:hAnsi="Arial" w:cs="Arial"/>
          <w:sz w:val="26"/>
          <w:szCs w:val="26"/>
        </w:rPr>
        <w:t xml:space="preserve"> de carte </w:t>
      </w:r>
      <w:proofErr w:type="spellStart"/>
      <w:r>
        <w:rPr>
          <w:rFonts w:ascii="Arial" w:hAnsi="Arial" w:cs="Arial"/>
          <w:sz w:val="26"/>
          <w:szCs w:val="26"/>
        </w:rPr>
        <w:t>funciară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pentru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cele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două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imobile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rezultate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</w:p>
    <w:p w14:paraId="6DB3F979" w14:textId="77777777" w:rsidR="00B91827" w:rsidRDefault="00B91827" w:rsidP="00B91827">
      <w:pPr>
        <w:ind w:firstLine="720"/>
        <w:rPr>
          <w:rFonts w:ascii="Arial" w:hAnsi="Arial" w:cs="Arial"/>
          <w:sz w:val="26"/>
          <w:szCs w:val="26"/>
          <w:lang w:val="en-GB" w:eastAsia="en-GB"/>
        </w:rPr>
      </w:pPr>
      <w:r>
        <w:rPr>
          <w:rFonts w:ascii="Arial" w:hAnsi="Arial" w:cs="Arial"/>
          <w:sz w:val="26"/>
          <w:szCs w:val="26"/>
          <w:shd w:val="clear" w:color="auto" w:fill="FFFFFF"/>
        </w:rPr>
        <w:t xml:space="preserve">Conform art.129 alin.1 </w:t>
      </w:r>
      <w:r>
        <w:rPr>
          <w:rFonts w:ascii="Arial" w:hAnsi="Arial" w:cs="Arial"/>
          <w:sz w:val="26"/>
          <w:szCs w:val="26"/>
        </w:rPr>
        <w:t xml:space="preserve">din </w:t>
      </w:r>
      <w:proofErr w:type="spellStart"/>
      <w:r>
        <w:rPr>
          <w:rFonts w:ascii="Arial" w:hAnsi="Arial" w:cs="Arial"/>
          <w:sz w:val="26"/>
          <w:szCs w:val="26"/>
        </w:rPr>
        <w:t>Codul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administrativ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aprobat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prin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Ordonanța</w:t>
      </w:r>
      <w:proofErr w:type="spellEnd"/>
      <w:r>
        <w:rPr>
          <w:rFonts w:ascii="Arial" w:hAnsi="Arial" w:cs="Arial"/>
          <w:sz w:val="26"/>
          <w:szCs w:val="26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</w:rPr>
        <w:t>urgență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Guvernului</w:t>
      </w:r>
      <w:proofErr w:type="spellEnd"/>
      <w:r>
        <w:rPr>
          <w:rFonts w:ascii="Arial" w:hAnsi="Arial" w:cs="Arial"/>
          <w:sz w:val="26"/>
          <w:szCs w:val="26"/>
        </w:rPr>
        <w:t xml:space="preserve"> nr.57/2019, cu </w:t>
      </w:r>
      <w:proofErr w:type="spellStart"/>
      <w:r>
        <w:rPr>
          <w:rFonts w:ascii="Arial" w:hAnsi="Arial" w:cs="Arial"/>
          <w:sz w:val="26"/>
          <w:szCs w:val="26"/>
        </w:rPr>
        <w:t>modificările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și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completările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ulterioare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r>
        <w:rPr>
          <w:rFonts w:ascii="Arial" w:hAnsi="Arial" w:cs="Arial"/>
          <w:i/>
          <w:sz w:val="26"/>
          <w:szCs w:val="26"/>
          <w:lang w:eastAsia="en-GB"/>
        </w:rPr>
        <w:t>”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Consiliul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local are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iniţiativă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şi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hotărăşte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,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în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condiţiile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legii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,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în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toate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problemele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de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interes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local, cu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excepţia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celor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care sunt date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prin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lege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în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competenţa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altor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autorităţi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ale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administraţiei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publice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locale </w:t>
      </w:r>
      <w:proofErr w:type="spellStart"/>
      <w:r>
        <w:rPr>
          <w:rFonts w:ascii="Arial" w:hAnsi="Arial" w:cs="Arial"/>
          <w:i/>
          <w:sz w:val="26"/>
          <w:szCs w:val="26"/>
          <w:lang w:eastAsia="en-GB"/>
        </w:rPr>
        <w:t>sau</w:t>
      </w:r>
      <w:proofErr w:type="spellEnd"/>
      <w:r>
        <w:rPr>
          <w:rFonts w:ascii="Arial" w:hAnsi="Arial" w:cs="Arial"/>
          <w:i/>
          <w:sz w:val="26"/>
          <w:szCs w:val="26"/>
          <w:lang w:eastAsia="en-GB"/>
        </w:rPr>
        <w:t xml:space="preserve"> centrale</w:t>
      </w:r>
      <w:r>
        <w:rPr>
          <w:rFonts w:ascii="Arial" w:hAnsi="Arial" w:cs="Arial"/>
          <w:sz w:val="26"/>
          <w:szCs w:val="26"/>
          <w:lang w:eastAsia="en-GB"/>
        </w:rPr>
        <w:t xml:space="preserve">”,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exercitând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conform alin.2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și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atribuţii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specifice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privind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administrarea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domeniului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public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şi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privat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al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comunei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oraşului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sau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municipiului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și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privind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gestionarea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serviciilor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interes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local,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în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exercitarea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cărora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consiliul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local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având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obligația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de a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asigura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potrivit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competenței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sale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și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în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condițiile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legii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cadrul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necesar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pentru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furnizarea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serviciilor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publice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de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interes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local,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printre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care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și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cele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privind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dezvoltarea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>
        <w:rPr>
          <w:rFonts w:ascii="Arial" w:hAnsi="Arial" w:cs="Arial"/>
          <w:sz w:val="26"/>
          <w:szCs w:val="26"/>
          <w:lang w:val="en-GB" w:eastAsia="en-GB"/>
        </w:rPr>
        <w:t>urbană</w:t>
      </w:r>
      <w:proofErr w:type="spellEnd"/>
      <w:r>
        <w:rPr>
          <w:rFonts w:ascii="Arial" w:hAnsi="Arial" w:cs="Arial"/>
          <w:sz w:val="26"/>
          <w:szCs w:val="26"/>
          <w:lang w:val="en-GB" w:eastAsia="en-GB"/>
        </w:rPr>
        <w:t>.</w:t>
      </w:r>
    </w:p>
    <w:p w14:paraId="293CF4BD" w14:textId="77777777" w:rsidR="003B6E41" w:rsidRDefault="003B6E41" w:rsidP="00C0057A">
      <w:pPr>
        <w:jc w:val="center"/>
        <w:rPr>
          <w:rFonts w:ascii="Arial" w:hAnsi="Arial" w:cs="Arial"/>
          <w:b/>
          <w:sz w:val="26"/>
          <w:szCs w:val="26"/>
          <w:lang w:val="fr-FR"/>
        </w:rPr>
      </w:pPr>
    </w:p>
    <w:p w14:paraId="50A24B37" w14:textId="51AA5550" w:rsidR="003B6E41" w:rsidRDefault="003B6E41" w:rsidP="001D77B1">
      <w:pPr>
        <w:jc w:val="both"/>
        <w:rPr>
          <w:rFonts w:ascii="Arial" w:hAnsi="Arial" w:cs="Arial"/>
          <w:b/>
          <w:bCs/>
          <w:sz w:val="25"/>
          <w:szCs w:val="25"/>
        </w:rPr>
      </w:pPr>
      <w:r w:rsidRPr="00671BAE">
        <w:rPr>
          <w:rFonts w:ascii="Arial" w:hAnsi="Arial" w:cs="Arial"/>
          <w:color w:val="000000"/>
          <w:sz w:val="26"/>
          <w:szCs w:val="26"/>
          <w:lang w:val="fr-FR"/>
        </w:rPr>
        <w:tab/>
      </w:r>
      <w:r>
        <w:rPr>
          <w:sz w:val="26"/>
          <w:szCs w:val="26"/>
        </w:rPr>
        <w:t xml:space="preserve"> </w:t>
      </w:r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În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temeiul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prevederilor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Ordonanței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9E4BF5">
        <w:rPr>
          <w:rFonts w:ascii="Arial" w:hAnsi="Arial" w:cs="Arial"/>
          <w:sz w:val="25"/>
          <w:szCs w:val="25"/>
        </w:rPr>
        <w:t>Urgență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a </w:t>
      </w:r>
      <w:proofErr w:type="spellStart"/>
      <w:r w:rsidRPr="009E4BF5">
        <w:rPr>
          <w:rFonts w:ascii="Arial" w:hAnsi="Arial" w:cs="Arial"/>
          <w:sz w:val="25"/>
          <w:szCs w:val="25"/>
        </w:rPr>
        <w:t>Guvernului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nr.57/2019 </w:t>
      </w:r>
      <w:proofErr w:type="spellStart"/>
      <w:r w:rsidRPr="009E4BF5">
        <w:rPr>
          <w:rFonts w:ascii="Arial" w:hAnsi="Arial" w:cs="Arial"/>
          <w:sz w:val="25"/>
          <w:szCs w:val="25"/>
        </w:rPr>
        <w:t>privind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Codul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administrativ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, cu </w:t>
      </w:r>
      <w:proofErr w:type="spellStart"/>
      <w:r w:rsidRPr="009E4BF5">
        <w:rPr>
          <w:rFonts w:ascii="Arial" w:hAnsi="Arial" w:cs="Arial"/>
          <w:sz w:val="25"/>
          <w:szCs w:val="25"/>
        </w:rPr>
        <w:t>modificările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și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completările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ulterioare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, ale </w:t>
      </w:r>
      <w:proofErr w:type="spellStart"/>
      <w:r w:rsidRPr="009E4BF5">
        <w:rPr>
          <w:rFonts w:ascii="Arial" w:hAnsi="Arial" w:cs="Arial"/>
          <w:sz w:val="25"/>
          <w:szCs w:val="25"/>
        </w:rPr>
        <w:t>Noului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Cod Civil, </w:t>
      </w:r>
      <w:proofErr w:type="spellStart"/>
      <w:r>
        <w:rPr>
          <w:rFonts w:ascii="Arial" w:hAnsi="Arial" w:cs="Arial"/>
          <w:sz w:val="25"/>
          <w:szCs w:val="25"/>
        </w:rPr>
        <w:t>propun</w:t>
      </w:r>
      <w:proofErr w:type="spellEnd"/>
      <w:r>
        <w:rPr>
          <w:rFonts w:ascii="Arial" w:hAnsi="Arial" w:cs="Arial"/>
          <w:sz w:val="25"/>
          <w:szCs w:val="25"/>
        </w:rPr>
        <w:t xml:space="preserve"> </w:t>
      </w:r>
      <w:proofErr w:type="spellStart"/>
      <w:r>
        <w:rPr>
          <w:rFonts w:ascii="Arial" w:hAnsi="Arial" w:cs="Arial"/>
          <w:sz w:val="25"/>
          <w:szCs w:val="25"/>
        </w:rPr>
        <w:t>a</w:t>
      </w:r>
      <w:r w:rsidR="001D77B1">
        <w:rPr>
          <w:rFonts w:ascii="Arial" w:hAnsi="Arial" w:cs="Arial"/>
          <w:sz w:val="25"/>
          <w:szCs w:val="25"/>
        </w:rPr>
        <w:t>probarea</w:t>
      </w:r>
      <w:proofErr w:type="spellEnd"/>
      <w:r w:rsidR="001D77B1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9E4BF5">
        <w:rPr>
          <w:rFonts w:ascii="Arial" w:hAnsi="Arial" w:cs="Arial"/>
          <w:sz w:val="25"/>
          <w:szCs w:val="25"/>
        </w:rPr>
        <w:t>Proiectul</w:t>
      </w:r>
      <w:r>
        <w:rPr>
          <w:rFonts w:ascii="Arial" w:hAnsi="Arial" w:cs="Arial"/>
          <w:sz w:val="25"/>
          <w:szCs w:val="25"/>
        </w:rPr>
        <w:t>ui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</w:t>
      </w:r>
      <w:r w:rsidR="001D77B1" w:rsidRPr="00671BAE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="001D77B1" w:rsidRPr="00671BAE">
        <w:rPr>
          <w:rFonts w:ascii="Arial" w:hAnsi="Arial" w:cs="Arial"/>
          <w:color w:val="000000"/>
          <w:sz w:val="26"/>
          <w:szCs w:val="26"/>
          <w:lang w:val="fr-FR"/>
        </w:rPr>
        <w:t>hotărâre</w:t>
      </w:r>
      <w:proofErr w:type="spellEnd"/>
      <w:r w:rsidR="001D77B1" w:rsidRPr="00671BAE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B91827" w:rsidRPr="005571CE">
        <w:rPr>
          <w:rFonts w:ascii="Arial" w:hAnsi="Arial" w:cs="Arial"/>
          <w:sz w:val="26"/>
          <w:szCs w:val="26"/>
          <w:lang w:val="fr-FR"/>
        </w:rPr>
        <w:t>privind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 w:rsidRPr="005571CE">
        <w:rPr>
          <w:rFonts w:ascii="Arial" w:hAnsi="Arial" w:cs="Arial"/>
          <w:sz w:val="26"/>
          <w:szCs w:val="26"/>
        </w:rPr>
        <w:t>aprobarea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 w:rsidRPr="005571CE">
        <w:rPr>
          <w:rFonts w:ascii="Arial" w:hAnsi="Arial" w:cs="Arial"/>
          <w:sz w:val="26"/>
          <w:szCs w:val="26"/>
        </w:rPr>
        <w:t>dezl</w:t>
      </w:r>
      <w:r w:rsidR="00B91827">
        <w:rPr>
          <w:rFonts w:ascii="Arial" w:hAnsi="Arial" w:cs="Arial"/>
          <w:sz w:val="26"/>
          <w:szCs w:val="26"/>
        </w:rPr>
        <w:t>ipirii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>
        <w:rPr>
          <w:rFonts w:ascii="Arial" w:hAnsi="Arial" w:cs="Arial"/>
          <w:sz w:val="26"/>
          <w:szCs w:val="26"/>
        </w:rPr>
        <w:t>imobilului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 w:rsidRPr="005571CE">
        <w:rPr>
          <w:rFonts w:ascii="Arial" w:hAnsi="Arial" w:cs="Arial"/>
          <w:sz w:val="26"/>
          <w:szCs w:val="26"/>
        </w:rPr>
        <w:t>identificat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 w:rsidRPr="005571CE">
        <w:rPr>
          <w:rFonts w:ascii="Arial" w:hAnsi="Arial" w:cs="Arial"/>
          <w:sz w:val="26"/>
          <w:szCs w:val="26"/>
        </w:rPr>
        <w:t>în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CF nr.</w:t>
      </w:r>
      <w:r w:rsidR="00B91827">
        <w:rPr>
          <w:rFonts w:ascii="Arial" w:hAnsi="Arial" w:cs="Arial"/>
          <w:sz w:val="26"/>
          <w:szCs w:val="26"/>
        </w:rPr>
        <w:t xml:space="preserve">94525 </w:t>
      </w:r>
      <w:r w:rsidR="00B91827" w:rsidRPr="005571CE">
        <w:rPr>
          <w:rFonts w:ascii="Arial" w:hAnsi="Arial" w:cs="Arial"/>
          <w:sz w:val="26"/>
          <w:szCs w:val="26"/>
        </w:rPr>
        <w:t>Bistrița</w:t>
      </w:r>
      <w:r w:rsidR="00B91827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B91827" w:rsidRPr="005571CE">
        <w:rPr>
          <w:rFonts w:ascii="Arial" w:hAnsi="Arial" w:cs="Arial"/>
          <w:sz w:val="26"/>
          <w:szCs w:val="26"/>
        </w:rPr>
        <w:t>proprietate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>
        <w:rPr>
          <w:rFonts w:ascii="Arial" w:hAnsi="Arial" w:cs="Arial"/>
          <w:sz w:val="26"/>
          <w:szCs w:val="26"/>
        </w:rPr>
        <w:t>publică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B91827" w:rsidRPr="005571CE">
        <w:rPr>
          <w:rFonts w:ascii="Arial" w:hAnsi="Arial" w:cs="Arial"/>
          <w:sz w:val="26"/>
          <w:szCs w:val="26"/>
        </w:rPr>
        <w:t>Municipiului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 w:rsidRPr="005571CE">
        <w:rPr>
          <w:rFonts w:ascii="Arial" w:hAnsi="Arial" w:cs="Arial"/>
          <w:sz w:val="26"/>
          <w:szCs w:val="26"/>
        </w:rPr>
        <w:t>Bistriţa</w:t>
      </w:r>
      <w:proofErr w:type="spellEnd"/>
      <w:r w:rsidR="00B91827" w:rsidRPr="005571CE">
        <w:rPr>
          <w:rFonts w:ascii="Arial" w:hAnsi="Arial" w:cs="Arial"/>
          <w:sz w:val="26"/>
          <w:szCs w:val="26"/>
        </w:rPr>
        <w:t>,</w:t>
      </w:r>
      <w:r w:rsidR="00B9182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>
        <w:rPr>
          <w:rFonts w:ascii="Arial" w:hAnsi="Arial" w:cs="Arial"/>
          <w:sz w:val="26"/>
          <w:szCs w:val="26"/>
        </w:rPr>
        <w:t>situat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>
        <w:rPr>
          <w:rFonts w:ascii="Arial" w:hAnsi="Arial" w:cs="Arial"/>
          <w:sz w:val="26"/>
          <w:szCs w:val="26"/>
        </w:rPr>
        <w:t>în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>
        <w:rPr>
          <w:rFonts w:ascii="Arial" w:hAnsi="Arial" w:cs="Arial"/>
          <w:sz w:val="26"/>
          <w:szCs w:val="26"/>
        </w:rPr>
        <w:t>localitatea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component</w:t>
      </w:r>
      <w:r w:rsidR="00B91827">
        <w:rPr>
          <w:rFonts w:ascii="Arial" w:hAnsi="Arial" w:cs="Arial"/>
          <w:sz w:val="26"/>
          <w:szCs w:val="26"/>
          <w:lang w:val="ro-RO"/>
        </w:rPr>
        <w:t>ă Viișoara,nr 157A-157B,</w:t>
      </w:r>
      <w:proofErr w:type="spellStart"/>
      <w:r w:rsidR="00B91827" w:rsidRPr="00661768">
        <w:rPr>
          <w:rFonts w:ascii="Arial" w:hAnsi="Arial" w:cs="Arial"/>
          <w:sz w:val="26"/>
          <w:szCs w:val="26"/>
        </w:rPr>
        <w:t>în</w:t>
      </w:r>
      <w:proofErr w:type="spellEnd"/>
      <w:r w:rsidR="00B91827" w:rsidRPr="0066176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 w:rsidRPr="00661768">
        <w:rPr>
          <w:rFonts w:ascii="Arial" w:hAnsi="Arial" w:cs="Arial"/>
          <w:sz w:val="26"/>
          <w:szCs w:val="26"/>
        </w:rPr>
        <w:t>vederea</w:t>
      </w:r>
      <w:proofErr w:type="spellEnd"/>
      <w:r w:rsidR="00B91827" w:rsidRPr="0066176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 w:rsidRPr="00661768">
        <w:rPr>
          <w:rFonts w:ascii="Arial" w:hAnsi="Arial" w:cs="Arial"/>
          <w:sz w:val="26"/>
          <w:szCs w:val="26"/>
        </w:rPr>
        <w:t>realizării</w:t>
      </w:r>
      <w:proofErr w:type="spellEnd"/>
      <w:r w:rsidR="00B91827" w:rsidRPr="00661768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>
        <w:rPr>
          <w:rFonts w:ascii="Arial" w:hAnsi="Arial" w:cs="Arial"/>
          <w:sz w:val="26"/>
          <w:szCs w:val="26"/>
        </w:rPr>
        <w:t>unui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91827">
        <w:rPr>
          <w:rFonts w:ascii="Arial" w:hAnsi="Arial" w:cs="Arial"/>
          <w:sz w:val="26"/>
          <w:szCs w:val="26"/>
        </w:rPr>
        <w:t>obiectiv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B91827">
        <w:rPr>
          <w:rFonts w:ascii="Arial" w:hAnsi="Arial" w:cs="Arial"/>
          <w:sz w:val="26"/>
          <w:szCs w:val="26"/>
        </w:rPr>
        <w:t>investiții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de </w:t>
      </w:r>
      <w:proofErr w:type="spellStart"/>
      <w:r w:rsidR="00B91827">
        <w:rPr>
          <w:rFonts w:ascii="Arial" w:hAnsi="Arial" w:cs="Arial"/>
          <w:sz w:val="26"/>
          <w:szCs w:val="26"/>
        </w:rPr>
        <w:t>interes</w:t>
      </w:r>
      <w:proofErr w:type="spellEnd"/>
      <w:r w:rsidR="00B91827">
        <w:rPr>
          <w:rFonts w:ascii="Arial" w:hAnsi="Arial" w:cs="Arial"/>
          <w:sz w:val="26"/>
          <w:szCs w:val="26"/>
        </w:rPr>
        <w:t xml:space="preserve"> public local </w:t>
      </w:r>
      <w:r w:rsidRPr="009E4BF5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9E4BF5">
        <w:rPr>
          <w:rFonts w:ascii="Arial" w:hAnsi="Arial" w:cs="Arial"/>
          <w:sz w:val="25"/>
          <w:szCs w:val="25"/>
        </w:rPr>
        <w:t>în</w:t>
      </w:r>
      <w:proofErr w:type="spellEnd"/>
      <w:r w:rsidRPr="009E4BF5">
        <w:rPr>
          <w:rFonts w:ascii="Arial" w:hAnsi="Arial" w:cs="Arial"/>
          <w:sz w:val="25"/>
          <w:szCs w:val="25"/>
        </w:rPr>
        <w:t xml:space="preserve"> forma </w:t>
      </w:r>
      <w:proofErr w:type="spellStart"/>
      <w:r w:rsidRPr="009E4BF5">
        <w:rPr>
          <w:rFonts w:ascii="Arial" w:hAnsi="Arial" w:cs="Arial"/>
          <w:sz w:val="25"/>
          <w:szCs w:val="25"/>
        </w:rPr>
        <w:t>prezentată</w:t>
      </w:r>
      <w:proofErr w:type="spellEnd"/>
      <w:r w:rsidRPr="009E4BF5">
        <w:rPr>
          <w:rFonts w:ascii="Arial" w:hAnsi="Arial" w:cs="Arial"/>
          <w:sz w:val="25"/>
          <w:szCs w:val="25"/>
        </w:rPr>
        <w:t>.</w:t>
      </w:r>
      <w:r w:rsidRPr="009E4BF5">
        <w:rPr>
          <w:rFonts w:ascii="Arial" w:hAnsi="Arial" w:cs="Arial"/>
          <w:b/>
          <w:bCs/>
          <w:sz w:val="25"/>
          <w:szCs w:val="25"/>
        </w:rPr>
        <w:t xml:space="preserve">     </w:t>
      </w:r>
    </w:p>
    <w:p w14:paraId="0F4FA5D8" w14:textId="77777777" w:rsidR="003B6E41" w:rsidRDefault="003B6E41" w:rsidP="001D77B1">
      <w:pPr>
        <w:jc w:val="both"/>
        <w:rPr>
          <w:rFonts w:ascii="Arial" w:hAnsi="Arial" w:cs="Arial"/>
          <w:b/>
          <w:bCs/>
          <w:sz w:val="25"/>
          <w:szCs w:val="25"/>
        </w:rPr>
      </w:pPr>
    </w:p>
    <w:p w14:paraId="1A3BBAE5" w14:textId="77777777" w:rsidR="003B6E41" w:rsidRDefault="003B6E41" w:rsidP="003B6E41">
      <w:pPr>
        <w:jc w:val="both"/>
        <w:rPr>
          <w:rFonts w:ascii="Arial" w:hAnsi="Arial" w:cs="Arial"/>
          <w:b/>
          <w:bCs/>
          <w:sz w:val="25"/>
          <w:szCs w:val="25"/>
        </w:rPr>
      </w:pPr>
    </w:p>
    <w:p w14:paraId="71AA3A82" w14:textId="77777777" w:rsidR="003B6E41" w:rsidRDefault="003B6E41" w:rsidP="003B6E41">
      <w:pPr>
        <w:jc w:val="both"/>
        <w:rPr>
          <w:rFonts w:ascii="Arial" w:hAnsi="Arial" w:cs="Arial"/>
          <w:b/>
          <w:bCs/>
          <w:sz w:val="25"/>
          <w:szCs w:val="25"/>
        </w:rPr>
      </w:pPr>
    </w:p>
    <w:p w14:paraId="7818E417" w14:textId="77777777" w:rsidR="003B6E41" w:rsidRPr="009E4BF5" w:rsidRDefault="003B6E41" w:rsidP="003B6E41">
      <w:pPr>
        <w:jc w:val="both"/>
        <w:rPr>
          <w:rFonts w:ascii="Arial" w:hAnsi="Arial" w:cs="Arial"/>
          <w:b/>
          <w:sz w:val="25"/>
          <w:szCs w:val="25"/>
          <w:lang w:val="ro-RO"/>
        </w:rPr>
      </w:pPr>
    </w:p>
    <w:p w14:paraId="7D2C5D2F" w14:textId="77777777" w:rsidR="003B6E41" w:rsidRPr="009E4BF5" w:rsidRDefault="003B6E41" w:rsidP="003B6E41">
      <w:pPr>
        <w:tabs>
          <w:tab w:val="left" w:pos="567"/>
        </w:tabs>
        <w:autoSpaceDE w:val="0"/>
        <w:autoSpaceDN w:val="0"/>
        <w:adjustRightInd w:val="0"/>
        <w:ind w:right="-360" w:firstLine="360"/>
        <w:jc w:val="both"/>
        <w:rPr>
          <w:rFonts w:ascii="Arial" w:hAnsi="Arial" w:cs="Arial"/>
          <w:sz w:val="26"/>
          <w:szCs w:val="26"/>
        </w:rPr>
      </w:pPr>
      <w:r>
        <w:t xml:space="preserve">  </w:t>
      </w:r>
    </w:p>
    <w:p w14:paraId="29FFDCF8" w14:textId="77777777" w:rsidR="003B6E41" w:rsidRPr="009E4BF5" w:rsidRDefault="003B6E41" w:rsidP="003B6E41">
      <w:pPr>
        <w:pStyle w:val="BodyText"/>
        <w:spacing w:after="0"/>
        <w:ind w:firstLine="720"/>
        <w:jc w:val="center"/>
        <w:rPr>
          <w:rFonts w:ascii="Arial" w:hAnsi="Arial" w:cs="Arial"/>
          <w:b/>
          <w:sz w:val="26"/>
          <w:szCs w:val="26"/>
        </w:rPr>
      </w:pPr>
      <w:r w:rsidRPr="009E4BF5">
        <w:rPr>
          <w:rFonts w:ascii="Arial" w:hAnsi="Arial" w:cs="Arial"/>
          <w:b/>
          <w:sz w:val="26"/>
          <w:szCs w:val="26"/>
        </w:rPr>
        <w:t>Primarul municipiului Bistrița,</w:t>
      </w:r>
    </w:p>
    <w:p w14:paraId="57CCEA89" w14:textId="77777777" w:rsidR="003B6E41" w:rsidRPr="009E4BF5" w:rsidRDefault="003B6E41" w:rsidP="003B6E41">
      <w:pPr>
        <w:tabs>
          <w:tab w:val="left" w:pos="720"/>
        </w:tabs>
        <w:ind w:firstLine="450"/>
        <w:jc w:val="center"/>
        <w:rPr>
          <w:rFonts w:ascii="Arial" w:hAnsi="Arial" w:cs="Arial"/>
          <w:b/>
          <w:sz w:val="26"/>
          <w:szCs w:val="26"/>
          <w:lang w:val="ro-RO"/>
        </w:rPr>
      </w:pPr>
      <w:r>
        <w:rPr>
          <w:rFonts w:ascii="Arial" w:hAnsi="Arial" w:cs="Arial"/>
          <w:b/>
          <w:sz w:val="26"/>
          <w:szCs w:val="26"/>
          <w:lang w:val="ro-RO"/>
        </w:rPr>
        <w:t>Ioan TURC</w:t>
      </w:r>
    </w:p>
    <w:p w14:paraId="6B4E7ECE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  <w:r w:rsidRPr="009E4BF5">
        <w:rPr>
          <w:rFonts w:ascii="Arial" w:hAnsi="Arial" w:cs="Arial"/>
          <w:b/>
          <w:sz w:val="26"/>
          <w:szCs w:val="26"/>
          <w:lang w:val="ro-RO"/>
        </w:rPr>
        <w:t xml:space="preserve">                </w:t>
      </w:r>
    </w:p>
    <w:p w14:paraId="4AE52F78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1940B6C5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2352A3CC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44F88E22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34F2AC6E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5DCE6477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265D37B9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732AD06C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02C2134C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24DC0C98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14C83C57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2EE97D14" w14:textId="77777777" w:rsidR="003B6E41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0848626D" w14:textId="77777777" w:rsidR="003B6E41" w:rsidRPr="009E4BF5" w:rsidRDefault="003B6E41" w:rsidP="003B6E41">
      <w:pPr>
        <w:tabs>
          <w:tab w:val="left" w:pos="720"/>
        </w:tabs>
        <w:ind w:firstLine="450"/>
        <w:jc w:val="both"/>
        <w:rPr>
          <w:rFonts w:ascii="Arial" w:hAnsi="Arial" w:cs="Arial"/>
          <w:sz w:val="26"/>
          <w:szCs w:val="26"/>
          <w:lang w:val="ro-RO"/>
        </w:rPr>
      </w:pPr>
    </w:p>
    <w:p w14:paraId="3D639A66" w14:textId="77777777" w:rsidR="003B6E41" w:rsidRDefault="003B6E41" w:rsidP="003B6E41">
      <w:pPr>
        <w:rPr>
          <w:rFonts w:ascii="Arial" w:hAnsi="Arial" w:cs="Arial"/>
          <w:sz w:val="20"/>
          <w:szCs w:val="20"/>
        </w:rPr>
      </w:pPr>
    </w:p>
    <w:p w14:paraId="43E0A355" w14:textId="5BF4B20F" w:rsidR="00CF3C63" w:rsidRDefault="003B6E41">
      <w:r w:rsidRPr="009E4BF5">
        <w:rPr>
          <w:rFonts w:ascii="Arial" w:hAnsi="Arial" w:cs="Arial"/>
          <w:sz w:val="20"/>
          <w:szCs w:val="20"/>
        </w:rPr>
        <w:t>MV/2ex.</w:t>
      </w:r>
    </w:p>
    <w:sectPr w:rsidR="00CF3C63" w:rsidSect="00FF3CFE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B27BA"/>
    <w:multiLevelType w:val="hybridMultilevel"/>
    <w:tmpl w:val="F102869C"/>
    <w:lvl w:ilvl="0" w:tplc="A8FC42FA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035538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37"/>
    <w:rsid w:val="00054024"/>
    <w:rsid w:val="001D77B1"/>
    <w:rsid w:val="00315549"/>
    <w:rsid w:val="003B6E41"/>
    <w:rsid w:val="003D7B62"/>
    <w:rsid w:val="004A1C13"/>
    <w:rsid w:val="004A7466"/>
    <w:rsid w:val="00551D44"/>
    <w:rsid w:val="00711BF5"/>
    <w:rsid w:val="0076036C"/>
    <w:rsid w:val="007A7F90"/>
    <w:rsid w:val="008B1610"/>
    <w:rsid w:val="009A3603"/>
    <w:rsid w:val="00A9679F"/>
    <w:rsid w:val="00B52BD7"/>
    <w:rsid w:val="00B91827"/>
    <w:rsid w:val="00C0057A"/>
    <w:rsid w:val="00CB4B80"/>
    <w:rsid w:val="00CF3C63"/>
    <w:rsid w:val="00E67E37"/>
    <w:rsid w:val="00EB513D"/>
    <w:rsid w:val="00F11A9D"/>
    <w:rsid w:val="00FE01DD"/>
    <w:rsid w:val="00FF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440C"/>
  <w15:chartTrackingRefBased/>
  <w15:docId w15:val="{418325B2-23BB-4B49-9CC4-D31601BA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5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1">
    <w:name w:val="Caracter Caracter1"/>
    <w:basedOn w:val="Normal"/>
    <w:rsid w:val="00C0057A"/>
    <w:rPr>
      <w:lang w:val="pl-PL" w:eastAsia="pl-PL"/>
    </w:rPr>
  </w:style>
  <w:style w:type="character" w:customStyle="1" w:styleId="BodyTextChar">
    <w:name w:val="Body Text Char"/>
    <w:link w:val="BodyText"/>
    <w:locked/>
    <w:rsid w:val="003B6E41"/>
    <w:rPr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3B6E41"/>
    <w:pPr>
      <w:spacing w:after="120"/>
    </w:pPr>
    <w:rPr>
      <w:rFonts w:asciiTheme="minorHAnsi" w:eastAsiaTheme="minorHAnsi" w:hAnsiTheme="minorHAnsi" w:cstheme="minorBidi"/>
      <w:kern w:val="2"/>
      <w:lang w:val="ro-RO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3B6E4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tyle24">
    <w:name w:val="_Style 24"/>
    <w:basedOn w:val="Normal"/>
    <w:rsid w:val="00B91827"/>
    <w:rPr>
      <w:lang w:val="pl-PL" w:eastAsia="pl-PL"/>
    </w:rPr>
  </w:style>
  <w:style w:type="paragraph" w:customStyle="1" w:styleId="WW-Default12">
    <w:name w:val="WW-Default12"/>
    <w:qFormat/>
    <w:rsid w:val="00B91827"/>
    <w:pPr>
      <w:suppressAutoHyphens/>
      <w:autoSpaceDE w:val="0"/>
      <w:spacing w:after="0" w:line="240" w:lineRule="auto"/>
    </w:pPr>
    <w:rPr>
      <w:rFonts w:ascii="Trebuchet MS" w:eastAsia="Calibri" w:hAnsi="Trebuchet MS" w:cs="Trebuchet MS"/>
      <w:color w:val="000000"/>
      <w:kern w:val="0"/>
      <w:sz w:val="24"/>
      <w:szCs w:val="24"/>
      <w:lang w:val="en-GB" w:eastAsia="ar-SA"/>
      <w14:ligatures w14:val="none"/>
    </w:rPr>
  </w:style>
  <w:style w:type="paragraph" w:customStyle="1" w:styleId="WW-Default">
    <w:name w:val="WW-Default"/>
    <w:qFormat/>
    <w:rsid w:val="00B9182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4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MARINA</dc:creator>
  <cp:keywords/>
  <dc:description/>
  <cp:lastModifiedBy>Vasile MARINA</cp:lastModifiedBy>
  <cp:revision>13</cp:revision>
  <dcterms:created xsi:type="dcterms:W3CDTF">2024-05-08T05:19:00Z</dcterms:created>
  <dcterms:modified xsi:type="dcterms:W3CDTF">2024-07-16T08:23:00Z</dcterms:modified>
</cp:coreProperties>
</file>