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0B7D" w14:textId="2B4F52CF" w:rsidR="008E63BE" w:rsidRPr="008E63BE" w:rsidRDefault="008E63BE" w:rsidP="008A3373">
      <w:pPr>
        <w:tabs>
          <w:tab w:val="left" w:pos="12906"/>
        </w:tabs>
        <w:jc w:val="right"/>
        <w:rPr>
          <w:rFonts w:ascii="Arial" w:hAnsi="Arial" w:cs="Arial"/>
          <w:sz w:val="26"/>
          <w:szCs w:val="26"/>
        </w:rPr>
      </w:pPr>
      <w:r w:rsidRPr="008E63BE">
        <w:rPr>
          <w:rFonts w:ascii="Arial" w:hAnsi="Arial" w:cs="Arial"/>
          <w:sz w:val="26"/>
          <w:szCs w:val="26"/>
        </w:rPr>
        <w:t>ANEXA la</w:t>
      </w:r>
    </w:p>
    <w:p w14:paraId="46A867A5" w14:textId="217A31CE" w:rsidR="008E63BE" w:rsidRDefault="008E63BE" w:rsidP="008E63BE">
      <w:pPr>
        <w:jc w:val="right"/>
        <w:rPr>
          <w:rFonts w:ascii="Arial" w:hAnsi="Arial" w:cs="Arial"/>
          <w:sz w:val="26"/>
          <w:szCs w:val="26"/>
        </w:rPr>
      </w:pPr>
      <w:r w:rsidRPr="008E63BE">
        <w:rPr>
          <w:rFonts w:ascii="Arial" w:hAnsi="Arial" w:cs="Arial"/>
          <w:sz w:val="26"/>
          <w:szCs w:val="26"/>
        </w:rPr>
        <w:t>Hotărârea  nr.           a Consiliului local al municipiului Bistrița</w:t>
      </w:r>
    </w:p>
    <w:p w14:paraId="72A6BF77" w14:textId="77777777" w:rsidR="0009520C" w:rsidRDefault="0009520C" w:rsidP="008E63BE">
      <w:pPr>
        <w:jc w:val="right"/>
        <w:rPr>
          <w:rFonts w:ascii="Arial" w:hAnsi="Arial" w:cs="Arial"/>
          <w:sz w:val="26"/>
          <w:szCs w:val="26"/>
        </w:rPr>
      </w:pPr>
    </w:p>
    <w:p w14:paraId="26BBD014" w14:textId="77777777" w:rsidR="0009520C" w:rsidRPr="008E63BE" w:rsidRDefault="0009520C" w:rsidP="008E63BE">
      <w:pPr>
        <w:jc w:val="right"/>
        <w:rPr>
          <w:rFonts w:ascii="Arial" w:hAnsi="Arial" w:cs="Arial"/>
          <w:sz w:val="26"/>
          <w:szCs w:val="26"/>
        </w:rPr>
      </w:pPr>
    </w:p>
    <w:p w14:paraId="2C8E6C34" w14:textId="4AEF94DE" w:rsidR="008E63BE" w:rsidRPr="008E63BE" w:rsidRDefault="0009520C" w:rsidP="00340524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TABEL DE MIȘCARE PARCELARĂ </w:t>
      </w:r>
    </w:p>
    <w:p w14:paraId="6D44B275" w14:textId="61358492" w:rsidR="00340524" w:rsidRPr="008E63BE" w:rsidRDefault="0009520C" w:rsidP="00340524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Pentru d</w:t>
      </w:r>
      <w:r w:rsidR="003725ED" w:rsidRPr="008E63BE">
        <w:rPr>
          <w:rFonts w:ascii="Arial" w:hAnsi="Arial" w:cs="Arial"/>
          <w:sz w:val="26"/>
          <w:szCs w:val="26"/>
        </w:rPr>
        <w:t>ez</w:t>
      </w:r>
      <w:r w:rsidR="00340524" w:rsidRPr="008E63BE">
        <w:rPr>
          <w:rFonts w:ascii="Arial" w:hAnsi="Arial" w:cs="Arial"/>
          <w:sz w:val="26"/>
          <w:szCs w:val="26"/>
        </w:rPr>
        <w:t>lipire imobil</w:t>
      </w:r>
      <w:r w:rsidR="008E63BE" w:rsidRPr="008E63BE">
        <w:rPr>
          <w:rFonts w:ascii="Arial" w:hAnsi="Arial" w:cs="Arial"/>
          <w:sz w:val="26"/>
          <w:szCs w:val="26"/>
        </w:rPr>
        <w:t xml:space="preserve"> identificat în CF nr.94525 Bistrița</w:t>
      </w:r>
    </w:p>
    <w:p w14:paraId="3B207F5C" w14:textId="77777777" w:rsidR="008E63BE" w:rsidRPr="008E63BE" w:rsidRDefault="008E63BE" w:rsidP="00340524">
      <w:pPr>
        <w:jc w:val="center"/>
        <w:rPr>
          <w:rFonts w:ascii="Arial" w:hAnsi="Arial" w:cs="Arial"/>
          <w:sz w:val="26"/>
          <w:szCs w:val="26"/>
        </w:rPr>
      </w:pPr>
    </w:p>
    <w:tbl>
      <w:tblPr>
        <w:tblW w:w="144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1275"/>
        <w:gridCol w:w="3969"/>
        <w:gridCol w:w="1418"/>
        <w:gridCol w:w="1276"/>
        <w:gridCol w:w="2922"/>
        <w:gridCol w:w="1413"/>
      </w:tblGrid>
      <w:tr w:rsidR="00340524" w:rsidRPr="008E63BE" w14:paraId="32E48478" w14:textId="77777777" w:rsidTr="00FC5E53">
        <w:tc>
          <w:tcPr>
            <w:tcW w:w="7371" w:type="dxa"/>
            <w:gridSpan w:val="4"/>
            <w:shd w:val="clear" w:color="auto" w:fill="auto"/>
          </w:tcPr>
          <w:p w14:paraId="7F7F1AA7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8E63BE">
              <w:rPr>
                <w:rFonts w:ascii="Arial" w:hAnsi="Arial" w:cs="Arial"/>
                <w:b/>
                <w:sz w:val="26"/>
                <w:szCs w:val="26"/>
              </w:rPr>
              <w:t>Situaţia actuală</w:t>
            </w:r>
          </w:p>
          <w:p w14:paraId="4A2E6517" w14:textId="77777777" w:rsidR="00340524" w:rsidRPr="008E63BE" w:rsidRDefault="003725ED" w:rsidP="0034052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înainte de dez</w:t>
            </w:r>
            <w:r w:rsidR="00340524" w:rsidRPr="008E63BE">
              <w:rPr>
                <w:rFonts w:ascii="Arial" w:hAnsi="Arial" w:cs="Arial"/>
                <w:sz w:val="26"/>
                <w:szCs w:val="26"/>
              </w:rPr>
              <w:t>lipire</w:t>
            </w:r>
          </w:p>
        </w:tc>
        <w:tc>
          <w:tcPr>
            <w:tcW w:w="7029" w:type="dxa"/>
            <w:gridSpan w:val="4"/>
            <w:shd w:val="clear" w:color="auto" w:fill="auto"/>
          </w:tcPr>
          <w:p w14:paraId="70E8F6E6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b/>
                <w:sz w:val="26"/>
                <w:szCs w:val="26"/>
              </w:rPr>
              <w:t>Situaţia viitoare</w:t>
            </w:r>
          </w:p>
          <w:p w14:paraId="3454C3B3" w14:textId="77777777" w:rsidR="00340524" w:rsidRPr="008E63BE" w:rsidRDefault="003725ED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după dez</w:t>
            </w:r>
            <w:r w:rsidR="00340524" w:rsidRPr="008E63BE">
              <w:rPr>
                <w:rFonts w:ascii="Arial" w:hAnsi="Arial" w:cs="Arial"/>
                <w:sz w:val="26"/>
                <w:szCs w:val="26"/>
              </w:rPr>
              <w:t>lipire</w:t>
            </w:r>
          </w:p>
        </w:tc>
      </w:tr>
      <w:tr w:rsidR="00340524" w:rsidRPr="008E63BE" w14:paraId="135606FA" w14:textId="77777777" w:rsidTr="00FC5E53">
        <w:tc>
          <w:tcPr>
            <w:tcW w:w="993" w:type="dxa"/>
            <w:shd w:val="clear" w:color="auto" w:fill="auto"/>
            <w:vAlign w:val="center"/>
          </w:tcPr>
          <w:p w14:paraId="03BAAC4A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Nr. cad.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704B4E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Suprafaţa</w:t>
            </w:r>
          </w:p>
          <w:p w14:paraId="0E05C090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(mp)</w:t>
            </w:r>
          </w:p>
        </w:tc>
        <w:tc>
          <w:tcPr>
            <w:tcW w:w="1275" w:type="dxa"/>
            <w:shd w:val="clear" w:color="auto" w:fill="auto"/>
          </w:tcPr>
          <w:p w14:paraId="0DB903E5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Categoria de folosinţă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728C8" w14:textId="798A9D69" w:rsidR="00340524" w:rsidRPr="008E63BE" w:rsidRDefault="008E63BE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 xml:space="preserve">Proprietar/ </w:t>
            </w:r>
            <w:r w:rsidR="00340524" w:rsidRPr="008E63BE">
              <w:rPr>
                <w:rFonts w:ascii="Arial" w:hAnsi="Arial" w:cs="Arial"/>
                <w:sz w:val="26"/>
                <w:szCs w:val="26"/>
              </w:rPr>
              <w:t>Descrierea imobilului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444A2A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Nr. cad.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DDE800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Suprafaţa</w:t>
            </w:r>
          </w:p>
          <w:p w14:paraId="3C1A316D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(mp)</w:t>
            </w:r>
          </w:p>
        </w:tc>
        <w:tc>
          <w:tcPr>
            <w:tcW w:w="2922" w:type="dxa"/>
            <w:shd w:val="clear" w:color="auto" w:fill="auto"/>
            <w:vAlign w:val="center"/>
          </w:tcPr>
          <w:p w14:paraId="53E6EBE0" w14:textId="77777777" w:rsidR="00340524" w:rsidRPr="008E63BE" w:rsidRDefault="00340524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Categoria de folosinţă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5CF3E2F0" w14:textId="29DD5E56" w:rsidR="00340524" w:rsidRPr="008E63BE" w:rsidRDefault="008E63BE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Proprietar</w:t>
            </w:r>
          </w:p>
        </w:tc>
      </w:tr>
      <w:tr w:rsidR="00782F26" w:rsidRPr="008E63BE" w14:paraId="4535DCC5" w14:textId="77777777" w:rsidTr="00FC5E53">
        <w:trPr>
          <w:cantSplit/>
          <w:trHeight w:val="1155"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66566CF9" w14:textId="77777777" w:rsidR="00782F26" w:rsidRPr="008E63BE" w:rsidRDefault="001B3533" w:rsidP="00782F2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9</w:t>
            </w:r>
            <w:r w:rsidR="003D284D" w:rsidRPr="008E63BE">
              <w:rPr>
                <w:rFonts w:ascii="Arial" w:hAnsi="Arial" w:cs="Arial"/>
                <w:sz w:val="26"/>
                <w:szCs w:val="26"/>
              </w:rPr>
              <w:t>4525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C9F8997" w14:textId="77777777" w:rsidR="00782F26" w:rsidRPr="008E63BE" w:rsidRDefault="003D284D" w:rsidP="00782F2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34594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14:paraId="2F6E265F" w14:textId="77777777" w:rsidR="00782F26" w:rsidRPr="008E63BE" w:rsidRDefault="003D284D" w:rsidP="003E58F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C1 - Cabina poarta</w:t>
            </w:r>
            <w:r w:rsidR="00B2227D" w:rsidRPr="008E63BE">
              <w:rPr>
                <w:rFonts w:ascii="Arial" w:hAnsi="Arial" w:cs="Arial"/>
                <w:sz w:val="26"/>
                <w:szCs w:val="26"/>
              </w:rPr>
              <w:t>,</w:t>
            </w:r>
            <w:r w:rsidRPr="008E63BE">
              <w:rPr>
                <w:rFonts w:ascii="Arial" w:hAnsi="Arial" w:cs="Arial"/>
                <w:sz w:val="26"/>
                <w:szCs w:val="26"/>
              </w:rPr>
              <w:t xml:space="preserve"> curți construcții și drum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70653893" w14:textId="77777777" w:rsidR="008E63BE" w:rsidRPr="008E63BE" w:rsidRDefault="008E63BE" w:rsidP="00FC5E53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Municipiul Bistrița-domeniul public</w:t>
            </w:r>
          </w:p>
          <w:p w14:paraId="2FC2CD0D" w14:textId="46456CA1" w:rsidR="00FC5E53" w:rsidRPr="008E63BE" w:rsidRDefault="00FC5E53" w:rsidP="00FC5E53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Complex de agrement. Imobilul este delimitat cu gard pe latura nord-estică</w:t>
            </w:r>
          </w:p>
          <w:p w14:paraId="5F412A96" w14:textId="77777777" w:rsidR="00FC5E53" w:rsidRPr="008E63BE" w:rsidRDefault="00FC5E53" w:rsidP="00FC5E53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între punctele 59-34; latura sud-estică între punctele 33-32-31-22-129; latura</w:t>
            </w:r>
          </w:p>
          <w:p w14:paraId="620BA58A" w14:textId="77777777" w:rsidR="00FC5E53" w:rsidRPr="008E63BE" w:rsidRDefault="00FC5E53" w:rsidP="00FC5E53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sudică între punctele 119-129; latura nord-vestică între punctele 68-17-113-</w:t>
            </w:r>
          </w:p>
          <w:p w14:paraId="73DA924B" w14:textId="77777777" w:rsidR="00782F26" w:rsidRPr="008E63BE" w:rsidRDefault="00FC5E53" w:rsidP="00FC5E53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114-116; latura nordica intre punctele 134-59.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2B4E6B" w14:textId="77777777" w:rsidR="00782F26" w:rsidRPr="008E63BE" w:rsidRDefault="00782F26" w:rsidP="00782F2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6C2C6C" w14:textId="77777777" w:rsidR="00782F26" w:rsidRPr="008E63BE" w:rsidRDefault="00B2227D" w:rsidP="00782F2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2442</w:t>
            </w:r>
          </w:p>
        </w:tc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0608EE" w14:textId="77777777" w:rsidR="008E63BE" w:rsidRPr="008E63BE" w:rsidRDefault="008E63BE" w:rsidP="003E58F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Lot 1</w:t>
            </w:r>
          </w:p>
          <w:p w14:paraId="03F10501" w14:textId="2077FBDD" w:rsidR="00782F26" w:rsidRPr="008E63BE" w:rsidRDefault="00B2227D" w:rsidP="003E58F6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Curți construcții</w:t>
            </w:r>
          </w:p>
        </w:tc>
        <w:tc>
          <w:tcPr>
            <w:tcW w:w="1413" w:type="dxa"/>
            <w:shd w:val="clear" w:color="auto" w:fill="auto"/>
            <w:vAlign w:val="center"/>
          </w:tcPr>
          <w:p w14:paraId="18B725E7" w14:textId="072956BC" w:rsidR="00782F26" w:rsidRPr="008E63BE" w:rsidRDefault="008E63BE" w:rsidP="00782F26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Municipiul Bistrița -domeniul public</w:t>
            </w:r>
          </w:p>
        </w:tc>
      </w:tr>
      <w:tr w:rsidR="00213F0C" w:rsidRPr="008E63BE" w14:paraId="632700E2" w14:textId="77777777" w:rsidTr="00FC5E53">
        <w:trPr>
          <w:cantSplit/>
          <w:trHeight w:val="1125"/>
        </w:trPr>
        <w:tc>
          <w:tcPr>
            <w:tcW w:w="993" w:type="dxa"/>
            <w:vMerge/>
            <w:shd w:val="clear" w:color="auto" w:fill="auto"/>
            <w:vAlign w:val="center"/>
          </w:tcPr>
          <w:p w14:paraId="3E6340D7" w14:textId="77777777" w:rsidR="00213F0C" w:rsidRPr="008E63BE" w:rsidRDefault="00213F0C" w:rsidP="00FF0CE8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0BB58B1" w14:textId="77777777" w:rsidR="00213F0C" w:rsidRPr="008E63BE" w:rsidRDefault="00213F0C" w:rsidP="00FF0CE8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E4636F3" w14:textId="77777777" w:rsidR="00213F0C" w:rsidRPr="008E63BE" w:rsidRDefault="00213F0C" w:rsidP="00FF0CE8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6B6C80B" w14:textId="77777777" w:rsidR="00213F0C" w:rsidRPr="008E63BE" w:rsidRDefault="00213F0C" w:rsidP="00FF0CE8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52314" w14:textId="77777777" w:rsidR="00213F0C" w:rsidRPr="008E63BE" w:rsidRDefault="00213F0C" w:rsidP="00340524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BF8696" w14:textId="77777777" w:rsidR="00213F0C" w:rsidRPr="008E63BE" w:rsidRDefault="00B2227D" w:rsidP="00340524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32152</w:t>
            </w:r>
          </w:p>
        </w:tc>
        <w:tc>
          <w:tcPr>
            <w:tcW w:w="29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70B05" w14:textId="77777777" w:rsidR="008E63BE" w:rsidRPr="008E63BE" w:rsidRDefault="008E63BE" w:rsidP="0064333A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Lot 2</w:t>
            </w:r>
          </w:p>
          <w:p w14:paraId="529B1DE7" w14:textId="042C5C21" w:rsidR="00B2227D" w:rsidRPr="008E63BE" w:rsidRDefault="00B2227D" w:rsidP="0064333A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C1 - Cabina poarta,</w:t>
            </w:r>
          </w:p>
          <w:p w14:paraId="23D718F6" w14:textId="77777777" w:rsidR="00213F0C" w:rsidRPr="008E63BE" w:rsidRDefault="00B2227D" w:rsidP="0064333A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 xml:space="preserve"> curți construcții și drum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C8F9E1" w14:textId="398BACCD" w:rsidR="00213F0C" w:rsidRPr="008E63BE" w:rsidRDefault="008E63BE" w:rsidP="00884765">
            <w:pPr>
              <w:tabs>
                <w:tab w:val="left" w:pos="1386"/>
              </w:tabs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Municipiul Bistrița -domeniul public</w:t>
            </w:r>
          </w:p>
        </w:tc>
      </w:tr>
      <w:tr w:rsidR="00884765" w:rsidRPr="008E63BE" w14:paraId="4A2FB6CF" w14:textId="77777777" w:rsidTr="00FC5E53">
        <w:trPr>
          <w:cantSplit/>
          <w:trHeight w:val="140"/>
        </w:trPr>
        <w:tc>
          <w:tcPr>
            <w:tcW w:w="993" w:type="dxa"/>
            <w:shd w:val="clear" w:color="auto" w:fill="auto"/>
          </w:tcPr>
          <w:p w14:paraId="6A59B744" w14:textId="77777777" w:rsidR="00884765" w:rsidRPr="008E63BE" w:rsidRDefault="00884765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Total</w:t>
            </w:r>
          </w:p>
        </w:tc>
        <w:tc>
          <w:tcPr>
            <w:tcW w:w="1134" w:type="dxa"/>
            <w:shd w:val="clear" w:color="auto" w:fill="auto"/>
          </w:tcPr>
          <w:p w14:paraId="0ED88B64" w14:textId="77777777" w:rsidR="00884765" w:rsidRPr="008E63BE" w:rsidRDefault="003D284D" w:rsidP="00340524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34594</w:t>
            </w:r>
          </w:p>
        </w:tc>
        <w:tc>
          <w:tcPr>
            <w:tcW w:w="1275" w:type="dxa"/>
            <w:shd w:val="clear" w:color="auto" w:fill="auto"/>
          </w:tcPr>
          <w:p w14:paraId="24682D15" w14:textId="77777777" w:rsidR="00884765" w:rsidRPr="008E63BE" w:rsidRDefault="00884765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4B96497B" w14:textId="77777777" w:rsidR="00884765" w:rsidRPr="008E63BE" w:rsidRDefault="00884765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F8DDF21" w14:textId="77777777" w:rsidR="00884765" w:rsidRPr="008E63BE" w:rsidRDefault="00884765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0B5E0F5" w14:textId="77777777" w:rsidR="00884765" w:rsidRPr="008E63BE" w:rsidRDefault="00B2227D" w:rsidP="00340524">
            <w:pPr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34594</w:t>
            </w:r>
          </w:p>
        </w:tc>
        <w:tc>
          <w:tcPr>
            <w:tcW w:w="2922" w:type="dxa"/>
            <w:shd w:val="clear" w:color="auto" w:fill="auto"/>
          </w:tcPr>
          <w:p w14:paraId="3C840D64" w14:textId="77777777" w:rsidR="00884765" w:rsidRPr="008E63BE" w:rsidRDefault="00884765" w:rsidP="0034052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-</w:t>
            </w:r>
          </w:p>
        </w:tc>
        <w:tc>
          <w:tcPr>
            <w:tcW w:w="1413" w:type="dxa"/>
            <w:shd w:val="clear" w:color="auto" w:fill="auto"/>
          </w:tcPr>
          <w:p w14:paraId="31028EDE" w14:textId="77777777" w:rsidR="00884765" w:rsidRPr="008E63BE" w:rsidRDefault="00884765" w:rsidP="0034052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E63BE">
              <w:rPr>
                <w:rFonts w:ascii="Arial" w:hAnsi="Arial" w:cs="Arial"/>
                <w:sz w:val="26"/>
                <w:szCs w:val="26"/>
              </w:rPr>
              <w:t>-</w:t>
            </w:r>
          </w:p>
        </w:tc>
      </w:tr>
      <w:bookmarkEnd w:id="0"/>
      <w:bookmarkEnd w:id="1"/>
      <w:bookmarkEnd w:id="2"/>
      <w:bookmarkEnd w:id="3"/>
    </w:tbl>
    <w:p w14:paraId="77BAB456" w14:textId="77777777" w:rsidR="00340524" w:rsidRPr="008E63BE" w:rsidRDefault="00340524">
      <w:pPr>
        <w:rPr>
          <w:rFonts w:ascii="Arial" w:hAnsi="Arial" w:cs="Arial"/>
          <w:sz w:val="26"/>
          <w:szCs w:val="26"/>
        </w:rPr>
      </w:pPr>
    </w:p>
    <w:sectPr w:rsidR="00340524" w:rsidRPr="008E63BE" w:rsidSect="00340524">
      <w:pgSz w:w="16838" w:h="11906" w:orient="landscape"/>
      <w:pgMar w:top="1138" w:right="1138" w:bottom="1138" w:left="11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16"/>
    <w:rsid w:val="000061F6"/>
    <w:rsid w:val="0003182E"/>
    <w:rsid w:val="0006669F"/>
    <w:rsid w:val="0009520C"/>
    <w:rsid w:val="000B1851"/>
    <w:rsid w:val="001759D2"/>
    <w:rsid w:val="0018133C"/>
    <w:rsid w:val="00182979"/>
    <w:rsid w:val="001B071C"/>
    <w:rsid w:val="001B332E"/>
    <w:rsid w:val="001B3533"/>
    <w:rsid w:val="001B374C"/>
    <w:rsid w:val="001B534B"/>
    <w:rsid w:val="00213F0C"/>
    <w:rsid w:val="002971A3"/>
    <w:rsid w:val="002D7C0B"/>
    <w:rsid w:val="002F7CD8"/>
    <w:rsid w:val="00340524"/>
    <w:rsid w:val="003725ED"/>
    <w:rsid w:val="003D0916"/>
    <w:rsid w:val="003D284D"/>
    <w:rsid w:val="003E58F6"/>
    <w:rsid w:val="0042012A"/>
    <w:rsid w:val="00477479"/>
    <w:rsid w:val="0064333A"/>
    <w:rsid w:val="00651805"/>
    <w:rsid w:val="007772BA"/>
    <w:rsid w:val="00782F26"/>
    <w:rsid w:val="00787BC7"/>
    <w:rsid w:val="007F6862"/>
    <w:rsid w:val="00884765"/>
    <w:rsid w:val="008A3373"/>
    <w:rsid w:val="008E63BE"/>
    <w:rsid w:val="009C5E5A"/>
    <w:rsid w:val="00B2227D"/>
    <w:rsid w:val="00B32C3A"/>
    <w:rsid w:val="00B60626"/>
    <w:rsid w:val="00D07419"/>
    <w:rsid w:val="00D648C1"/>
    <w:rsid w:val="00D93242"/>
    <w:rsid w:val="00D94AB3"/>
    <w:rsid w:val="00DA44FF"/>
    <w:rsid w:val="00E34293"/>
    <w:rsid w:val="00F36C04"/>
    <w:rsid w:val="00F675B0"/>
    <w:rsid w:val="00FC5E53"/>
    <w:rsid w:val="00FF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256BA3A"/>
  <w15:chartTrackingRefBased/>
  <w15:docId w15:val="{2A3FF304-9E75-48B2-A7C0-C76D431F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Alipire imobil</vt:lpstr>
    </vt:vector>
  </TitlesOfParts>
  <Company>BetasIRC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Alipire imobil</dc:title>
  <dc:subject/>
  <dc:creator>eXPerience</dc:creator>
  <cp:keywords/>
  <cp:lastModifiedBy>Vasile MARINA</cp:lastModifiedBy>
  <cp:revision>6</cp:revision>
  <cp:lastPrinted>2024-07-16T08:53:00Z</cp:lastPrinted>
  <dcterms:created xsi:type="dcterms:W3CDTF">2024-07-15T06:16:00Z</dcterms:created>
  <dcterms:modified xsi:type="dcterms:W3CDTF">2024-07-17T10:18:00Z</dcterms:modified>
</cp:coreProperties>
</file>