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79712" w14:textId="77777777" w:rsidR="00270ACF" w:rsidRDefault="00270ACF" w:rsidP="00A02832">
      <w:pPr>
        <w:spacing w:after="0" w:line="360" w:lineRule="auto"/>
        <w:jc w:val="right"/>
        <w:rPr>
          <w:rFonts w:ascii="Times New Roman" w:hAnsi="Times New Roman"/>
          <w:sz w:val="24"/>
          <w:szCs w:val="24"/>
        </w:rPr>
      </w:pPr>
    </w:p>
    <w:p w14:paraId="0AB09691" w14:textId="3DF9E953" w:rsidR="00A02832" w:rsidRPr="008343ED" w:rsidRDefault="00A02832" w:rsidP="00A02832">
      <w:pPr>
        <w:spacing w:after="0" w:line="360" w:lineRule="auto"/>
        <w:jc w:val="right"/>
        <w:rPr>
          <w:rFonts w:ascii="Arial" w:hAnsi="Arial" w:cs="Arial"/>
          <w:sz w:val="26"/>
          <w:szCs w:val="26"/>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8343ED">
        <w:rPr>
          <w:rFonts w:ascii="Arial" w:hAnsi="Arial" w:cs="Arial"/>
          <w:sz w:val="26"/>
          <w:szCs w:val="26"/>
        </w:rPr>
        <w:tab/>
        <w:t xml:space="preserve">Anexa </w:t>
      </w:r>
    </w:p>
    <w:p w14:paraId="4E2ECEBD" w14:textId="48A76D41" w:rsidR="00A02832" w:rsidRPr="008343ED" w:rsidRDefault="00A02832" w:rsidP="00A02832">
      <w:pPr>
        <w:spacing w:after="0" w:line="360" w:lineRule="auto"/>
        <w:jc w:val="right"/>
        <w:rPr>
          <w:rFonts w:ascii="Arial" w:hAnsi="Arial" w:cs="Arial"/>
          <w:sz w:val="26"/>
          <w:szCs w:val="26"/>
        </w:rPr>
      </w:pPr>
      <w:r w:rsidRPr="008343ED">
        <w:rPr>
          <w:rFonts w:ascii="Arial" w:hAnsi="Arial" w:cs="Arial"/>
          <w:sz w:val="26"/>
          <w:szCs w:val="26"/>
        </w:rPr>
        <w:t>La Hotărârea nr......../..........</w:t>
      </w:r>
    </w:p>
    <w:p w14:paraId="5A1734DF" w14:textId="649F565C" w:rsidR="00A02832" w:rsidRPr="008343ED" w:rsidRDefault="00287CB7" w:rsidP="00287CB7">
      <w:pPr>
        <w:spacing w:after="0" w:line="360" w:lineRule="auto"/>
        <w:jc w:val="both"/>
        <w:rPr>
          <w:rFonts w:ascii="Arial" w:hAnsi="Arial" w:cs="Arial"/>
          <w:sz w:val="26"/>
          <w:szCs w:val="26"/>
        </w:rPr>
      </w:pPr>
      <w:r w:rsidRPr="008343ED">
        <w:rPr>
          <w:rFonts w:ascii="Arial" w:hAnsi="Arial" w:cs="Arial"/>
          <w:sz w:val="26"/>
          <w:szCs w:val="26"/>
        </w:rPr>
        <w:t xml:space="preserve">Plan Național de Redresare și Reziliență            a </w:t>
      </w:r>
      <w:r w:rsidR="00A02832" w:rsidRPr="008343ED">
        <w:rPr>
          <w:rFonts w:ascii="Arial" w:hAnsi="Arial" w:cs="Arial"/>
          <w:sz w:val="26"/>
          <w:szCs w:val="26"/>
        </w:rPr>
        <w:t>Consiliului Local al municipiului Bistrița</w:t>
      </w:r>
    </w:p>
    <w:p w14:paraId="612DDB38" w14:textId="12EC6A9A" w:rsidR="00287CB7" w:rsidRPr="008343ED" w:rsidRDefault="00287CB7" w:rsidP="00287CB7">
      <w:pPr>
        <w:spacing w:after="0" w:line="360" w:lineRule="auto"/>
        <w:jc w:val="both"/>
        <w:rPr>
          <w:rFonts w:ascii="Arial" w:hAnsi="Arial" w:cs="Arial"/>
          <w:sz w:val="26"/>
          <w:szCs w:val="26"/>
        </w:rPr>
      </w:pPr>
      <w:r w:rsidRPr="008343ED">
        <w:rPr>
          <w:rFonts w:ascii="Arial" w:hAnsi="Arial" w:cs="Arial"/>
          <w:sz w:val="26"/>
          <w:szCs w:val="26"/>
        </w:rPr>
        <w:t>Componenta C3-Managementul deșeurilor</w:t>
      </w:r>
    </w:p>
    <w:p w14:paraId="0D0686D6" w14:textId="77777777" w:rsidR="00DE28A3" w:rsidRPr="00A10DE1" w:rsidRDefault="00DE28A3" w:rsidP="00A02832">
      <w:pPr>
        <w:spacing w:after="0" w:line="360" w:lineRule="auto"/>
        <w:jc w:val="both"/>
        <w:rPr>
          <w:rFonts w:ascii="Times New Roman" w:hAnsi="Times New Roman"/>
          <w:sz w:val="24"/>
          <w:szCs w:val="24"/>
        </w:rPr>
      </w:pPr>
    </w:p>
    <w:p w14:paraId="4E6F7072" w14:textId="77777777" w:rsidR="00F40915" w:rsidRPr="00EF1B44" w:rsidRDefault="00F40915" w:rsidP="00A02832">
      <w:pPr>
        <w:spacing w:before="120" w:after="0" w:line="240" w:lineRule="auto"/>
        <w:jc w:val="center"/>
        <w:rPr>
          <w:rFonts w:ascii="Arial" w:eastAsia="Calibri" w:hAnsi="Arial" w:cs="Arial"/>
          <w:b/>
          <w:sz w:val="28"/>
          <w:szCs w:val="28"/>
          <w:lang w:val="en-US"/>
        </w:rPr>
      </w:pPr>
    </w:p>
    <w:p w14:paraId="2439A1CD" w14:textId="77777777" w:rsidR="00916D2A" w:rsidRDefault="00916D2A" w:rsidP="00A02832">
      <w:pPr>
        <w:spacing w:before="120" w:after="0" w:line="240" w:lineRule="auto"/>
        <w:jc w:val="center"/>
        <w:rPr>
          <w:rFonts w:ascii="Arial" w:eastAsia="Calibri" w:hAnsi="Arial" w:cs="Arial"/>
          <w:b/>
          <w:sz w:val="24"/>
          <w:szCs w:val="24"/>
          <w:lang w:val="en-US"/>
        </w:rPr>
      </w:pPr>
    </w:p>
    <w:p w14:paraId="52010DE3" w14:textId="77777777" w:rsidR="00996E57" w:rsidRDefault="00996E57" w:rsidP="00D541DA">
      <w:pPr>
        <w:spacing w:before="120" w:after="120" w:line="240" w:lineRule="auto"/>
        <w:jc w:val="center"/>
        <w:rPr>
          <w:rFonts w:ascii="Arial" w:eastAsia="Calibri" w:hAnsi="Arial" w:cs="Arial"/>
          <w:b/>
          <w:sz w:val="24"/>
          <w:szCs w:val="24"/>
          <w:lang w:val="en-US"/>
        </w:rPr>
      </w:pPr>
    </w:p>
    <w:p w14:paraId="35BD34B7" w14:textId="77777777" w:rsidR="00270ACF" w:rsidRDefault="00270ACF" w:rsidP="00D541DA">
      <w:pPr>
        <w:spacing w:before="120" w:after="120" w:line="240" w:lineRule="auto"/>
        <w:jc w:val="center"/>
        <w:rPr>
          <w:rFonts w:ascii="Arial" w:eastAsia="Calibri" w:hAnsi="Arial" w:cs="Arial"/>
          <w:b/>
          <w:sz w:val="24"/>
          <w:szCs w:val="24"/>
          <w:lang w:val="en-US"/>
        </w:rPr>
      </w:pPr>
    </w:p>
    <w:p w14:paraId="1C0E2BA2" w14:textId="77777777" w:rsidR="00270ACF" w:rsidRPr="00EF1B44" w:rsidRDefault="00270ACF" w:rsidP="00D541DA">
      <w:pPr>
        <w:spacing w:before="120" w:after="120" w:line="240" w:lineRule="auto"/>
        <w:jc w:val="center"/>
        <w:rPr>
          <w:rFonts w:ascii="Arial" w:eastAsia="Calibri" w:hAnsi="Arial" w:cs="Arial"/>
          <w:b/>
          <w:sz w:val="24"/>
          <w:szCs w:val="24"/>
          <w:lang w:val="en-US"/>
        </w:rPr>
      </w:pPr>
    </w:p>
    <w:p w14:paraId="0D7EA432" w14:textId="77777777" w:rsidR="00D541DA" w:rsidRPr="00EF1B44" w:rsidRDefault="00D541DA" w:rsidP="00D541DA">
      <w:pPr>
        <w:spacing w:before="120" w:after="120" w:line="240" w:lineRule="auto"/>
        <w:jc w:val="center"/>
        <w:rPr>
          <w:rFonts w:ascii="Arial" w:eastAsia="Calibri" w:hAnsi="Arial" w:cs="Arial"/>
          <w:b/>
          <w:sz w:val="24"/>
          <w:szCs w:val="24"/>
          <w:lang w:val="en-US"/>
        </w:rPr>
      </w:pPr>
      <w:r w:rsidRPr="00EF1B44">
        <w:rPr>
          <w:rFonts w:ascii="Arial" w:eastAsia="Calibri" w:hAnsi="Arial" w:cs="Arial"/>
          <w:b/>
          <w:sz w:val="24"/>
          <w:szCs w:val="24"/>
          <w:lang w:val="en-US"/>
        </w:rPr>
        <w:t xml:space="preserve">NOTA DE </w:t>
      </w:r>
      <w:r w:rsidR="00EE543B" w:rsidRPr="00EF1B44">
        <w:rPr>
          <w:rFonts w:ascii="Arial" w:eastAsia="Calibri" w:hAnsi="Arial" w:cs="Arial"/>
          <w:b/>
          <w:sz w:val="24"/>
          <w:szCs w:val="24"/>
          <w:lang w:val="en-US"/>
        </w:rPr>
        <w:t>FUNDAMENTARE</w:t>
      </w:r>
    </w:p>
    <w:p w14:paraId="646F144F" w14:textId="0755B819" w:rsidR="009A046D" w:rsidRDefault="00287CB7" w:rsidP="008343ED">
      <w:pPr>
        <w:jc w:val="center"/>
        <w:rPr>
          <w:rFonts w:ascii="Arial" w:eastAsia="Times New Roman" w:hAnsi="Arial" w:cs="Arial"/>
          <w:sz w:val="26"/>
          <w:szCs w:val="26"/>
          <w:lang w:eastAsia="ar-SA"/>
        </w:rPr>
      </w:pPr>
      <w:proofErr w:type="spellStart"/>
      <w:proofErr w:type="gramStart"/>
      <w:r>
        <w:rPr>
          <w:rFonts w:ascii="Arial" w:hAnsi="Arial" w:cs="Arial"/>
          <w:b/>
          <w:sz w:val="24"/>
          <w:szCs w:val="24"/>
          <w:lang w:val="fr-FR"/>
        </w:rPr>
        <w:t>p</w:t>
      </w:r>
      <w:r w:rsidR="00D541DA" w:rsidRPr="00EF1B44">
        <w:rPr>
          <w:rFonts w:ascii="Arial" w:hAnsi="Arial" w:cs="Arial"/>
          <w:b/>
          <w:sz w:val="24"/>
          <w:szCs w:val="24"/>
          <w:lang w:val="fr-FR"/>
        </w:rPr>
        <w:t>rivind</w:t>
      </w:r>
      <w:proofErr w:type="spellEnd"/>
      <w:proofErr w:type="gramEnd"/>
      <w:r>
        <w:rPr>
          <w:rFonts w:ascii="Arial" w:hAnsi="Arial" w:cs="Arial"/>
          <w:b/>
          <w:sz w:val="24"/>
          <w:szCs w:val="24"/>
          <w:lang w:val="fr-FR"/>
        </w:rPr>
        <w:t xml:space="preserve"> </w:t>
      </w:r>
      <w:proofErr w:type="spellStart"/>
      <w:r>
        <w:rPr>
          <w:rFonts w:ascii="Arial" w:hAnsi="Arial" w:cs="Arial"/>
          <w:b/>
          <w:sz w:val="24"/>
          <w:szCs w:val="24"/>
          <w:lang w:val="fr-FR"/>
        </w:rPr>
        <w:t>necesitatea</w:t>
      </w:r>
      <w:proofErr w:type="spellEnd"/>
      <w:r>
        <w:rPr>
          <w:rFonts w:ascii="Arial" w:hAnsi="Arial" w:cs="Arial"/>
          <w:b/>
          <w:sz w:val="24"/>
          <w:szCs w:val="24"/>
          <w:lang w:val="fr-FR"/>
        </w:rPr>
        <w:t xml:space="preserve">, </w:t>
      </w:r>
      <w:proofErr w:type="spellStart"/>
      <w:r>
        <w:rPr>
          <w:rFonts w:ascii="Arial" w:hAnsi="Arial" w:cs="Arial"/>
          <w:b/>
          <w:sz w:val="24"/>
          <w:szCs w:val="24"/>
          <w:lang w:val="fr-FR"/>
        </w:rPr>
        <w:t>oportunitatea</w:t>
      </w:r>
      <w:proofErr w:type="spellEnd"/>
      <w:r>
        <w:rPr>
          <w:rFonts w:ascii="Arial" w:hAnsi="Arial" w:cs="Arial"/>
          <w:b/>
          <w:sz w:val="24"/>
          <w:szCs w:val="24"/>
          <w:lang w:val="fr-FR"/>
        </w:rPr>
        <w:t xml:space="preserve"> </w:t>
      </w:r>
      <w:proofErr w:type="spellStart"/>
      <w:r>
        <w:rPr>
          <w:rFonts w:ascii="Arial" w:hAnsi="Arial" w:cs="Arial"/>
          <w:b/>
          <w:sz w:val="24"/>
          <w:szCs w:val="24"/>
          <w:lang w:val="fr-FR"/>
        </w:rPr>
        <w:t>și</w:t>
      </w:r>
      <w:proofErr w:type="spellEnd"/>
      <w:r>
        <w:rPr>
          <w:rFonts w:ascii="Arial" w:hAnsi="Arial" w:cs="Arial"/>
          <w:b/>
          <w:sz w:val="24"/>
          <w:szCs w:val="24"/>
          <w:lang w:val="fr-FR"/>
        </w:rPr>
        <w:t xml:space="preserve"> </w:t>
      </w:r>
      <w:proofErr w:type="spellStart"/>
      <w:r>
        <w:rPr>
          <w:rFonts w:ascii="Arial" w:hAnsi="Arial" w:cs="Arial"/>
          <w:b/>
          <w:sz w:val="24"/>
          <w:szCs w:val="24"/>
          <w:lang w:val="fr-FR"/>
        </w:rPr>
        <w:t>potențialul</w:t>
      </w:r>
      <w:proofErr w:type="spellEnd"/>
      <w:r>
        <w:rPr>
          <w:rFonts w:ascii="Arial" w:hAnsi="Arial" w:cs="Arial"/>
          <w:b/>
          <w:sz w:val="24"/>
          <w:szCs w:val="24"/>
          <w:lang w:val="fr-FR"/>
        </w:rPr>
        <w:t xml:space="preserve"> </w:t>
      </w:r>
      <w:proofErr w:type="spellStart"/>
      <w:r>
        <w:rPr>
          <w:rFonts w:ascii="Arial" w:hAnsi="Arial" w:cs="Arial"/>
          <w:b/>
          <w:sz w:val="24"/>
          <w:szCs w:val="24"/>
          <w:lang w:val="fr-FR"/>
        </w:rPr>
        <w:t>economic</w:t>
      </w:r>
      <w:proofErr w:type="spellEnd"/>
      <w:r>
        <w:rPr>
          <w:rFonts w:ascii="Arial" w:hAnsi="Arial" w:cs="Arial"/>
          <w:b/>
          <w:sz w:val="24"/>
          <w:szCs w:val="24"/>
          <w:lang w:val="fr-FR"/>
        </w:rPr>
        <w:t xml:space="preserve"> al </w:t>
      </w:r>
      <w:r w:rsidRPr="00287CB7">
        <w:rPr>
          <w:rFonts w:ascii="Arial" w:eastAsia="Times New Roman" w:hAnsi="Arial" w:cs="Arial"/>
          <w:sz w:val="26"/>
          <w:szCs w:val="26"/>
          <w:lang w:eastAsia="ar-SA"/>
        </w:rPr>
        <w:t xml:space="preserve">proiectului </w:t>
      </w:r>
      <w:bookmarkStart w:id="0" w:name="_Hlk107307989"/>
      <w:r w:rsidRPr="00287CB7">
        <w:rPr>
          <w:rFonts w:ascii="Arial" w:eastAsia="Times New Roman" w:hAnsi="Arial" w:cs="Arial"/>
          <w:sz w:val="26"/>
          <w:szCs w:val="26"/>
          <w:lang w:eastAsia="ar-SA"/>
        </w:rPr>
        <w:t>„</w:t>
      </w:r>
      <w:bookmarkStart w:id="1" w:name="_Hlk109040290"/>
      <w:r w:rsidRPr="00287CB7">
        <w:rPr>
          <w:rFonts w:ascii="Arial" w:eastAsia="Times New Roman" w:hAnsi="Arial" w:cs="Arial"/>
          <w:b/>
          <w:bCs/>
          <w:sz w:val="25"/>
          <w:szCs w:val="25"/>
          <w:lang w:eastAsia="ar-SA"/>
        </w:rPr>
        <w:t>Dezvoltare, modernizare si completare</w:t>
      </w:r>
      <w:r w:rsidR="009A0941">
        <w:rPr>
          <w:rFonts w:ascii="Arial" w:eastAsia="Times New Roman" w:hAnsi="Arial" w:cs="Arial"/>
          <w:b/>
          <w:bCs/>
          <w:sz w:val="25"/>
          <w:szCs w:val="25"/>
          <w:lang w:eastAsia="ar-SA"/>
        </w:rPr>
        <w:t xml:space="preserve"> </w:t>
      </w:r>
      <w:r w:rsidRPr="00287CB7">
        <w:rPr>
          <w:rFonts w:ascii="Arial" w:eastAsia="Times New Roman" w:hAnsi="Arial" w:cs="Arial"/>
          <w:b/>
          <w:bCs/>
          <w:sz w:val="25"/>
          <w:szCs w:val="25"/>
          <w:lang w:eastAsia="ar-SA"/>
        </w:rPr>
        <w:t>a sistemului de management integrat al deșeurilor municipale la nivel de municipiu Bistrița</w:t>
      </w:r>
      <w:bookmarkEnd w:id="1"/>
      <w:r w:rsidRPr="00287CB7">
        <w:rPr>
          <w:rFonts w:ascii="Arial" w:eastAsia="Times New Roman" w:hAnsi="Arial" w:cs="Arial"/>
          <w:sz w:val="26"/>
          <w:szCs w:val="26"/>
          <w:lang w:eastAsia="ar-SA"/>
        </w:rPr>
        <w:t>”</w:t>
      </w:r>
      <w:bookmarkEnd w:id="0"/>
    </w:p>
    <w:p w14:paraId="10A7A1CD" w14:textId="77777777" w:rsidR="008343ED" w:rsidRPr="008343ED" w:rsidRDefault="008343ED" w:rsidP="008343ED">
      <w:pPr>
        <w:jc w:val="center"/>
        <w:rPr>
          <w:rFonts w:ascii="Arial" w:eastAsia="Times New Roman" w:hAnsi="Arial" w:cs="Arial"/>
          <w:sz w:val="26"/>
          <w:szCs w:val="26"/>
          <w:lang w:eastAsia="ar-SA"/>
        </w:rPr>
      </w:pPr>
    </w:p>
    <w:p w14:paraId="685EEAD8" w14:textId="7ACC99BB" w:rsidR="009A046D" w:rsidRDefault="009A046D" w:rsidP="00737D35">
      <w:pPr>
        <w:shd w:val="clear" w:color="auto" w:fill="FFFFFF"/>
        <w:spacing w:after="0" w:line="276" w:lineRule="auto"/>
        <w:ind w:right="-279"/>
        <w:jc w:val="both"/>
        <w:textAlignment w:val="baseline"/>
        <w:rPr>
          <w:rFonts w:ascii="Arial" w:hAnsi="Arial" w:cs="Arial"/>
          <w:color w:val="000000"/>
          <w:sz w:val="26"/>
          <w:szCs w:val="26"/>
          <w:shd w:val="clear" w:color="auto" w:fill="FFFFFF"/>
        </w:rPr>
      </w:pPr>
    </w:p>
    <w:p w14:paraId="4B5DEACA" w14:textId="77777777" w:rsidR="00CD090B" w:rsidRPr="008343ED" w:rsidRDefault="00CD090B" w:rsidP="009A046D">
      <w:pPr>
        <w:shd w:val="clear" w:color="auto" w:fill="FFFFFF"/>
        <w:spacing w:after="0" w:line="276" w:lineRule="auto"/>
        <w:ind w:right="-279" w:firstLine="567"/>
        <w:jc w:val="both"/>
        <w:textAlignment w:val="baseline"/>
        <w:rPr>
          <w:rFonts w:ascii="Arial" w:hAnsi="Arial" w:cs="Arial"/>
          <w:color w:val="000000"/>
          <w:sz w:val="26"/>
          <w:szCs w:val="26"/>
          <w:shd w:val="clear" w:color="auto" w:fill="FFFFFF"/>
        </w:rPr>
      </w:pPr>
    </w:p>
    <w:p w14:paraId="5F4BE788" w14:textId="77777777" w:rsidR="009A046D" w:rsidRPr="008343ED" w:rsidRDefault="009A046D" w:rsidP="009A046D">
      <w:pPr>
        <w:shd w:val="clear" w:color="auto" w:fill="FFFFFF"/>
        <w:spacing w:after="0" w:line="276" w:lineRule="auto"/>
        <w:ind w:right="-279" w:firstLine="567"/>
        <w:jc w:val="both"/>
        <w:textAlignment w:val="baseline"/>
        <w:rPr>
          <w:rFonts w:ascii="Arial" w:hAnsi="Arial" w:cs="Arial"/>
          <w:color w:val="000000" w:themeColor="text1"/>
          <w:sz w:val="26"/>
          <w:szCs w:val="26"/>
          <w:shd w:val="clear" w:color="auto" w:fill="FFFFFF"/>
        </w:rPr>
      </w:pPr>
      <w:r w:rsidRPr="008343ED">
        <w:rPr>
          <w:rFonts w:ascii="Arial" w:hAnsi="Arial" w:cs="Arial"/>
          <w:b/>
          <w:color w:val="000000" w:themeColor="text1"/>
          <w:sz w:val="26"/>
          <w:szCs w:val="26"/>
          <w:shd w:val="clear" w:color="auto" w:fill="FFFFFF"/>
        </w:rPr>
        <w:t>Municipiul Bistrița</w:t>
      </w:r>
      <w:r w:rsidRPr="008343ED">
        <w:rPr>
          <w:rFonts w:ascii="Arial" w:hAnsi="Arial" w:cs="Arial"/>
          <w:color w:val="000000" w:themeColor="text1"/>
          <w:sz w:val="26"/>
          <w:szCs w:val="26"/>
          <w:shd w:val="clear" w:color="auto" w:fill="FFFFFF"/>
        </w:rPr>
        <w:t xml:space="preserve"> este membru al Asociaţiei de Dezvoltare Intercomunitară Deșeuri în județul Bistrița Năsăud, asociație înfiinţată în scopul reglementării organizării, exploatării, monitorizării și gestionării în comun a serviciului de colectare, transport, tratare și depozitare a deșeurilor.</w:t>
      </w:r>
    </w:p>
    <w:p w14:paraId="7DFE30E2" w14:textId="031BAB9C" w:rsidR="009A046D" w:rsidRPr="008343ED" w:rsidRDefault="009A046D" w:rsidP="009A046D">
      <w:pPr>
        <w:shd w:val="clear" w:color="auto" w:fill="FFFFFF"/>
        <w:spacing w:after="0" w:line="276" w:lineRule="auto"/>
        <w:ind w:right="-279" w:firstLine="567"/>
        <w:jc w:val="both"/>
        <w:textAlignment w:val="baseline"/>
        <w:rPr>
          <w:rFonts w:ascii="Arial" w:hAnsi="Arial" w:cs="Arial"/>
          <w:color w:val="000000" w:themeColor="text1"/>
          <w:sz w:val="26"/>
          <w:szCs w:val="26"/>
          <w:shd w:val="clear" w:color="auto" w:fill="FFFFFF"/>
        </w:rPr>
      </w:pPr>
      <w:r w:rsidRPr="008343ED">
        <w:rPr>
          <w:rFonts w:ascii="Arial" w:hAnsi="Arial" w:cs="Arial"/>
          <w:color w:val="000000" w:themeColor="text1"/>
          <w:sz w:val="26"/>
          <w:szCs w:val="26"/>
          <w:shd w:val="clear" w:color="auto" w:fill="FFFFFF"/>
        </w:rPr>
        <w:t>In municipiul Bistrita se constată interesul sc</w:t>
      </w:r>
      <w:r w:rsidR="00C512BD">
        <w:rPr>
          <w:rFonts w:ascii="Arial" w:hAnsi="Arial" w:cs="Arial"/>
          <w:color w:val="000000" w:themeColor="text1"/>
          <w:sz w:val="26"/>
          <w:szCs w:val="26"/>
          <w:shd w:val="clear" w:color="auto" w:fill="FFFFFF"/>
        </w:rPr>
        <w:t>ă</w:t>
      </w:r>
      <w:r w:rsidRPr="008343ED">
        <w:rPr>
          <w:rFonts w:ascii="Arial" w:hAnsi="Arial" w:cs="Arial"/>
          <w:color w:val="000000" w:themeColor="text1"/>
          <w:sz w:val="26"/>
          <w:szCs w:val="26"/>
          <w:shd w:val="clear" w:color="auto" w:fill="FFFFFF"/>
        </w:rPr>
        <w:t>zut al popula</w:t>
      </w:r>
      <w:r w:rsidR="00C512BD">
        <w:rPr>
          <w:rFonts w:ascii="Arial" w:hAnsi="Arial" w:cs="Arial"/>
          <w:color w:val="000000" w:themeColor="text1"/>
          <w:sz w:val="26"/>
          <w:szCs w:val="26"/>
          <w:shd w:val="clear" w:color="auto" w:fill="FFFFFF"/>
        </w:rPr>
        <w:t>ț</w:t>
      </w:r>
      <w:r w:rsidRPr="008343ED">
        <w:rPr>
          <w:rFonts w:ascii="Arial" w:hAnsi="Arial" w:cs="Arial"/>
          <w:color w:val="000000" w:themeColor="text1"/>
          <w:sz w:val="26"/>
          <w:szCs w:val="26"/>
          <w:shd w:val="clear" w:color="auto" w:fill="FFFFFF"/>
        </w:rPr>
        <w:t>iei fa</w:t>
      </w:r>
      <w:r w:rsidR="00C512BD">
        <w:rPr>
          <w:rFonts w:ascii="Arial" w:hAnsi="Arial" w:cs="Arial"/>
          <w:color w:val="000000" w:themeColor="text1"/>
          <w:sz w:val="26"/>
          <w:szCs w:val="26"/>
          <w:shd w:val="clear" w:color="auto" w:fill="FFFFFF"/>
        </w:rPr>
        <w:t>ț</w:t>
      </w:r>
      <w:r w:rsidRPr="008343ED">
        <w:rPr>
          <w:rFonts w:ascii="Arial" w:hAnsi="Arial" w:cs="Arial"/>
          <w:color w:val="000000" w:themeColor="text1"/>
          <w:sz w:val="26"/>
          <w:szCs w:val="26"/>
          <w:shd w:val="clear" w:color="auto" w:fill="FFFFFF"/>
        </w:rPr>
        <w:t>a</w:t>
      </w:r>
      <w:r w:rsidR="0046199B" w:rsidRPr="008343ED">
        <w:rPr>
          <w:rFonts w:ascii="Arial" w:hAnsi="Arial" w:cs="Arial"/>
          <w:color w:val="000000" w:themeColor="text1"/>
          <w:sz w:val="26"/>
          <w:szCs w:val="26"/>
          <w:shd w:val="clear" w:color="auto" w:fill="FFFFFF"/>
        </w:rPr>
        <w:t xml:space="preserve"> </w:t>
      </w:r>
      <w:r w:rsidRPr="008343ED">
        <w:rPr>
          <w:rFonts w:ascii="Arial" w:hAnsi="Arial" w:cs="Arial"/>
          <w:color w:val="000000" w:themeColor="text1"/>
          <w:sz w:val="26"/>
          <w:szCs w:val="26"/>
          <w:shd w:val="clear" w:color="auto" w:fill="FFFFFF"/>
        </w:rPr>
        <w:t>de colectarea selectiv</w:t>
      </w:r>
      <w:r w:rsidR="00C512BD">
        <w:rPr>
          <w:rFonts w:ascii="Arial" w:hAnsi="Arial" w:cs="Arial"/>
          <w:color w:val="000000" w:themeColor="text1"/>
          <w:sz w:val="26"/>
          <w:szCs w:val="26"/>
          <w:shd w:val="clear" w:color="auto" w:fill="FFFFFF"/>
        </w:rPr>
        <w:t>ă</w:t>
      </w:r>
      <w:r w:rsidRPr="008343ED">
        <w:rPr>
          <w:rFonts w:ascii="Arial" w:hAnsi="Arial" w:cs="Arial"/>
          <w:color w:val="000000" w:themeColor="text1"/>
          <w:sz w:val="26"/>
          <w:szCs w:val="26"/>
          <w:shd w:val="clear" w:color="auto" w:fill="FFFFFF"/>
        </w:rPr>
        <w:t xml:space="preserve"> </w:t>
      </w:r>
      <w:r w:rsidR="00C512BD">
        <w:rPr>
          <w:rFonts w:ascii="Arial" w:hAnsi="Arial" w:cs="Arial"/>
          <w:color w:val="000000" w:themeColor="text1"/>
          <w:sz w:val="26"/>
          <w:szCs w:val="26"/>
          <w:shd w:val="clear" w:color="auto" w:fill="FFFFFF"/>
        </w:rPr>
        <w:t>ș</w:t>
      </w:r>
      <w:r w:rsidRPr="008343ED">
        <w:rPr>
          <w:rFonts w:ascii="Arial" w:hAnsi="Arial" w:cs="Arial"/>
          <w:color w:val="000000" w:themeColor="text1"/>
          <w:sz w:val="26"/>
          <w:szCs w:val="26"/>
          <w:shd w:val="clear" w:color="auto" w:fill="FFFFFF"/>
        </w:rPr>
        <w:t>i de utilizare corespunzatoare a dot</w:t>
      </w:r>
      <w:r w:rsidR="00C512BD">
        <w:rPr>
          <w:rFonts w:ascii="Arial" w:hAnsi="Arial" w:cs="Arial"/>
          <w:color w:val="000000" w:themeColor="text1"/>
          <w:sz w:val="26"/>
          <w:szCs w:val="26"/>
          <w:shd w:val="clear" w:color="auto" w:fill="FFFFFF"/>
        </w:rPr>
        <w:t>ă</w:t>
      </w:r>
      <w:r w:rsidRPr="008343ED">
        <w:rPr>
          <w:rFonts w:ascii="Arial" w:hAnsi="Arial" w:cs="Arial"/>
          <w:color w:val="000000" w:themeColor="text1"/>
          <w:sz w:val="26"/>
          <w:szCs w:val="26"/>
          <w:shd w:val="clear" w:color="auto" w:fill="FFFFFF"/>
        </w:rPr>
        <w:t>rilor pentr</w:t>
      </w:r>
      <w:r w:rsidR="00297EB5" w:rsidRPr="008343ED">
        <w:rPr>
          <w:rFonts w:ascii="Arial" w:hAnsi="Arial" w:cs="Arial"/>
          <w:color w:val="000000" w:themeColor="text1"/>
          <w:sz w:val="26"/>
          <w:szCs w:val="26"/>
          <w:shd w:val="clear" w:color="auto" w:fill="FFFFFF"/>
        </w:rPr>
        <w:t>u</w:t>
      </w:r>
      <w:r w:rsidRPr="008343ED">
        <w:rPr>
          <w:rFonts w:ascii="Arial" w:hAnsi="Arial" w:cs="Arial"/>
          <w:color w:val="000000" w:themeColor="text1"/>
          <w:sz w:val="26"/>
          <w:szCs w:val="26"/>
          <w:shd w:val="clear" w:color="auto" w:fill="FFFFFF"/>
        </w:rPr>
        <w:t xml:space="preserve"> fiecare frac</w:t>
      </w:r>
      <w:r w:rsidR="00C512BD">
        <w:rPr>
          <w:rFonts w:ascii="Arial" w:hAnsi="Arial" w:cs="Arial"/>
          <w:color w:val="000000" w:themeColor="text1"/>
          <w:sz w:val="26"/>
          <w:szCs w:val="26"/>
          <w:shd w:val="clear" w:color="auto" w:fill="FFFFFF"/>
        </w:rPr>
        <w:t>ț</w:t>
      </w:r>
      <w:r w:rsidRPr="008343ED">
        <w:rPr>
          <w:rFonts w:ascii="Arial" w:hAnsi="Arial" w:cs="Arial"/>
          <w:color w:val="000000" w:themeColor="text1"/>
          <w:sz w:val="26"/>
          <w:szCs w:val="26"/>
          <w:shd w:val="clear" w:color="auto" w:fill="FFFFFF"/>
        </w:rPr>
        <w:t>ie de de</w:t>
      </w:r>
      <w:r w:rsidR="00C512BD">
        <w:rPr>
          <w:rFonts w:ascii="Arial" w:hAnsi="Arial" w:cs="Arial"/>
          <w:color w:val="000000" w:themeColor="text1"/>
          <w:sz w:val="26"/>
          <w:szCs w:val="26"/>
          <w:shd w:val="clear" w:color="auto" w:fill="FFFFFF"/>
        </w:rPr>
        <w:t>ș</w:t>
      </w:r>
      <w:r w:rsidRPr="008343ED">
        <w:rPr>
          <w:rFonts w:ascii="Arial" w:hAnsi="Arial" w:cs="Arial"/>
          <w:color w:val="000000" w:themeColor="text1"/>
          <w:sz w:val="26"/>
          <w:szCs w:val="26"/>
          <w:shd w:val="clear" w:color="auto" w:fill="FFFFFF"/>
        </w:rPr>
        <w:t>eu care se poate colecta selectiv. Acest fenomen poate să aib</w:t>
      </w:r>
      <w:r w:rsidR="00C512BD">
        <w:rPr>
          <w:rFonts w:ascii="Arial" w:hAnsi="Arial" w:cs="Arial"/>
          <w:color w:val="000000" w:themeColor="text1"/>
          <w:sz w:val="26"/>
          <w:szCs w:val="26"/>
          <w:shd w:val="clear" w:color="auto" w:fill="FFFFFF"/>
        </w:rPr>
        <w:t>ă</w:t>
      </w:r>
      <w:r w:rsidRPr="008343ED">
        <w:rPr>
          <w:rFonts w:ascii="Arial" w:hAnsi="Arial" w:cs="Arial"/>
          <w:color w:val="000000" w:themeColor="text1"/>
          <w:sz w:val="26"/>
          <w:szCs w:val="26"/>
          <w:shd w:val="clear" w:color="auto" w:fill="FFFFFF"/>
        </w:rPr>
        <w:t xml:space="preserve"> drept cauză starea precară de cur</w:t>
      </w:r>
      <w:r w:rsidR="00C512BD">
        <w:rPr>
          <w:rFonts w:ascii="Arial" w:hAnsi="Arial" w:cs="Arial"/>
          <w:color w:val="000000" w:themeColor="text1"/>
          <w:sz w:val="26"/>
          <w:szCs w:val="26"/>
          <w:shd w:val="clear" w:color="auto" w:fill="FFFFFF"/>
        </w:rPr>
        <w:t>ăț</w:t>
      </w:r>
      <w:r w:rsidRPr="008343ED">
        <w:rPr>
          <w:rFonts w:ascii="Arial" w:hAnsi="Arial" w:cs="Arial"/>
          <w:color w:val="000000" w:themeColor="text1"/>
          <w:sz w:val="26"/>
          <w:szCs w:val="26"/>
          <w:shd w:val="clear" w:color="auto" w:fill="FFFFFF"/>
        </w:rPr>
        <w:t xml:space="preserve">enie a platformelor de colectare </w:t>
      </w:r>
      <w:r w:rsidR="00C512BD">
        <w:rPr>
          <w:rFonts w:ascii="Arial" w:hAnsi="Arial" w:cs="Arial"/>
          <w:color w:val="000000" w:themeColor="text1"/>
          <w:sz w:val="26"/>
          <w:szCs w:val="26"/>
          <w:shd w:val="clear" w:color="auto" w:fill="FFFFFF"/>
        </w:rPr>
        <w:t>ș</w:t>
      </w:r>
      <w:r w:rsidRPr="008343ED">
        <w:rPr>
          <w:rFonts w:ascii="Arial" w:hAnsi="Arial" w:cs="Arial"/>
          <w:color w:val="000000" w:themeColor="text1"/>
          <w:sz w:val="26"/>
          <w:szCs w:val="26"/>
          <w:shd w:val="clear" w:color="auto" w:fill="FFFFFF"/>
        </w:rPr>
        <w:t>i a containelor, lipsa de monitoarizare a colect</w:t>
      </w:r>
      <w:r w:rsidR="00C512BD">
        <w:rPr>
          <w:rFonts w:ascii="Arial" w:hAnsi="Arial" w:cs="Arial"/>
          <w:color w:val="000000" w:themeColor="text1"/>
          <w:sz w:val="26"/>
          <w:szCs w:val="26"/>
          <w:shd w:val="clear" w:color="auto" w:fill="FFFFFF"/>
        </w:rPr>
        <w:t>ă</w:t>
      </w:r>
      <w:r w:rsidRPr="008343ED">
        <w:rPr>
          <w:rFonts w:ascii="Arial" w:hAnsi="Arial" w:cs="Arial"/>
          <w:color w:val="000000" w:themeColor="text1"/>
          <w:sz w:val="26"/>
          <w:szCs w:val="26"/>
          <w:shd w:val="clear" w:color="auto" w:fill="FFFFFF"/>
        </w:rPr>
        <w:t xml:space="preserve">rii, imposibilitatea aplicarii principiului </w:t>
      </w:r>
      <w:r w:rsidRPr="008343ED">
        <w:rPr>
          <w:rFonts w:ascii="Arial" w:hAnsi="Arial" w:cs="Arial"/>
          <w:b/>
          <w:color w:val="000000" w:themeColor="text1"/>
          <w:sz w:val="26"/>
          <w:szCs w:val="26"/>
          <w:shd w:val="clear" w:color="auto" w:fill="FFFFFF"/>
        </w:rPr>
        <w:t>– Platesti pentru cat arunci</w:t>
      </w:r>
      <w:r w:rsidRPr="008343ED">
        <w:rPr>
          <w:rFonts w:ascii="Arial" w:hAnsi="Arial" w:cs="Arial"/>
          <w:color w:val="000000" w:themeColor="text1"/>
          <w:sz w:val="26"/>
          <w:szCs w:val="26"/>
          <w:shd w:val="clear" w:color="auto" w:fill="FFFFFF"/>
        </w:rPr>
        <w:t>- si restric</w:t>
      </w:r>
      <w:r w:rsidR="00C512BD">
        <w:rPr>
          <w:rFonts w:ascii="Arial" w:hAnsi="Arial" w:cs="Arial"/>
          <w:color w:val="000000" w:themeColor="text1"/>
          <w:sz w:val="26"/>
          <w:szCs w:val="26"/>
          <w:shd w:val="clear" w:color="auto" w:fill="FFFFFF"/>
        </w:rPr>
        <w:t>ți</w:t>
      </w:r>
      <w:r w:rsidRPr="008343ED">
        <w:rPr>
          <w:rFonts w:ascii="Arial" w:hAnsi="Arial" w:cs="Arial"/>
          <w:color w:val="000000" w:themeColor="text1"/>
          <w:sz w:val="26"/>
          <w:szCs w:val="26"/>
          <w:shd w:val="clear" w:color="auto" w:fill="FFFFFF"/>
        </w:rPr>
        <w:t>onarea accesului pentru depozitarea deseurilor doar de catre persoanele arondate, dar si educa</w:t>
      </w:r>
      <w:r w:rsidR="00C512BD">
        <w:rPr>
          <w:rFonts w:ascii="Arial" w:hAnsi="Arial" w:cs="Arial"/>
          <w:color w:val="000000" w:themeColor="text1"/>
          <w:sz w:val="26"/>
          <w:szCs w:val="26"/>
          <w:shd w:val="clear" w:color="auto" w:fill="FFFFFF"/>
        </w:rPr>
        <w:t>ț</w:t>
      </w:r>
      <w:r w:rsidRPr="008343ED">
        <w:rPr>
          <w:rFonts w:ascii="Arial" w:hAnsi="Arial" w:cs="Arial"/>
          <w:color w:val="000000" w:themeColor="text1"/>
          <w:sz w:val="26"/>
          <w:szCs w:val="26"/>
          <w:shd w:val="clear" w:color="auto" w:fill="FFFFFF"/>
        </w:rPr>
        <w:t>ia cet</w:t>
      </w:r>
      <w:r w:rsidR="00C512BD">
        <w:rPr>
          <w:rFonts w:ascii="Arial" w:hAnsi="Arial" w:cs="Arial"/>
          <w:color w:val="000000" w:themeColor="text1"/>
          <w:sz w:val="26"/>
          <w:szCs w:val="26"/>
          <w:shd w:val="clear" w:color="auto" w:fill="FFFFFF"/>
        </w:rPr>
        <w:t>ăț</w:t>
      </w:r>
      <w:r w:rsidRPr="008343ED">
        <w:rPr>
          <w:rFonts w:ascii="Arial" w:hAnsi="Arial" w:cs="Arial"/>
          <w:color w:val="000000" w:themeColor="text1"/>
          <w:sz w:val="26"/>
          <w:szCs w:val="26"/>
          <w:shd w:val="clear" w:color="auto" w:fill="FFFFFF"/>
        </w:rPr>
        <w:t xml:space="preserve">eanului </w:t>
      </w:r>
      <w:r w:rsidR="00C512BD">
        <w:rPr>
          <w:rFonts w:ascii="Arial" w:hAnsi="Arial" w:cs="Arial"/>
          <w:color w:val="000000" w:themeColor="text1"/>
          <w:sz w:val="26"/>
          <w:szCs w:val="26"/>
          <w:shd w:val="clear" w:color="auto" w:fill="FFFFFF"/>
        </w:rPr>
        <w:t>ș</w:t>
      </w:r>
      <w:r w:rsidRPr="008343ED">
        <w:rPr>
          <w:rFonts w:ascii="Arial" w:hAnsi="Arial" w:cs="Arial"/>
          <w:color w:val="000000" w:themeColor="text1"/>
          <w:sz w:val="26"/>
          <w:szCs w:val="26"/>
          <w:shd w:val="clear" w:color="auto" w:fill="FFFFFF"/>
        </w:rPr>
        <w:t>i ineficien</w:t>
      </w:r>
      <w:r w:rsidR="00C512BD">
        <w:rPr>
          <w:rFonts w:ascii="Arial" w:hAnsi="Arial" w:cs="Arial"/>
          <w:color w:val="000000" w:themeColor="text1"/>
          <w:sz w:val="26"/>
          <w:szCs w:val="26"/>
          <w:shd w:val="clear" w:color="auto" w:fill="FFFFFF"/>
        </w:rPr>
        <w:t>ț</w:t>
      </w:r>
      <w:r w:rsidRPr="008343ED">
        <w:rPr>
          <w:rFonts w:ascii="Arial" w:hAnsi="Arial" w:cs="Arial"/>
          <w:color w:val="000000" w:themeColor="text1"/>
          <w:sz w:val="26"/>
          <w:szCs w:val="26"/>
          <w:shd w:val="clear" w:color="auto" w:fill="FFFFFF"/>
        </w:rPr>
        <w:t>a campaniilor de informare a bistritenilor cu privire la necesitatea colectarii selective.</w:t>
      </w:r>
    </w:p>
    <w:p w14:paraId="53ACD3D0" w14:textId="6F4E101F" w:rsidR="009A046D" w:rsidRPr="008343ED" w:rsidRDefault="009A046D" w:rsidP="00C512BD">
      <w:pPr>
        <w:pStyle w:val="Default"/>
        <w:ind w:right="-279" w:firstLine="567"/>
        <w:jc w:val="both"/>
        <w:rPr>
          <w:sz w:val="26"/>
          <w:szCs w:val="26"/>
          <w:lang w:val="ro-RO"/>
        </w:rPr>
      </w:pPr>
      <w:r w:rsidRPr="008343ED">
        <w:rPr>
          <w:sz w:val="26"/>
          <w:szCs w:val="26"/>
          <w:lang w:val="ro-RO"/>
        </w:rPr>
        <w:t>Cresterea procentelor de colectare este un obiectiv de atins, asociat cu implicarea masiva a locuitorilor si asigurarea dotarilor finale care vor face gestionarea colect</w:t>
      </w:r>
      <w:r w:rsidR="00C512BD">
        <w:rPr>
          <w:sz w:val="26"/>
          <w:szCs w:val="26"/>
          <w:lang w:val="ro-RO"/>
        </w:rPr>
        <w:t>ă</w:t>
      </w:r>
      <w:r w:rsidRPr="008343ED">
        <w:rPr>
          <w:sz w:val="26"/>
          <w:szCs w:val="26"/>
          <w:lang w:val="ro-RO"/>
        </w:rPr>
        <w:t>rii mai simpla si asumata. Pentru stimularea colect</w:t>
      </w:r>
      <w:r w:rsidR="00C512BD">
        <w:rPr>
          <w:sz w:val="26"/>
          <w:szCs w:val="26"/>
          <w:lang w:val="ro-RO"/>
        </w:rPr>
        <w:t>ă</w:t>
      </w:r>
      <w:r w:rsidRPr="008343ED">
        <w:rPr>
          <w:sz w:val="26"/>
          <w:szCs w:val="26"/>
          <w:lang w:val="ro-RO"/>
        </w:rPr>
        <w:t xml:space="preserve">rii </w:t>
      </w:r>
      <w:r w:rsidR="0097255C">
        <w:rPr>
          <w:sz w:val="26"/>
          <w:szCs w:val="26"/>
          <w:lang w:val="ro-RO"/>
        </w:rPr>
        <w:t>s</w:t>
      </w:r>
      <w:r w:rsidR="00C512BD">
        <w:rPr>
          <w:sz w:val="26"/>
          <w:szCs w:val="26"/>
          <w:lang w:val="ro-RO"/>
        </w:rPr>
        <w:t>elective</w:t>
      </w:r>
      <w:r w:rsidRPr="008343ED">
        <w:rPr>
          <w:sz w:val="26"/>
          <w:szCs w:val="26"/>
          <w:lang w:val="ro-RO"/>
        </w:rPr>
        <w:t xml:space="preserve"> </w:t>
      </w:r>
      <w:r w:rsidR="0097255C">
        <w:rPr>
          <w:sz w:val="26"/>
          <w:szCs w:val="26"/>
          <w:lang w:val="ro-RO"/>
        </w:rPr>
        <w:t xml:space="preserve">a deșeurilor </w:t>
      </w:r>
      <w:r w:rsidRPr="008343ED">
        <w:rPr>
          <w:sz w:val="26"/>
          <w:szCs w:val="26"/>
          <w:lang w:val="ro-RO"/>
        </w:rPr>
        <w:t>efectuate de utilizatori, este necesar</w:t>
      </w:r>
      <w:r w:rsidR="0097255C">
        <w:rPr>
          <w:sz w:val="26"/>
          <w:szCs w:val="26"/>
          <w:lang w:val="ro-RO"/>
        </w:rPr>
        <w:t>ă</w:t>
      </w:r>
      <w:r w:rsidRPr="008343ED">
        <w:rPr>
          <w:sz w:val="26"/>
          <w:szCs w:val="26"/>
          <w:lang w:val="ro-RO"/>
        </w:rPr>
        <w:t xml:space="preserve">: </w:t>
      </w:r>
    </w:p>
    <w:p w14:paraId="2846AFA0" w14:textId="189B3085" w:rsidR="009A046D" w:rsidRPr="008343ED" w:rsidRDefault="009A046D" w:rsidP="00CD090B">
      <w:pPr>
        <w:pStyle w:val="Default"/>
        <w:ind w:right="-279" w:firstLine="720"/>
        <w:jc w:val="both"/>
        <w:rPr>
          <w:sz w:val="26"/>
          <w:szCs w:val="26"/>
          <w:lang w:val="ro-RO"/>
        </w:rPr>
      </w:pPr>
      <w:r w:rsidRPr="008343ED">
        <w:rPr>
          <w:sz w:val="26"/>
          <w:szCs w:val="26"/>
          <w:lang w:val="ro-RO"/>
        </w:rPr>
        <w:t>a. interve</w:t>
      </w:r>
      <w:r w:rsidR="0097255C">
        <w:rPr>
          <w:sz w:val="26"/>
          <w:szCs w:val="26"/>
          <w:lang w:val="ro-RO"/>
        </w:rPr>
        <w:t>ț</w:t>
      </w:r>
      <w:r w:rsidRPr="008343ED">
        <w:rPr>
          <w:sz w:val="26"/>
          <w:szCs w:val="26"/>
          <w:lang w:val="ro-RO"/>
        </w:rPr>
        <w:t>ia autoritatilor privind supravegherea dotarile puse la dispozitia cetatenilor, asigurarea utiliz</w:t>
      </w:r>
      <w:r w:rsidR="0097255C">
        <w:rPr>
          <w:sz w:val="26"/>
          <w:szCs w:val="26"/>
          <w:lang w:val="ro-RO"/>
        </w:rPr>
        <w:t>ă</w:t>
      </w:r>
      <w:r w:rsidRPr="008343ED">
        <w:rPr>
          <w:sz w:val="26"/>
          <w:szCs w:val="26"/>
          <w:lang w:val="ro-RO"/>
        </w:rPr>
        <w:t>rii lor f</w:t>
      </w:r>
      <w:r w:rsidR="0097255C">
        <w:rPr>
          <w:sz w:val="26"/>
          <w:szCs w:val="26"/>
          <w:lang w:val="ro-RO"/>
        </w:rPr>
        <w:t>ă</w:t>
      </w:r>
      <w:r w:rsidRPr="008343ED">
        <w:rPr>
          <w:sz w:val="26"/>
          <w:szCs w:val="26"/>
          <w:lang w:val="ro-RO"/>
        </w:rPr>
        <w:t>r</w:t>
      </w:r>
      <w:r w:rsidR="0097255C">
        <w:rPr>
          <w:sz w:val="26"/>
          <w:szCs w:val="26"/>
          <w:lang w:val="ro-RO"/>
        </w:rPr>
        <w:t>ă</w:t>
      </w:r>
      <w:r w:rsidRPr="008343ED">
        <w:rPr>
          <w:sz w:val="26"/>
          <w:szCs w:val="26"/>
          <w:lang w:val="ro-RO"/>
        </w:rPr>
        <w:t xml:space="preserve"> bariere sau limitari orare, cu posibilitatea de a controla starea recipientilor </w:t>
      </w:r>
      <w:r w:rsidR="0097255C">
        <w:rPr>
          <w:sz w:val="26"/>
          <w:szCs w:val="26"/>
          <w:lang w:val="ro-RO"/>
        </w:rPr>
        <w:t>ș</w:t>
      </w:r>
      <w:r w:rsidRPr="008343ED">
        <w:rPr>
          <w:sz w:val="26"/>
          <w:szCs w:val="26"/>
          <w:lang w:val="ro-RO"/>
        </w:rPr>
        <w:t xml:space="preserve">i a stimula comportamentele corecte; </w:t>
      </w:r>
    </w:p>
    <w:p w14:paraId="3ACC5788" w14:textId="46E61530" w:rsidR="009A046D" w:rsidRPr="008343ED" w:rsidRDefault="009A046D" w:rsidP="00CD090B">
      <w:pPr>
        <w:pStyle w:val="Default"/>
        <w:ind w:right="-279" w:firstLine="720"/>
        <w:jc w:val="both"/>
        <w:rPr>
          <w:sz w:val="26"/>
          <w:szCs w:val="26"/>
          <w:lang w:val="ro-RO"/>
        </w:rPr>
      </w:pPr>
      <w:r w:rsidRPr="008343ED">
        <w:rPr>
          <w:sz w:val="26"/>
          <w:szCs w:val="26"/>
          <w:lang w:val="ro-RO"/>
        </w:rPr>
        <w:lastRenderedPageBreak/>
        <w:t xml:space="preserve">b. exploatarea ocaziilor oferite de evenimente “publice” pentru colectarea </w:t>
      </w:r>
      <w:r w:rsidR="0097255C">
        <w:rPr>
          <w:sz w:val="26"/>
          <w:szCs w:val="26"/>
          <w:lang w:val="ro-RO"/>
        </w:rPr>
        <w:t xml:space="preserve">selectivă a </w:t>
      </w:r>
      <w:r w:rsidRPr="008343ED">
        <w:rPr>
          <w:sz w:val="26"/>
          <w:szCs w:val="26"/>
          <w:lang w:val="ro-RO"/>
        </w:rPr>
        <w:t>de</w:t>
      </w:r>
      <w:r w:rsidR="0097255C">
        <w:rPr>
          <w:sz w:val="26"/>
          <w:szCs w:val="26"/>
          <w:lang w:val="ro-RO"/>
        </w:rPr>
        <w:t>ș</w:t>
      </w:r>
      <w:r w:rsidRPr="008343ED">
        <w:rPr>
          <w:sz w:val="26"/>
          <w:szCs w:val="26"/>
          <w:lang w:val="ro-RO"/>
        </w:rPr>
        <w:t xml:space="preserve">eurilor, de exemplu </w:t>
      </w:r>
      <w:r w:rsidR="0097255C">
        <w:rPr>
          <w:sz w:val="26"/>
          <w:szCs w:val="26"/>
          <w:lang w:val="ro-RO"/>
        </w:rPr>
        <w:t>î</w:t>
      </w:r>
      <w:r w:rsidRPr="008343ED">
        <w:rPr>
          <w:sz w:val="26"/>
          <w:szCs w:val="26"/>
          <w:lang w:val="ro-RO"/>
        </w:rPr>
        <w:t>n cadrul pie</w:t>
      </w:r>
      <w:r w:rsidR="0097255C">
        <w:rPr>
          <w:sz w:val="26"/>
          <w:szCs w:val="26"/>
          <w:lang w:val="ro-RO"/>
        </w:rPr>
        <w:t>ț</w:t>
      </w:r>
      <w:r w:rsidRPr="008343ED">
        <w:rPr>
          <w:sz w:val="26"/>
          <w:szCs w:val="26"/>
          <w:lang w:val="ro-RO"/>
        </w:rPr>
        <w:t xml:space="preserve">elor periodice; </w:t>
      </w:r>
    </w:p>
    <w:p w14:paraId="4C46BE0B" w14:textId="784E4FA3" w:rsidR="009A046D" w:rsidRDefault="009A046D" w:rsidP="00CD090B">
      <w:pPr>
        <w:pStyle w:val="Default"/>
        <w:ind w:right="-279" w:firstLine="720"/>
        <w:jc w:val="both"/>
        <w:rPr>
          <w:sz w:val="26"/>
          <w:szCs w:val="26"/>
          <w:lang w:val="ro-RO"/>
        </w:rPr>
      </w:pPr>
      <w:r w:rsidRPr="008343ED">
        <w:rPr>
          <w:sz w:val="26"/>
          <w:szCs w:val="26"/>
          <w:lang w:val="ro-RO"/>
        </w:rPr>
        <w:t>c. interventia autoritatii privind comunicarea si sensibilizarea cetatenilor, cu prezentarea obiectivelor, l</w:t>
      </w:r>
      <w:r w:rsidR="0097255C">
        <w:rPr>
          <w:sz w:val="26"/>
          <w:szCs w:val="26"/>
          <w:lang w:val="ro-RO"/>
        </w:rPr>
        <w:t>ă</w:t>
      </w:r>
      <w:r w:rsidRPr="008343ED">
        <w:rPr>
          <w:sz w:val="26"/>
          <w:szCs w:val="26"/>
          <w:lang w:val="ro-RO"/>
        </w:rPr>
        <w:t>ns</w:t>
      </w:r>
      <w:r w:rsidR="0097255C">
        <w:rPr>
          <w:sz w:val="26"/>
          <w:szCs w:val="26"/>
          <w:lang w:val="ro-RO"/>
        </w:rPr>
        <w:t>â</w:t>
      </w:r>
      <w:r w:rsidRPr="008343ED">
        <w:rPr>
          <w:sz w:val="26"/>
          <w:szCs w:val="26"/>
          <w:lang w:val="ro-RO"/>
        </w:rPr>
        <w:t>nd ini</w:t>
      </w:r>
      <w:r w:rsidR="0097255C">
        <w:rPr>
          <w:sz w:val="26"/>
          <w:szCs w:val="26"/>
          <w:lang w:val="ro-RO"/>
        </w:rPr>
        <w:t>ț</w:t>
      </w:r>
      <w:r w:rsidRPr="008343ED">
        <w:rPr>
          <w:sz w:val="26"/>
          <w:szCs w:val="26"/>
          <w:lang w:val="ro-RO"/>
        </w:rPr>
        <w:t xml:space="preserve">iative de valorificare a eforturilor comune (autoritate si cetateni). </w:t>
      </w:r>
    </w:p>
    <w:p w14:paraId="6F522A28" w14:textId="43BB3173" w:rsidR="0097255C" w:rsidRPr="008343ED" w:rsidRDefault="0097255C" w:rsidP="00CD090B">
      <w:pPr>
        <w:pStyle w:val="Default"/>
        <w:ind w:right="-279" w:firstLine="720"/>
        <w:jc w:val="both"/>
        <w:rPr>
          <w:sz w:val="26"/>
          <w:szCs w:val="26"/>
          <w:lang w:val="ro-RO"/>
        </w:rPr>
      </w:pPr>
      <w:r>
        <w:rPr>
          <w:sz w:val="26"/>
          <w:szCs w:val="26"/>
          <w:lang w:val="ro-RO"/>
        </w:rPr>
        <w:t>Pentru eficientizarea sistemului de mamagement al deșeurilor, Municipiul Bistrița dorește să modernizeze 100 de platforme de colectare a deșeurilor,</w:t>
      </w:r>
      <w:r w:rsidR="000304DA">
        <w:rPr>
          <w:sz w:val="26"/>
          <w:szCs w:val="26"/>
          <w:lang w:val="ro-RO"/>
        </w:rPr>
        <w:t xml:space="preserve"> în zonele de blocuri,</w:t>
      </w:r>
      <w:r>
        <w:rPr>
          <w:sz w:val="26"/>
          <w:szCs w:val="26"/>
          <w:lang w:val="ro-RO"/>
        </w:rPr>
        <w:t xml:space="preserve"> prin </w:t>
      </w:r>
      <w:r w:rsidR="00E06B0D">
        <w:rPr>
          <w:sz w:val="26"/>
          <w:szCs w:val="26"/>
          <w:lang w:val="ro-RO"/>
        </w:rPr>
        <w:t>schimbarea</w:t>
      </w:r>
      <w:r>
        <w:rPr>
          <w:sz w:val="26"/>
          <w:szCs w:val="26"/>
          <w:lang w:val="ro-RO"/>
        </w:rPr>
        <w:t xml:space="preserve"> </w:t>
      </w:r>
      <w:r w:rsidR="00E06B0D">
        <w:rPr>
          <w:sz w:val="26"/>
          <w:szCs w:val="26"/>
          <w:lang w:val="ro-RO"/>
        </w:rPr>
        <w:t xml:space="preserve">sistemului de colectare și folosirea de </w:t>
      </w:r>
      <w:r>
        <w:rPr>
          <w:sz w:val="26"/>
          <w:szCs w:val="26"/>
          <w:lang w:val="ro-RO"/>
        </w:rPr>
        <w:t>noi tehnologii</w:t>
      </w:r>
      <w:r w:rsidR="00531F7A">
        <w:rPr>
          <w:sz w:val="26"/>
          <w:szCs w:val="26"/>
          <w:lang w:val="ro-RO"/>
        </w:rPr>
        <w:t>.</w:t>
      </w:r>
    </w:p>
    <w:p w14:paraId="76C8ACA7" w14:textId="627945FF" w:rsidR="006D1125" w:rsidRPr="00BC30C3" w:rsidRDefault="00E06B0D" w:rsidP="00CD090B">
      <w:pPr>
        <w:autoSpaceDE w:val="0"/>
        <w:autoSpaceDN w:val="0"/>
        <w:adjustRightInd w:val="0"/>
        <w:spacing w:after="0" w:line="240" w:lineRule="auto"/>
        <w:ind w:firstLine="709"/>
        <w:jc w:val="both"/>
        <w:rPr>
          <w:rFonts w:ascii="Arial" w:hAnsi="Arial" w:cs="Arial"/>
          <w:color w:val="000000"/>
          <w:sz w:val="26"/>
          <w:szCs w:val="26"/>
        </w:rPr>
      </w:pPr>
      <w:r>
        <w:rPr>
          <w:rFonts w:ascii="Arial" w:hAnsi="Arial" w:cs="Arial"/>
          <w:color w:val="000000"/>
          <w:sz w:val="26"/>
          <w:szCs w:val="26"/>
        </w:rPr>
        <w:t xml:space="preserve">Noua </w:t>
      </w:r>
      <w:r w:rsidR="006D1125" w:rsidRPr="00BC30C3">
        <w:rPr>
          <w:rFonts w:ascii="Arial" w:hAnsi="Arial" w:cs="Arial"/>
          <w:color w:val="000000"/>
          <w:sz w:val="26"/>
          <w:szCs w:val="26"/>
        </w:rPr>
        <w:t xml:space="preserve">tehnologie de colectare selectivă - punct de colectare a deşeurilor </w:t>
      </w:r>
      <w:r w:rsidR="002A3191">
        <w:rPr>
          <w:rFonts w:ascii="Arial" w:hAnsi="Arial" w:cs="Arial"/>
          <w:color w:val="000000"/>
          <w:sz w:val="26"/>
          <w:szCs w:val="26"/>
        </w:rPr>
        <w:t>pentru 5 fracții cu sistem digitalizat</w:t>
      </w:r>
      <w:r w:rsidR="006D1125" w:rsidRPr="00BC30C3">
        <w:rPr>
          <w:rFonts w:ascii="Arial" w:hAnsi="Arial" w:cs="Arial"/>
          <w:color w:val="000000"/>
          <w:sz w:val="26"/>
          <w:szCs w:val="26"/>
        </w:rPr>
        <w:t xml:space="preserve">- reprezintă o soluţie tehnică ce respectă toate obligaţiile legale impuse prin lege şi ajută la îmbunătăţirea condiţiilor de viaţă ale populaţiei și sunt urmărite în principal următoarele obiective: </w:t>
      </w:r>
    </w:p>
    <w:p w14:paraId="0B947157" w14:textId="77777777" w:rsidR="006D1125" w:rsidRPr="00BC30C3" w:rsidRDefault="006D1125" w:rsidP="006D1125">
      <w:pPr>
        <w:autoSpaceDE w:val="0"/>
        <w:autoSpaceDN w:val="0"/>
        <w:adjustRightInd w:val="0"/>
        <w:spacing w:after="87" w:line="240" w:lineRule="auto"/>
        <w:ind w:left="709"/>
        <w:jc w:val="both"/>
        <w:rPr>
          <w:rFonts w:ascii="Arial" w:hAnsi="Arial" w:cs="Arial"/>
          <w:color w:val="000000"/>
          <w:sz w:val="26"/>
          <w:szCs w:val="26"/>
        </w:rPr>
      </w:pPr>
      <w:r w:rsidRPr="00BC30C3">
        <w:rPr>
          <w:rFonts w:ascii="Arial" w:hAnsi="Arial" w:cs="Arial"/>
          <w:color w:val="000000"/>
          <w:sz w:val="26"/>
          <w:szCs w:val="26"/>
        </w:rPr>
        <w:t xml:space="preserve">- Eficientizarea spaţiilor de amenajare pentru colectarea deşeurilor, </w:t>
      </w:r>
    </w:p>
    <w:p w14:paraId="58CCD505" w14:textId="6ACBB46B" w:rsidR="006D1125" w:rsidRPr="00BC30C3" w:rsidRDefault="006D1125" w:rsidP="006D1125">
      <w:pPr>
        <w:autoSpaceDE w:val="0"/>
        <w:autoSpaceDN w:val="0"/>
        <w:adjustRightInd w:val="0"/>
        <w:spacing w:after="87" w:line="240" w:lineRule="auto"/>
        <w:ind w:left="709"/>
        <w:jc w:val="both"/>
        <w:rPr>
          <w:rFonts w:ascii="Arial" w:hAnsi="Arial" w:cs="Arial"/>
          <w:color w:val="000000"/>
          <w:sz w:val="26"/>
          <w:szCs w:val="26"/>
        </w:rPr>
      </w:pPr>
      <w:r w:rsidRPr="00BC30C3">
        <w:rPr>
          <w:rFonts w:ascii="Arial" w:hAnsi="Arial" w:cs="Arial"/>
          <w:color w:val="000000"/>
          <w:sz w:val="26"/>
          <w:szCs w:val="26"/>
        </w:rPr>
        <w:t>- Organizare</w:t>
      </w:r>
      <w:r w:rsidR="002A3191">
        <w:rPr>
          <w:rFonts w:ascii="Arial" w:hAnsi="Arial" w:cs="Arial"/>
          <w:color w:val="000000"/>
          <w:sz w:val="26"/>
          <w:szCs w:val="26"/>
        </w:rPr>
        <w:t>a</w:t>
      </w:r>
      <w:r w:rsidRPr="00BC30C3">
        <w:rPr>
          <w:rFonts w:ascii="Arial" w:hAnsi="Arial" w:cs="Arial"/>
          <w:color w:val="000000"/>
          <w:sz w:val="26"/>
          <w:szCs w:val="26"/>
        </w:rPr>
        <w:t xml:space="preserve"> superioară a serviciului de salubrizare, compatibilă cu necesităţile actuale , </w:t>
      </w:r>
    </w:p>
    <w:p w14:paraId="4515066B" w14:textId="77777777" w:rsidR="006D1125" w:rsidRPr="00BC30C3" w:rsidRDefault="006D1125" w:rsidP="006D1125">
      <w:pPr>
        <w:autoSpaceDE w:val="0"/>
        <w:autoSpaceDN w:val="0"/>
        <w:adjustRightInd w:val="0"/>
        <w:spacing w:after="87" w:line="240" w:lineRule="auto"/>
        <w:ind w:left="709"/>
        <w:jc w:val="both"/>
        <w:rPr>
          <w:rFonts w:ascii="Arial" w:hAnsi="Arial" w:cs="Arial"/>
          <w:color w:val="000000"/>
          <w:sz w:val="26"/>
          <w:szCs w:val="26"/>
        </w:rPr>
      </w:pPr>
      <w:r w:rsidRPr="00BC30C3">
        <w:rPr>
          <w:rFonts w:ascii="Arial" w:hAnsi="Arial" w:cs="Arial"/>
          <w:color w:val="000000"/>
          <w:sz w:val="26"/>
          <w:szCs w:val="26"/>
        </w:rPr>
        <w:t xml:space="preserve">- Limitarea totală a accesului uman şi a animalelor, rozătoarelor, insectelor la deşeuri, </w:t>
      </w:r>
    </w:p>
    <w:p w14:paraId="7CE2539C" w14:textId="79378ED5" w:rsidR="006D1125" w:rsidRPr="00BC30C3" w:rsidRDefault="006D1125" w:rsidP="002A3191">
      <w:pPr>
        <w:autoSpaceDE w:val="0"/>
        <w:autoSpaceDN w:val="0"/>
        <w:adjustRightInd w:val="0"/>
        <w:spacing w:after="87" w:line="240" w:lineRule="auto"/>
        <w:ind w:left="709"/>
        <w:jc w:val="both"/>
        <w:rPr>
          <w:rFonts w:ascii="Arial" w:hAnsi="Arial" w:cs="Arial"/>
          <w:color w:val="000000"/>
          <w:sz w:val="26"/>
          <w:szCs w:val="26"/>
        </w:rPr>
      </w:pPr>
      <w:r w:rsidRPr="00BC30C3">
        <w:rPr>
          <w:rFonts w:ascii="Arial" w:hAnsi="Arial" w:cs="Arial"/>
          <w:color w:val="000000"/>
          <w:sz w:val="26"/>
          <w:szCs w:val="26"/>
        </w:rPr>
        <w:t xml:space="preserve">- Reducerea mirosurilor neplăcute prin depresie, a vandalizarii şi a accesului uman sau animal a deşeurile colectate, </w:t>
      </w:r>
    </w:p>
    <w:p w14:paraId="11AE90B8" w14:textId="77777777" w:rsidR="006D1125" w:rsidRPr="00BC30C3" w:rsidRDefault="006D1125" w:rsidP="006D1125">
      <w:pPr>
        <w:autoSpaceDE w:val="0"/>
        <w:autoSpaceDN w:val="0"/>
        <w:adjustRightInd w:val="0"/>
        <w:spacing w:after="87" w:line="240" w:lineRule="auto"/>
        <w:ind w:left="709"/>
        <w:jc w:val="both"/>
        <w:rPr>
          <w:rFonts w:ascii="Arial" w:hAnsi="Arial" w:cs="Arial"/>
          <w:color w:val="000000"/>
          <w:sz w:val="26"/>
          <w:szCs w:val="26"/>
        </w:rPr>
      </w:pPr>
      <w:r w:rsidRPr="00BC30C3">
        <w:rPr>
          <w:rFonts w:ascii="Arial" w:hAnsi="Arial" w:cs="Arial"/>
          <w:color w:val="000000"/>
          <w:sz w:val="26"/>
          <w:szCs w:val="26"/>
        </w:rPr>
        <w:t xml:space="preserve">- Reducerea impactului asupra sănătăţii publice, </w:t>
      </w:r>
    </w:p>
    <w:p w14:paraId="70F29EDC" w14:textId="77777777" w:rsidR="006D1125" w:rsidRPr="00BC30C3" w:rsidRDefault="006D1125" w:rsidP="006D1125">
      <w:pPr>
        <w:autoSpaceDE w:val="0"/>
        <w:autoSpaceDN w:val="0"/>
        <w:adjustRightInd w:val="0"/>
        <w:spacing w:after="0" w:line="240" w:lineRule="auto"/>
        <w:ind w:left="709"/>
        <w:jc w:val="both"/>
        <w:rPr>
          <w:rFonts w:ascii="Arial" w:hAnsi="Arial" w:cs="Arial"/>
          <w:color w:val="000000"/>
          <w:sz w:val="26"/>
          <w:szCs w:val="26"/>
        </w:rPr>
      </w:pPr>
      <w:r w:rsidRPr="00BC30C3">
        <w:rPr>
          <w:rFonts w:ascii="Arial" w:hAnsi="Arial" w:cs="Arial"/>
          <w:color w:val="000000"/>
          <w:sz w:val="26"/>
          <w:szCs w:val="26"/>
        </w:rPr>
        <w:t xml:space="preserve">- Încadrarea în orice peisaj urban şi arhitectural. </w:t>
      </w:r>
    </w:p>
    <w:p w14:paraId="45EBF251" w14:textId="77777777" w:rsidR="006D1125" w:rsidRPr="008343ED" w:rsidRDefault="006D1125" w:rsidP="00BC30C3">
      <w:pPr>
        <w:pStyle w:val="Default"/>
        <w:ind w:firstLine="633"/>
        <w:jc w:val="both"/>
        <w:rPr>
          <w:sz w:val="26"/>
          <w:szCs w:val="26"/>
          <w:lang w:val="ro-RO"/>
        </w:rPr>
      </w:pPr>
      <w:r w:rsidRPr="008343ED">
        <w:rPr>
          <w:sz w:val="26"/>
          <w:szCs w:val="26"/>
          <w:lang w:val="ro-RO"/>
        </w:rPr>
        <w:t xml:space="preserve">Investitia urmareste </w:t>
      </w:r>
      <w:r w:rsidRPr="00E06B0D">
        <w:rPr>
          <w:bCs/>
          <w:sz w:val="26"/>
          <w:szCs w:val="26"/>
          <w:lang w:val="ro-RO"/>
        </w:rPr>
        <w:t>rezolvarea problemelor de mediu operationale</w:t>
      </w:r>
      <w:r w:rsidRPr="008343ED">
        <w:rPr>
          <w:sz w:val="26"/>
          <w:szCs w:val="26"/>
          <w:lang w:val="ro-RO"/>
        </w:rPr>
        <w:t xml:space="preserve"> asociate generarii si gestionarii deseurilor, precum si dezvoltarea unui sistem integrat de gestiune a deseurilor la nivelul municipiului, care sa </w:t>
      </w:r>
      <w:r w:rsidRPr="00E06B0D">
        <w:rPr>
          <w:bCs/>
          <w:sz w:val="26"/>
          <w:szCs w:val="26"/>
          <w:lang w:val="ro-RO"/>
        </w:rPr>
        <w:t xml:space="preserve">imbunatateasca nivelul de trai al cetatenilor </w:t>
      </w:r>
      <w:r w:rsidRPr="008343ED">
        <w:rPr>
          <w:sz w:val="26"/>
          <w:szCs w:val="26"/>
          <w:lang w:val="ro-RO"/>
        </w:rPr>
        <w:t xml:space="preserve">si sa atinga tintele de colectare si reciclare a deseurilor. </w:t>
      </w:r>
    </w:p>
    <w:p w14:paraId="07BBEDDD" w14:textId="2AEC6CB9" w:rsidR="006D1125" w:rsidRPr="008343ED" w:rsidRDefault="006D1125" w:rsidP="00BC30C3">
      <w:pPr>
        <w:pStyle w:val="02ARTSUBCAPITOL"/>
        <w:rPr>
          <w:rFonts w:ascii="Arial" w:hAnsi="Arial" w:cs="Arial"/>
          <w:b w:val="0"/>
          <w:sz w:val="26"/>
          <w:szCs w:val="26"/>
        </w:rPr>
      </w:pPr>
      <w:r w:rsidRPr="008343ED">
        <w:rPr>
          <w:rFonts w:ascii="Arial" w:hAnsi="Arial" w:cs="Arial"/>
          <w:b w:val="0"/>
          <w:caps w:val="0"/>
          <w:sz w:val="26"/>
          <w:szCs w:val="26"/>
        </w:rPr>
        <w:t>Aceste tinte sunt formulate in art. 17 din legea 211 / 2011 ( articol amendat in 2014), referitor la regimul de</w:t>
      </w:r>
      <w:r w:rsidR="00E06B0D">
        <w:rPr>
          <w:rFonts w:ascii="Arial" w:hAnsi="Arial" w:cs="Arial"/>
          <w:b w:val="0"/>
          <w:caps w:val="0"/>
          <w:sz w:val="26"/>
          <w:szCs w:val="26"/>
        </w:rPr>
        <w:t>ș</w:t>
      </w:r>
      <w:r w:rsidRPr="008343ED">
        <w:rPr>
          <w:rFonts w:ascii="Arial" w:hAnsi="Arial" w:cs="Arial"/>
          <w:b w:val="0"/>
          <w:caps w:val="0"/>
          <w:sz w:val="26"/>
          <w:szCs w:val="26"/>
        </w:rPr>
        <w:t>eurilor, care sunt obligatii ale autoritatilor locale si ale producatorilor de deseuri</w:t>
      </w:r>
      <w:r w:rsidR="00E06B0D">
        <w:rPr>
          <w:rFonts w:ascii="Arial" w:hAnsi="Arial" w:cs="Arial"/>
          <w:b w:val="0"/>
          <w:caps w:val="0"/>
          <w:sz w:val="26"/>
          <w:szCs w:val="26"/>
        </w:rPr>
        <w:t xml:space="preserve"> și urmăresc:</w:t>
      </w:r>
    </w:p>
    <w:p w14:paraId="4FA0E1FE" w14:textId="06E69702" w:rsidR="006D1125" w:rsidRPr="008343ED" w:rsidRDefault="006D1125" w:rsidP="006D1125">
      <w:pPr>
        <w:pStyle w:val="02ARTSUBCAPITOL"/>
        <w:numPr>
          <w:ilvl w:val="0"/>
          <w:numId w:val="6"/>
        </w:numPr>
        <w:ind w:left="709" w:hanging="76"/>
        <w:rPr>
          <w:rFonts w:ascii="Arial" w:hAnsi="Arial" w:cs="Arial"/>
          <w:b w:val="0"/>
          <w:sz w:val="26"/>
          <w:szCs w:val="26"/>
        </w:rPr>
      </w:pPr>
      <w:r w:rsidRPr="008343ED">
        <w:rPr>
          <w:rFonts w:ascii="Arial" w:hAnsi="Arial" w:cs="Arial"/>
          <w:b w:val="0"/>
          <w:caps w:val="0"/>
          <w:sz w:val="26"/>
          <w:szCs w:val="26"/>
        </w:rPr>
        <w:t xml:space="preserve">prevenirea generarii deseurilor printr-o mai buna informare a populatiei </w:t>
      </w:r>
    </w:p>
    <w:p w14:paraId="6A0ABBA4" w14:textId="403D7864" w:rsidR="006D1125" w:rsidRPr="008343ED" w:rsidRDefault="006D1125" w:rsidP="006D1125">
      <w:pPr>
        <w:pStyle w:val="02ARTSUBCAPITOL"/>
        <w:numPr>
          <w:ilvl w:val="0"/>
          <w:numId w:val="6"/>
        </w:numPr>
        <w:ind w:left="709" w:hanging="76"/>
        <w:rPr>
          <w:rFonts w:ascii="Arial" w:hAnsi="Arial" w:cs="Arial"/>
          <w:b w:val="0"/>
          <w:sz w:val="26"/>
          <w:szCs w:val="26"/>
        </w:rPr>
      </w:pPr>
      <w:r w:rsidRPr="008343ED">
        <w:rPr>
          <w:rFonts w:ascii="Arial" w:hAnsi="Arial" w:cs="Arial"/>
          <w:b w:val="0"/>
          <w:caps w:val="0"/>
          <w:sz w:val="26"/>
          <w:szCs w:val="26"/>
        </w:rPr>
        <w:t>cresterea reciclarii, recuperarii si promovarea compostarii individuale sau la platforma de compostare</w:t>
      </w:r>
      <w:r w:rsidR="00BC30C3">
        <w:rPr>
          <w:rFonts w:ascii="Arial" w:hAnsi="Arial" w:cs="Arial"/>
          <w:b w:val="0"/>
          <w:caps w:val="0"/>
          <w:sz w:val="26"/>
          <w:szCs w:val="26"/>
        </w:rPr>
        <w:t>,</w:t>
      </w:r>
      <w:r w:rsidRPr="008343ED">
        <w:rPr>
          <w:rFonts w:ascii="Arial" w:hAnsi="Arial" w:cs="Arial"/>
          <w:b w:val="0"/>
          <w:caps w:val="0"/>
          <w:sz w:val="26"/>
          <w:szCs w:val="26"/>
        </w:rPr>
        <w:t xml:space="preserve"> </w:t>
      </w:r>
    </w:p>
    <w:p w14:paraId="38CD71C6" w14:textId="11406FF8" w:rsidR="006D1125" w:rsidRPr="008343ED" w:rsidRDefault="006D1125" w:rsidP="006D1125">
      <w:pPr>
        <w:pStyle w:val="02ARTSUBCAPITOL"/>
        <w:numPr>
          <w:ilvl w:val="0"/>
          <w:numId w:val="6"/>
        </w:numPr>
        <w:ind w:left="709" w:hanging="76"/>
        <w:rPr>
          <w:rFonts w:ascii="Arial" w:hAnsi="Arial" w:cs="Arial"/>
          <w:b w:val="0"/>
          <w:sz w:val="26"/>
          <w:szCs w:val="26"/>
        </w:rPr>
      </w:pPr>
      <w:r w:rsidRPr="008343ED">
        <w:rPr>
          <w:rFonts w:ascii="Arial" w:hAnsi="Arial" w:cs="Arial"/>
          <w:b w:val="0"/>
          <w:caps w:val="0"/>
          <w:sz w:val="26"/>
          <w:szCs w:val="26"/>
        </w:rPr>
        <w:t xml:space="preserve">cresterea ratei de colectare ( contracte) la serviciile de salubritate pentru a se ajunge la 100% </w:t>
      </w:r>
      <w:r w:rsidR="00BC30C3">
        <w:rPr>
          <w:rFonts w:ascii="Arial" w:hAnsi="Arial" w:cs="Arial"/>
          <w:b w:val="0"/>
          <w:caps w:val="0"/>
          <w:sz w:val="26"/>
          <w:szCs w:val="26"/>
        </w:rPr>
        <w:t>,</w:t>
      </w:r>
    </w:p>
    <w:p w14:paraId="3C9281B0" w14:textId="23197F62" w:rsidR="006D1125" w:rsidRPr="008343ED" w:rsidRDefault="006D1125" w:rsidP="006D1125">
      <w:pPr>
        <w:pStyle w:val="02ARTSUBCAPITOL"/>
        <w:numPr>
          <w:ilvl w:val="0"/>
          <w:numId w:val="6"/>
        </w:numPr>
        <w:ind w:left="709" w:hanging="76"/>
        <w:rPr>
          <w:rFonts w:ascii="Arial" w:hAnsi="Arial" w:cs="Arial"/>
          <w:b w:val="0"/>
          <w:sz w:val="26"/>
          <w:szCs w:val="26"/>
        </w:rPr>
      </w:pPr>
      <w:r w:rsidRPr="008343ED">
        <w:rPr>
          <w:rFonts w:ascii="Arial" w:hAnsi="Arial" w:cs="Arial"/>
          <w:b w:val="0"/>
          <w:caps w:val="0"/>
          <w:sz w:val="26"/>
          <w:szCs w:val="26"/>
        </w:rPr>
        <w:t>reducerea substantiala a deseurilor care trebuie transportate si eliminate la depozitul ecologic</w:t>
      </w:r>
      <w:r w:rsidR="00BC30C3">
        <w:rPr>
          <w:rFonts w:ascii="Arial" w:hAnsi="Arial" w:cs="Arial"/>
          <w:b w:val="0"/>
          <w:caps w:val="0"/>
          <w:sz w:val="26"/>
          <w:szCs w:val="26"/>
        </w:rPr>
        <w:t>,</w:t>
      </w:r>
    </w:p>
    <w:p w14:paraId="5B85FEB9" w14:textId="256278A7" w:rsidR="006D1125" w:rsidRPr="008343ED" w:rsidRDefault="006D1125" w:rsidP="006D1125">
      <w:pPr>
        <w:pStyle w:val="02ARTSUBCAPITOL"/>
        <w:numPr>
          <w:ilvl w:val="0"/>
          <w:numId w:val="6"/>
        </w:numPr>
        <w:ind w:left="709" w:hanging="76"/>
        <w:rPr>
          <w:rFonts w:ascii="Arial" w:hAnsi="Arial" w:cs="Arial"/>
          <w:b w:val="0"/>
          <w:sz w:val="26"/>
          <w:szCs w:val="26"/>
        </w:rPr>
      </w:pPr>
      <w:r w:rsidRPr="008343ED">
        <w:rPr>
          <w:rFonts w:ascii="Arial" w:hAnsi="Arial" w:cs="Arial"/>
          <w:b w:val="0"/>
          <w:caps w:val="0"/>
          <w:sz w:val="26"/>
          <w:szCs w:val="26"/>
        </w:rPr>
        <w:t xml:space="preserve">protectia mediului inconjurator si a sanatatii publice prin colectarea tuturor deseurilor de la populatie, inclusiv al depozitelor clandestine de pe teritoriul </w:t>
      </w:r>
      <w:r w:rsidR="00BC30C3">
        <w:rPr>
          <w:rFonts w:ascii="Arial" w:hAnsi="Arial" w:cs="Arial"/>
          <w:b w:val="0"/>
          <w:caps w:val="0"/>
          <w:sz w:val="26"/>
          <w:szCs w:val="26"/>
        </w:rPr>
        <w:t>municipiului Bistrita,</w:t>
      </w:r>
      <w:r w:rsidRPr="008343ED">
        <w:rPr>
          <w:rFonts w:ascii="Arial" w:hAnsi="Arial" w:cs="Arial"/>
          <w:b w:val="0"/>
          <w:caps w:val="0"/>
          <w:sz w:val="26"/>
          <w:szCs w:val="26"/>
        </w:rPr>
        <w:t xml:space="preserve"> </w:t>
      </w:r>
    </w:p>
    <w:p w14:paraId="3E89EB7B" w14:textId="77777777" w:rsidR="006D1125" w:rsidRPr="008343ED" w:rsidRDefault="006D1125" w:rsidP="006D1125">
      <w:pPr>
        <w:pStyle w:val="02ARTSUBCAPITOL"/>
        <w:numPr>
          <w:ilvl w:val="0"/>
          <w:numId w:val="6"/>
        </w:numPr>
        <w:ind w:left="709" w:hanging="76"/>
        <w:rPr>
          <w:rFonts w:ascii="Arial" w:hAnsi="Arial" w:cs="Arial"/>
          <w:b w:val="0"/>
          <w:sz w:val="26"/>
          <w:szCs w:val="26"/>
        </w:rPr>
      </w:pPr>
      <w:r w:rsidRPr="008343ED">
        <w:rPr>
          <w:rFonts w:ascii="Arial" w:hAnsi="Arial" w:cs="Arial"/>
          <w:b w:val="0"/>
          <w:caps w:val="0"/>
          <w:sz w:val="26"/>
          <w:szCs w:val="26"/>
        </w:rPr>
        <w:t xml:space="preserve">stabilirea unui tarif care sa respecte profilul “ poluatorul plateste” </w:t>
      </w:r>
    </w:p>
    <w:p w14:paraId="4C1B9337" w14:textId="77777777" w:rsidR="006D1125" w:rsidRPr="008343ED" w:rsidRDefault="006D1125" w:rsidP="006D1125">
      <w:pPr>
        <w:pStyle w:val="02ARTSUBCAPITOL"/>
        <w:numPr>
          <w:ilvl w:val="0"/>
          <w:numId w:val="6"/>
        </w:numPr>
        <w:ind w:left="709" w:hanging="76"/>
        <w:rPr>
          <w:rFonts w:ascii="Arial" w:hAnsi="Arial" w:cs="Arial"/>
          <w:b w:val="0"/>
          <w:sz w:val="26"/>
          <w:szCs w:val="26"/>
        </w:rPr>
      </w:pPr>
      <w:r w:rsidRPr="008343ED">
        <w:rPr>
          <w:rFonts w:ascii="Arial" w:hAnsi="Arial" w:cs="Arial"/>
          <w:b w:val="0"/>
          <w:caps w:val="0"/>
          <w:sz w:val="26"/>
          <w:szCs w:val="26"/>
        </w:rPr>
        <w:t>o mai buna informare a cetatenilor in ceea ce priveste beneficiile care rezulta din implementarea proiectului, precum si nevoia de schimbare a obiceiurilor acestora in materie de colectare si gestionare a deseurilor.</w:t>
      </w:r>
    </w:p>
    <w:p w14:paraId="58EB9466" w14:textId="77777777" w:rsidR="006D1125" w:rsidRPr="008343ED" w:rsidRDefault="006D1125" w:rsidP="006D1125">
      <w:pPr>
        <w:pStyle w:val="02ARTSUBCAPITOL"/>
        <w:numPr>
          <w:ilvl w:val="0"/>
          <w:numId w:val="6"/>
        </w:numPr>
        <w:ind w:left="709" w:hanging="76"/>
        <w:rPr>
          <w:rFonts w:ascii="Arial" w:hAnsi="Arial" w:cs="Arial"/>
          <w:b w:val="0"/>
          <w:sz w:val="26"/>
          <w:szCs w:val="26"/>
        </w:rPr>
      </w:pPr>
      <w:r w:rsidRPr="008343ED">
        <w:rPr>
          <w:rFonts w:ascii="Arial" w:hAnsi="Arial" w:cs="Arial"/>
          <w:b w:val="0"/>
          <w:caps w:val="0"/>
          <w:sz w:val="26"/>
          <w:szCs w:val="26"/>
        </w:rPr>
        <w:lastRenderedPageBreak/>
        <w:t xml:space="preserve"> finantarea de la bugetul local a investitiilor in infrastructura de salubrizare (autogunoiere, pubele, containere, platforme subterane, depozit de compostare). </w:t>
      </w:r>
    </w:p>
    <w:p w14:paraId="60A8EAB7" w14:textId="4C8B0986" w:rsidR="006D1125" w:rsidRPr="008343ED" w:rsidRDefault="006D1125" w:rsidP="006D1125">
      <w:pPr>
        <w:pStyle w:val="Default"/>
        <w:jc w:val="both"/>
        <w:rPr>
          <w:sz w:val="26"/>
          <w:szCs w:val="26"/>
          <w:lang w:val="ro-RO"/>
        </w:rPr>
      </w:pPr>
      <w:r w:rsidRPr="008343ED">
        <w:rPr>
          <w:sz w:val="26"/>
          <w:szCs w:val="26"/>
          <w:lang w:val="ro-RO"/>
        </w:rPr>
        <w:t xml:space="preserve">Referitor la liniile generale de urmat, </w:t>
      </w:r>
      <w:r w:rsidR="00E55C3A">
        <w:rPr>
          <w:sz w:val="26"/>
          <w:szCs w:val="26"/>
          <w:lang w:val="ro-RO"/>
        </w:rPr>
        <w:t xml:space="preserve">care contribuie la atingerea tintelor de reciclare și valorificare a deșeurilor, </w:t>
      </w:r>
      <w:r w:rsidRPr="008343ED">
        <w:rPr>
          <w:sz w:val="26"/>
          <w:szCs w:val="26"/>
          <w:lang w:val="ro-RO"/>
        </w:rPr>
        <w:t xml:space="preserve">trebuie sa se tina cont de : </w:t>
      </w:r>
    </w:p>
    <w:p w14:paraId="4B414A44" w14:textId="5AD3873E" w:rsidR="006D1125" w:rsidRPr="008343ED" w:rsidRDefault="006D1125" w:rsidP="006D1125">
      <w:pPr>
        <w:pStyle w:val="Default"/>
        <w:ind w:left="709"/>
        <w:jc w:val="both"/>
        <w:rPr>
          <w:sz w:val="26"/>
          <w:szCs w:val="26"/>
          <w:lang w:val="ro-RO"/>
        </w:rPr>
      </w:pPr>
      <w:r w:rsidRPr="008343ED">
        <w:rPr>
          <w:sz w:val="26"/>
          <w:szCs w:val="26"/>
          <w:lang w:val="ro-RO"/>
        </w:rPr>
        <w:t>a. pentru cei care vor implementa serviciul va fi importanta dimensionarea rezonabila a investitiei initiale, dar in acelasi timp vor trebui sa furnizeze dotarile si tehnologia in masura a valorifica cele realizate, inspirandu-se din experiente similare si analizand in mod obiectiv exigentele si asteptarile locuitorilor (este inutila considerarea unor modele care se alfa departe ca si distanta sau care sunt diferite din punct de vedere al structurii sociale,</w:t>
      </w:r>
      <w:r w:rsidR="00E55C3A">
        <w:rPr>
          <w:sz w:val="26"/>
          <w:szCs w:val="26"/>
          <w:lang w:val="ro-RO"/>
        </w:rPr>
        <w:t xml:space="preserve"> </w:t>
      </w:r>
      <w:r w:rsidRPr="008343ED">
        <w:rPr>
          <w:sz w:val="26"/>
          <w:szCs w:val="26"/>
          <w:lang w:val="ro-RO"/>
        </w:rPr>
        <w:t xml:space="preserve">sensibilitatii, ambientului, etc…, deci trebuie sa </w:t>
      </w:r>
      <w:r w:rsidR="00E55C3A">
        <w:rPr>
          <w:sz w:val="26"/>
          <w:szCs w:val="26"/>
          <w:lang w:val="ro-RO"/>
        </w:rPr>
        <w:t>ne</w:t>
      </w:r>
      <w:r w:rsidRPr="008343ED">
        <w:rPr>
          <w:sz w:val="26"/>
          <w:szCs w:val="26"/>
          <w:lang w:val="ro-RO"/>
        </w:rPr>
        <w:t xml:space="preserve"> baz</w:t>
      </w:r>
      <w:r w:rsidR="00E55C3A">
        <w:rPr>
          <w:sz w:val="26"/>
          <w:szCs w:val="26"/>
          <w:lang w:val="ro-RO"/>
        </w:rPr>
        <w:t>ăm</w:t>
      </w:r>
      <w:r w:rsidRPr="008343ED">
        <w:rPr>
          <w:sz w:val="26"/>
          <w:szCs w:val="26"/>
          <w:lang w:val="ro-RO"/>
        </w:rPr>
        <w:t xml:space="preserve"> pe experiente concrete, consolidate, ale unor realitati similare ); </w:t>
      </w:r>
    </w:p>
    <w:p w14:paraId="22CB001A" w14:textId="77777777" w:rsidR="006D1125" w:rsidRPr="008343ED" w:rsidRDefault="006D1125" w:rsidP="006D1125">
      <w:pPr>
        <w:pStyle w:val="Default"/>
        <w:ind w:left="709"/>
        <w:jc w:val="both"/>
        <w:rPr>
          <w:sz w:val="26"/>
          <w:szCs w:val="26"/>
          <w:lang w:val="ro-RO"/>
        </w:rPr>
      </w:pPr>
      <w:r w:rsidRPr="008343ED">
        <w:rPr>
          <w:sz w:val="26"/>
          <w:szCs w:val="26"/>
          <w:lang w:val="ro-RO"/>
        </w:rPr>
        <w:t xml:space="preserve">b. pentru cei care vor gestiona serviciul de colectare a deseurilor, vor fi importanti parametri tehnologici precum cantitatea deseurilor colectate, frecventa operatiilor de golire, rapiditatea si eficienta lor, etc. </w:t>
      </w:r>
    </w:p>
    <w:p w14:paraId="60CFA06A" w14:textId="77777777" w:rsidR="006D1125" w:rsidRPr="008343ED" w:rsidRDefault="006D1125" w:rsidP="006D1125">
      <w:pPr>
        <w:pStyle w:val="Default"/>
        <w:ind w:left="709"/>
        <w:jc w:val="both"/>
        <w:rPr>
          <w:sz w:val="26"/>
          <w:szCs w:val="26"/>
          <w:lang w:val="ro-RO"/>
        </w:rPr>
      </w:pPr>
      <w:r w:rsidRPr="008343ED">
        <w:rPr>
          <w:sz w:val="26"/>
          <w:szCs w:val="26"/>
          <w:lang w:val="ro-RO"/>
        </w:rPr>
        <w:t xml:space="preserve">Va trebui tinut cont si de disponibilitatea dotarilor si a masinilor necesare: tot mai des se observa ca operatiunile de baza, cum ar fi transportul deseurilor, se vor incredinta unor terti, dar acestia nu au intotdeauna dotarile necesare (camioane cu incarcare posterioara, laterala, cu macara, cu lift) si deci trebuie sustinute cu investitii care se vor traduce prin costuri mai mari ale serviciilor. </w:t>
      </w:r>
    </w:p>
    <w:p w14:paraId="1849DA7A" w14:textId="77777777" w:rsidR="006D1125" w:rsidRPr="008343ED" w:rsidRDefault="006D1125" w:rsidP="006D1125">
      <w:pPr>
        <w:pStyle w:val="Default"/>
        <w:ind w:left="709"/>
        <w:jc w:val="both"/>
        <w:rPr>
          <w:sz w:val="26"/>
          <w:szCs w:val="26"/>
          <w:lang w:val="ro-RO"/>
        </w:rPr>
      </w:pPr>
      <w:r w:rsidRPr="008343ED">
        <w:rPr>
          <w:b/>
          <w:bCs/>
          <w:sz w:val="26"/>
          <w:szCs w:val="26"/>
          <w:lang w:val="ro-RO"/>
        </w:rPr>
        <w:t xml:space="preserve">c. </w:t>
      </w:r>
      <w:r w:rsidRPr="008343ED">
        <w:rPr>
          <w:sz w:val="26"/>
          <w:szCs w:val="26"/>
          <w:lang w:val="ro-RO"/>
        </w:rPr>
        <w:t xml:space="preserve">pentru cetateni, vor fi importante aspecte precum decorul urban, curatenia, disponibilitatea dotarilor, valoare lor ambientala, posibilitatea de a realiza colectarea diferentiata fara impedimente sau bariere. </w:t>
      </w:r>
    </w:p>
    <w:p w14:paraId="644F373C" w14:textId="77777777" w:rsidR="006D1125" w:rsidRPr="008343ED" w:rsidRDefault="006D1125" w:rsidP="006D1125">
      <w:pPr>
        <w:pStyle w:val="Default"/>
        <w:jc w:val="both"/>
        <w:rPr>
          <w:sz w:val="26"/>
          <w:szCs w:val="26"/>
          <w:lang w:val="ro-RO"/>
        </w:rPr>
      </w:pPr>
    </w:p>
    <w:p w14:paraId="4E06EC7C" w14:textId="2C514ACC" w:rsidR="006D1125" w:rsidRDefault="006D1125" w:rsidP="006D1125">
      <w:pPr>
        <w:pStyle w:val="Default"/>
        <w:ind w:firstLine="709"/>
        <w:jc w:val="both"/>
        <w:rPr>
          <w:sz w:val="26"/>
          <w:szCs w:val="26"/>
          <w:lang w:val="ro-RO"/>
        </w:rPr>
      </w:pPr>
      <w:r w:rsidRPr="008343ED">
        <w:rPr>
          <w:sz w:val="26"/>
          <w:szCs w:val="26"/>
          <w:lang w:val="ro-RO"/>
        </w:rPr>
        <w:t xml:space="preserve">Tot mai des locuitorii au nevoie de un stimulent concret pentru implicarea lor in realizarea unei colectari selective de calitate, prin urmare dotarile trebuie sa fie orientate spre tehnologie, spre recunoasterea lor ca si utilizatori - utilizand coduri, inregistrand actiunile lor si aplicand politicile de stimulare sau de penalizare in functie de comportament (bonusuri pentru colectare diferentiata si descurajarea colectarii neselective), de aceea este de preferat ca dotarile sa aiba componente electronice cu alimentare electrica pentru a nu se inregistra perturbatii datorita limitarilor in ceea ce priveste diferite surse de energie. </w:t>
      </w:r>
    </w:p>
    <w:p w14:paraId="6FFB0435" w14:textId="0FCDF2D0" w:rsidR="00F83C00" w:rsidRPr="008C19D6" w:rsidRDefault="00C80B8D" w:rsidP="008C19D6">
      <w:pPr>
        <w:spacing w:after="0" w:line="240" w:lineRule="auto"/>
        <w:jc w:val="both"/>
        <w:rPr>
          <w:rFonts w:ascii="Arial" w:eastAsia="Times New Roman" w:hAnsi="Arial" w:cs="Arial"/>
          <w:sz w:val="26"/>
          <w:szCs w:val="26"/>
        </w:rPr>
      </w:pPr>
      <w:r w:rsidRPr="008C19D6">
        <w:rPr>
          <w:rFonts w:ascii="Arial" w:eastAsia="Times New Roman" w:hAnsi="Arial" w:cs="Arial"/>
          <w:sz w:val="26"/>
          <w:szCs w:val="26"/>
        </w:rPr>
        <w:t>Ca urmare, Primăria municipiului Bistrita doreste ac</w:t>
      </w:r>
      <w:r w:rsidR="008C19D6" w:rsidRPr="008C19D6">
        <w:rPr>
          <w:rFonts w:ascii="Arial" w:eastAsia="Times New Roman" w:hAnsi="Arial" w:cs="Arial"/>
          <w:sz w:val="26"/>
          <w:szCs w:val="26"/>
        </w:rPr>
        <w:t>c</w:t>
      </w:r>
      <w:r w:rsidRPr="008C19D6">
        <w:rPr>
          <w:rFonts w:ascii="Arial" w:eastAsia="Times New Roman" w:hAnsi="Arial" w:cs="Arial"/>
          <w:sz w:val="26"/>
          <w:szCs w:val="26"/>
        </w:rPr>
        <w:t xml:space="preserve">esare fordurilor europene </w:t>
      </w:r>
      <w:r w:rsidR="008C19D6" w:rsidRPr="008C19D6">
        <w:rPr>
          <w:rFonts w:ascii="Arial" w:eastAsia="Times New Roman" w:hAnsi="Arial" w:cs="Arial"/>
          <w:sz w:val="26"/>
          <w:szCs w:val="26"/>
        </w:rPr>
        <w:t>p</w:t>
      </w:r>
      <w:r w:rsidR="00F83C00" w:rsidRPr="008C19D6">
        <w:rPr>
          <w:rFonts w:ascii="Arial" w:eastAsia="Times New Roman" w:hAnsi="Arial" w:cs="Arial"/>
          <w:sz w:val="26"/>
          <w:szCs w:val="26"/>
        </w:rPr>
        <w:t xml:space="preserve">rin intermediul </w:t>
      </w:r>
      <w:r w:rsidR="008C19D6" w:rsidRPr="008C19D6">
        <w:rPr>
          <w:rFonts w:ascii="Arial" w:eastAsia="Times New Roman" w:hAnsi="Arial" w:cs="Arial"/>
          <w:sz w:val="26"/>
          <w:szCs w:val="26"/>
        </w:rPr>
        <w:t>cărora</w:t>
      </w:r>
      <w:r w:rsidR="00F83C00" w:rsidRPr="008C19D6">
        <w:rPr>
          <w:rFonts w:ascii="Arial" w:eastAsia="Times New Roman" w:hAnsi="Arial" w:cs="Arial"/>
          <w:sz w:val="26"/>
          <w:szCs w:val="26"/>
        </w:rPr>
        <w:t xml:space="preserve"> vor fi sprijinite activități/acțiuni specifice pentru înființarea și dotarea de insule ecologice digitalizate (ansamblu de containere), pentru următoarele fluxuri de deșeuri colectate separat: deșeuri de hârtie și carton, deșeuri de plastic și metal, deșeuri de sticlă, deșeuri biodegradabile, deșeuri reziduale.</w:t>
      </w:r>
    </w:p>
    <w:p w14:paraId="0BDD5892" w14:textId="77777777" w:rsidR="00F83C00" w:rsidRPr="008C19D6" w:rsidRDefault="00F83C00" w:rsidP="008C19D6">
      <w:pPr>
        <w:spacing w:after="0" w:line="240" w:lineRule="auto"/>
        <w:jc w:val="both"/>
        <w:rPr>
          <w:rFonts w:ascii="Arial" w:eastAsia="Times New Roman" w:hAnsi="Arial" w:cs="Arial"/>
          <w:sz w:val="26"/>
          <w:szCs w:val="26"/>
        </w:rPr>
      </w:pPr>
      <w:r w:rsidRPr="008C19D6">
        <w:rPr>
          <w:rFonts w:ascii="Arial" w:eastAsia="Times New Roman" w:hAnsi="Arial" w:cs="Arial"/>
          <w:sz w:val="26"/>
          <w:szCs w:val="26"/>
        </w:rPr>
        <w:t>Solicitantul poate să aleagă doar dintre următoarele tipuri de insule ecologice digitalizate:</w:t>
      </w:r>
    </w:p>
    <w:p w14:paraId="459BA17F" w14:textId="13F3DEEA" w:rsidR="00F83C00" w:rsidRPr="008C19D6" w:rsidRDefault="00F83C00" w:rsidP="008C19D6">
      <w:pPr>
        <w:spacing w:after="0" w:line="240" w:lineRule="auto"/>
        <w:ind w:firstLine="720"/>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 xml:space="preserve">Insula Tip 1. Insulă supraterană încasetată cu 5 containere de câte 1.1 metri cubi (mc) pentru toate cele 5 fracții: biodegradabil, rezidual, sticlă, plastic și metal, hârtie și carton.  </w:t>
      </w:r>
    </w:p>
    <w:p w14:paraId="5B3325E6" w14:textId="77777777" w:rsidR="00F83C00" w:rsidRPr="008C19D6" w:rsidRDefault="00F83C00" w:rsidP="008C19D6">
      <w:pPr>
        <w:spacing w:after="0" w:line="240" w:lineRule="auto"/>
        <w:ind w:firstLine="720"/>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 xml:space="preserve">Insula Tip 2. Insulă supraterană compusa din 5 containere individuale cu golire în partea inferioară, cu următoarele capacități pentru cele 5 fracții: </w:t>
      </w:r>
    </w:p>
    <w:p w14:paraId="5441D307" w14:textId="77777777" w:rsidR="00F83C00" w:rsidRPr="008C19D6" w:rsidRDefault="00F83C00" w:rsidP="008C19D6">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 xml:space="preserve">Biodegradabil : între 2 mc și 3 mc; </w:t>
      </w:r>
    </w:p>
    <w:p w14:paraId="7C4991A6" w14:textId="77777777" w:rsidR="00F83C00" w:rsidRPr="008C19D6" w:rsidRDefault="00F83C00" w:rsidP="008C19D6">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Rezidual : între 2 mc și 3 mc;</w:t>
      </w:r>
    </w:p>
    <w:p w14:paraId="2D6592E7" w14:textId="77777777" w:rsidR="00F83C00" w:rsidRPr="008C19D6" w:rsidRDefault="00F83C00" w:rsidP="008C19D6">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lastRenderedPageBreak/>
        <w:t>Sticlă : între 2 mc și 3 mc</w:t>
      </w:r>
    </w:p>
    <w:p w14:paraId="2CC17CAA" w14:textId="77777777" w:rsidR="00F83C00" w:rsidRPr="008C19D6" w:rsidRDefault="00F83C00" w:rsidP="008C19D6">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 xml:space="preserve">Plastic și metal: între 3 mc și 5 mc </w:t>
      </w:r>
    </w:p>
    <w:p w14:paraId="15D849F2" w14:textId="77777777" w:rsidR="00F83C00" w:rsidRPr="008C19D6" w:rsidRDefault="00F83C00" w:rsidP="008C19D6">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Hârtie și carton: între 3 mc și 5 mc</w:t>
      </w:r>
    </w:p>
    <w:p w14:paraId="0DF5069B" w14:textId="77777777" w:rsidR="00F83C00" w:rsidRPr="008C19D6" w:rsidRDefault="00F83C00" w:rsidP="008C19D6">
      <w:pPr>
        <w:spacing w:after="0" w:line="240" w:lineRule="auto"/>
        <w:ind w:firstLine="720"/>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Insula Tip 3. Insulă subterană cu containere individuale, compusă din 5 containeri cu următoarele capacități pentru cele 5 fracții:</w:t>
      </w:r>
    </w:p>
    <w:p w14:paraId="0C0B16FE" w14:textId="77777777" w:rsidR="00F83C00" w:rsidRPr="008C19D6" w:rsidRDefault="00F83C00" w:rsidP="008C19D6">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 xml:space="preserve">Biodegradabil : între 2 mc și 3 mc; </w:t>
      </w:r>
    </w:p>
    <w:p w14:paraId="207DC7F8" w14:textId="77777777" w:rsidR="00F83C00" w:rsidRPr="008C19D6" w:rsidRDefault="00F83C00" w:rsidP="008C19D6">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Rezidual : între 2 mc și 3 mc;</w:t>
      </w:r>
    </w:p>
    <w:p w14:paraId="146D49B1" w14:textId="77777777" w:rsidR="00F83C00" w:rsidRPr="008C19D6" w:rsidRDefault="00F83C00" w:rsidP="008C19D6">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Sticlă : între 2 mc și 3 mc</w:t>
      </w:r>
    </w:p>
    <w:p w14:paraId="3FB0C18D" w14:textId="77777777" w:rsidR="00F83C00" w:rsidRPr="008C19D6" w:rsidRDefault="00F83C00" w:rsidP="008C19D6">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 xml:space="preserve">Plastic și metal: între 4 mc și 5 mc </w:t>
      </w:r>
    </w:p>
    <w:p w14:paraId="7AFE052D" w14:textId="77777777" w:rsidR="00F83C00" w:rsidRPr="008C19D6" w:rsidRDefault="00F83C00" w:rsidP="008C19D6">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Hârtie și carton: între 4 mc și 5 mc</w:t>
      </w:r>
    </w:p>
    <w:p w14:paraId="7E199012" w14:textId="77777777" w:rsidR="00F83C00" w:rsidRPr="008C19D6" w:rsidRDefault="00F83C00" w:rsidP="008C19D6">
      <w:pPr>
        <w:spacing w:after="0" w:line="240" w:lineRule="auto"/>
        <w:rPr>
          <w:rFonts w:ascii="Arial" w:eastAsia="Times New Roman" w:hAnsi="Arial" w:cs="Arial"/>
          <w:sz w:val="26"/>
          <w:szCs w:val="26"/>
        </w:rPr>
      </w:pPr>
      <w:r w:rsidRPr="008C19D6">
        <w:rPr>
          <w:rFonts w:ascii="Arial" w:eastAsia="Times New Roman" w:hAnsi="Arial" w:cs="Arial"/>
          <w:sz w:val="26"/>
          <w:szCs w:val="26"/>
        </w:rPr>
        <w:t>Structurile tipurilor de insule prezentate mai sus nu pot fi modificate.</w:t>
      </w:r>
    </w:p>
    <w:p w14:paraId="3A6EAD24" w14:textId="77777777" w:rsidR="008C19D6" w:rsidRDefault="00F83C00" w:rsidP="008C19D6">
      <w:pPr>
        <w:spacing w:after="0" w:line="240" w:lineRule="auto"/>
        <w:jc w:val="both"/>
        <w:rPr>
          <w:rFonts w:ascii="Arial" w:eastAsia="Times New Roman" w:hAnsi="Arial" w:cs="Arial"/>
          <w:sz w:val="26"/>
          <w:szCs w:val="26"/>
        </w:rPr>
      </w:pPr>
      <w:r w:rsidRPr="008C19D6">
        <w:rPr>
          <w:rFonts w:ascii="Arial" w:eastAsia="Times New Roman" w:hAnsi="Arial" w:cs="Arial"/>
          <w:sz w:val="26"/>
          <w:szCs w:val="26"/>
        </w:rPr>
        <w:t xml:space="preserve">Pentru fiecare insulă ecologică digitalizată va fi asigurat un număr de 200 de cartele de acces. Achiziționarea de cartele suplimentare cade în sarcina beneficiarului. </w:t>
      </w:r>
    </w:p>
    <w:p w14:paraId="057A9FE1" w14:textId="52757D0F" w:rsidR="00627DF0" w:rsidRDefault="00D445C8" w:rsidP="008C19D6">
      <w:pPr>
        <w:spacing w:after="0" w:line="240" w:lineRule="auto"/>
        <w:ind w:firstLine="720"/>
        <w:jc w:val="both"/>
        <w:rPr>
          <w:rFonts w:ascii="Arial" w:hAnsi="Arial" w:cs="Arial"/>
          <w:sz w:val="26"/>
          <w:szCs w:val="26"/>
        </w:rPr>
      </w:pPr>
      <w:r w:rsidRPr="008C19D6">
        <w:rPr>
          <w:rFonts w:ascii="Arial" w:hAnsi="Arial" w:cs="Arial"/>
          <w:sz w:val="26"/>
          <w:szCs w:val="26"/>
        </w:rPr>
        <w:t xml:space="preserve">Pentru municipiul Bistrița s-a optat pentru </w:t>
      </w:r>
      <w:r w:rsidR="00666F5B">
        <w:rPr>
          <w:rFonts w:ascii="Arial" w:hAnsi="Arial" w:cs="Arial"/>
          <w:sz w:val="26"/>
          <w:szCs w:val="26"/>
        </w:rPr>
        <w:t xml:space="preserve">tipul 3 de insule cu </w:t>
      </w:r>
      <w:r w:rsidR="003B2197" w:rsidRPr="00666F5B">
        <w:rPr>
          <w:rFonts w:ascii="Arial" w:hAnsi="Arial" w:cs="Arial"/>
          <w:sz w:val="26"/>
          <w:szCs w:val="26"/>
        </w:rPr>
        <w:t>containere subterane</w:t>
      </w:r>
      <w:r w:rsidR="002A3191">
        <w:rPr>
          <w:rFonts w:ascii="Arial" w:hAnsi="Arial" w:cs="Arial"/>
          <w:sz w:val="26"/>
          <w:szCs w:val="26"/>
        </w:rPr>
        <w:t>, dar conform Ghidului de finanțare</w:t>
      </w:r>
      <w:r w:rsidR="00627DF0">
        <w:rPr>
          <w:rFonts w:ascii="Arial" w:hAnsi="Arial" w:cs="Arial"/>
          <w:sz w:val="26"/>
          <w:szCs w:val="26"/>
        </w:rPr>
        <w:t>, Municipiul Bistrita poate solicita in prima rundă a apelului 10 insule tip 3, 55 insule tip 2 și 35 insule tip 3.</w:t>
      </w:r>
    </w:p>
    <w:p w14:paraId="71569E0A" w14:textId="081B0BB8" w:rsidR="00121E4F" w:rsidRPr="008C19D6" w:rsidRDefault="00121E4F" w:rsidP="008C19D6">
      <w:pPr>
        <w:spacing w:after="0" w:line="240" w:lineRule="auto"/>
        <w:ind w:firstLine="720"/>
        <w:jc w:val="both"/>
        <w:rPr>
          <w:rFonts w:ascii="Arial" w:eastAsia="Times New Roman" w:hAnsi="Arial" w:cs="Arial"/>
          <w:sz w:val="26"/>
          <w:szCs w:val="26"/>
        </w:rPr>
      </w:pPr>
      <w:r w:rsidRPr="008C19D6">
        <w:rPr>
          <w:rFonts w:ascii="Arial" w:hAnsi="Arial" w:cs="Arial"/>
          <w:b/>
          <w:bCs/>
          <w:sz w:val="26"/>
          <w:szCs w:val="26"/>
        </w:rPr>
        <w:t xml:space="preserve"> </w:t>
      </w:r>
      <w:r w:rsidR="00E06B0D" w:rsidRPr="008C19D6">
        <w:rPr>
          <w:rFonts w:ascii="Arial" w:hAnsi="Arial" w:cs="Arial"/>
          <w:sz w:val="26"/>
          <w:szCs w:val="26"/>
        </w:rPr>
        <w:t>I</w:t>
      </w:r>
      <w:r w:rsidRPr="008C19D6">
        <w:rPr>
          <w:rFonts w:ascii="Arial" w:hAnsi="Arial" w:cs="Arial"/>
          <w:sz w:val="26"/>
          <w:szCs w:val="26"/>
        </w:rPr>
        <w:t xml:space="preserve">nsulele ecologice </w:t>
      </w:r>
      <w:r w:rsidR="00627DF0">
        <w:rPr>
          <w:rFonts w:ascii="Arial" w:hAnsi="Arial" w:cs="Arial"/>
          <w:sz w:val="26"/>
          <w:szCs w:val="26"/>
        </w:rPr>
        <w:t xml:space="preserve">digitalizate </w:t>
      </w:r>
      <w:r w:rsidRPr="008C19D6">
        <w:rPr>
          <w:rFonts w:ascii="Arial" w:hAnsi="Arial" w:cs="Arial"/>
          <w:sz w:val="26"/>
          <w:szCs w:val="26"/>
        </w:rPr>
        <w:t>sunt compuse dintr-un set de containere pentru colectarea separată a deșeurilor, protejate anti-vandalism și împotriva accesului neautorizat, digitalizate pentru acces cu card pentru persoanele fizice arondate, conectat online, modul GSM pentru transmisie date, bază de date privind beneficiarii serviciului și interfață de facturare pentru toate UAT-urile beneficiare. Datele sunt agregate și utilizate într-un sistem digital, instrument principal de monitorizare și raportare.</w:t>
      </w:r>
    </w:p>
    <w:p w14:paraId="5E3D6AEA" w14:textId="77777777" w:rsidR="00DA760D" w:rsidRDefault="00DA760D" w:rsidP="00DA760D">
      <w:pPr>
        <w:spacing w:after="0" w:line="240" w:lineRule="auto"/>
        <w:contextualSpacing/>
        <w:rPr>
          <w:rFonts w:ascii="Trebuchet MS" w:hAnsi="Trebuchet MS"/>
          <w:b/>
          <w:bCs/>
          <w:sz w:val="24"/>
          <w:szCs w:val="24"/>
        </w:rPr>
      </w:pPr>
    </w:p>
    <w:p w14:paraId="44E07063" w14:textId="308BE5F0" w:rsidR="00551483" w:rsidRPr="00551483" w:rsidRDefault="00DA760D" w:rsidP="00CA25DB">
      <w:pPr>
        <w:spacing w:after="0" w:line="240" w:lineRule="auto"/>
        <w:ind w:firstLine="720"/>
        <w:contextualSpacing/>
        <w:jc w:val="both"/>
        <w:rPr>
          <w:rFonts w:ascii="Arial" w:hAnsi="Arial" w:cs="Arial"/>
          <w:sz w:val="26"/>
          <w:szCs w:val="26"/>
        </w:rPr>
      </w:pPr>
      <w:r w:rsidRPr="00F859B6">
        <w:rPr>
          <w:rFonts w:ascii="Arial" w:hAnsi="Arial" w:cs="Arial"/>
          <w:sz w:val="26"/>
          <w:szCs w:val="26"/>
        </w:rPr>
        <w:t>P</w:t>
      </w:r>
      <w:r w:rsidR="00551483" w:rsidRPr="00551483">
        <w:rPr>
          <w:rFonts w:ascii="Arial" w:hAnsi="Arial" w:cs="Arial"/>
          <w:sz w:val="26"/>
          <w:szCs w:val="26"/>
        </w:rPr>
        <w:t>unerea in funcțiune a insulelor ecologice</w:t>
      </w:r>
      <w:r w:rsidRPr="00F859B6">
        <w:rPr>
          <w:rFonts w:ascii="Arial" w:hAnsi="Arial" w:cs="Arial"/>
          <w:sz w:val="26"/>
          <w:szCs w:val="26"/>
        </w:rPr>
        <w:t xml:space="preserve"> este foarte importantă pe</w:t>
      </w:r>
      <w:r w:rsidR="00CA25DB">
        <w:rPr>
          <w:rFonts w:ascii="Arial" w:hAnsi="Arial" w:cs="Arial"/>
          <w:sz w:val="26"/>
          <w:szCs w:val="26"/>
        </w:rPr>
        <w:t>ntru s</w:t>
      </w:r>
      <w:r w:rsidRPr="00F859B6">
        <w:rPr>
          <w:rFonts w:ascii="Arial" w:hAnsi="Arial" w:cs="Arial"/>
          <w:sz w:val="26"/>
          <w:szCs w:val="26"/>
        </w:rPr>
        <w:t xml:space="preserve">uccesul proiectului </w:t>
      </w:r>
      <w:r w:rsidR="00500A13">
        <w:rPr>
          <w:rFonts w:ascii="Arial" w:hAnsi="Arial" w:cs="Arial"/>
          <w:sz w:val="26"/>
          <w:szCs w:val="26"/>
        </w:rPr>
        <w:t xml:space="preserve">și </w:t>
      </w:r>
      <w:r w:rsidRPr="00F859B6">
        <w:rPr>
          <w:rFonts w:ascii="Arial" w:hAnsi="Arial" w:cs="Arial"/>
          <w:sz w:val="26"/>
          <w:szCs w:val="26"/>
        </w:rPr>
        <w:t>se</w:t>
      </w:r>
      <w:r w:rsidR="00CA25DB">
        <w:rPr>
          <w:rFonts w:ascii="Arial" w:hAnsi="Arial" w:cs="Arial"/>
          <w:sz w:val="26"/>
          <w:szCs w:val="26"/>
        </w:rPr>
        <w:t xml:space="preserve"> va</w:t>
      </w:r>
      <w:r w:rsidRPr="00F859B6">
        <w:rPr>
          <w:rFonts w:ascii="Arial" w:hAnsi="Arial" w:cs="Arial"/>
          <w:sz w:val="26"/>
          <w:szCs w:val="26"/>
        </w:rPr>
        <w:t xml:space="preserve"> realizează prin s</w:t>
      </w:r>
      <w:r w:rsidRPr="00551483">
        <w:rPr>
          <w:rFonts w:ascii="Arial" w:hAnsi="Arial" w:cs="Arial"/>
          <w:sz w:val="26"/>
          <w:szCs w:val="26"/>
        </w:rPr>
        <w:t>ervicii pregătitoare</w:t>
      </w:r>
      <w:r w:rsidRPr="00F859B6">
        <w:rPr>
          <w:rFonts w:ascii="Arial" w:hAnsi="Arial" w:cs="Arial"/>
          <w:sz w:val="26"/>
          <w:szCs w:val="26"/>
        </w:rPr>
        <w:t>:</w:t>
      </w:r>
    </w:p>
    <w:p w14:paraId="253F9D85" w14:textId="77777777" w:rsidR="00DA760D" w:rsidRPr="00DA760D" w:rsidRDefault="00551483" w:rsidP="00CA25DB">
      <w:pPr>
        <w:pStyle w:val="ListParagraph"/>
        <w:numPr>
          <w:ilvl w:val="0"/>
          <w:numId w:val="6"/>
        </w:numPr>
        <w:spacing w:after="0" w:line="240" w:lineRule="auto"/>
        <w:jc w:val="both"/>
        <w:rPr>
          <w:rFonts w:ascii="Arial" w:hAnsi="Arial" w:cs="Arial"/>
          <w:sz w:val="26"/>
          <w:szCs w:val="26"/>
        </w:rPr>
      </w:pPr>
      <w:r w:rsidRPr="00DA760D">
        <w:rPr>
          <w:rFonts w:ascii="Arial" w:hAnsi="Arial" w:cs="Arial"/>
          <w:sz w:val="26"/>
          <w:szCs w:val="26"/>
        </w:rPr>
        <w:t>Punerea in funcțiune a sistemelor hardware montate pe containere livrate</w:t>
      </w:r>
    </w:p>
    <w:p w14:paraId="64E30D1D" w14:textId="5B0974F3" w:rsidR="00551483" w:rsidRPr="00DA760D" w:rsidRDefault="00DA760D" w:rsidP="00CA25DB">
      <w:pPr>
        <w:pStyle w:val="ListParagraph"/>
        <w:numPr>
          <w:ilvl w:val="0"/>
          <w:numId w:val="6"/>
        </w:numPr>
        <w:spacing w:after="0" w:line="240" w:lineRule="auto"/>
        <w:jc w:val="both"/>
        <w:rPr>
          <w:rFonts w:ascii="Arial" w:hAnsi="Arial" w:cs="Arial"/>
          <w:sz w:val="26"/>
          <w:szCs w:val="26"/>
        </w:rPr>
      </w:pPr>
      <w:r w:rsidRPr="00DA760D">
        <w:rPr>
          <w:rFonts w:ascii="Arial" w:hAnsi="Arial" w:cs="Arial"/>
          <w:sz w:val="26"/>
          <w:szCs w:val="26"/>
        </w:rPr>
        <w:t>R</w:t>
      </w:r>
      <w:r w:rsidR="00551483" w:rsidRPr="00DA760D">
        <w:rPr>
          <w:rFonts w:ascii="Arial" w:hAnsi="Arial" w:cs="Arial"/>
          <w:sz w:val="26"/>
          <w:szCs w:val="26"/>
        </w:rPr>
        <w:t>ealizarea testelor specifice de funcționare;</w:t>
      </w:r>
    </w:p>
    <w:p w14:paraId="6B4F7A7B" w14:textId="77777777" w:rsidR="00DA760D" w:rsidRPr="00DA760D" w:rsidRDefault="00551483" w:rsidP="00CA25DB">
      <w:pPr>
        <w:pStyle w:val="ListParagraph"/>
        <w:numPr>
          <w:ilvl w:val="0"/>
          <w:numId w:val="6"/>
        </w:numPr>
        <w:spacing w:after="0" w:line="240" w:lineRule="auto"/>
        <w:jc w:val="both"/>
        <w:rPr>
          <w:rFonts w:ascii="Arial" w:hAnsi="Arial" w:cs="Arial"/>
          <w:sz w:val="26"/>
          <w:szCs w:val="26"/>
        </w:rPr>
      </w:pPr>
      <w:r w:rsidRPr="00DA760D">
        <w:rPr>
          <w:rFonts w:ascii="Arial" w:hAnsi="Arial" w:cs="Arial"/>
          <w:sz w:val="26"/>
          <w:szCs w:val="26"/>
        </w:rPr>
        <w:t xml:space="preserve">Operaționalizarea Interfaței software </w:t>
      </w:r>
      <w:r w:rsidRPr="006B585D">
        <w:rPr>
          <w:rFonts w:ascii="Arial" w:hAnsi="Arial" w:cs="Arial"/>
          <w:sz w:val="26"/>
          <w:szCs w:val="26"/>
        </w:rPr>
        <w:t>pentru înrolarea utilizatorilor</w:t>
      </w:r>
      <w:r w:rsidRPr="00DA760D">
        <w:rPr>
          <w:rFonts w:ascii="Arial" w:hAnsi="Arial" w:cs="Arial"/>
          <w:sz w:val="26"/>
          <w:szCs w:val="26"/>
        </w:rPr>
        <w:t xml:space="preserve"> (carduri, telefoane) </w:t>
      </w:r>
      <w:r w:rsidRPr="006B585D">
        <w:rPr>
          <w:rFonts w:ascii="Arial" w:hAnsi="Arial" w:cs="Arial"/>
          <w:sz w:val="26"/>
          <w:szCs w:val="26"/>
        </w:rPr>
        <w:t xml:space="preserve"> de la scările din blocurile arondate</w:t>
      </w:r>
      <w:r w:rsidRPr="00DA760D">
        <w:rPr>
          <w:rFonts w:ascii="Arial" w:hAnsi="Arial" w:cs="Arial"/>
          <w:sz w:val="26"/>
          <w:szCs w:val="26"/>
        </w:rPr>
        <w:t>;</w:t>
      </w:r>
    </w:p>
    <w:p w14:paraId="747B4E68" w14:textId="77777777" w:rsidR="00DA760D" w:rsidRPr="00DA760D" w:rsidRDefault="00551483" w:rsidP="00CA25DB">
      <w:pPr>
        <w:pStyle w:val="ListParagraph"/>
        <w:numPr>
          <w:ilvl w:val="0"/>
          <w:numId w:val="6"/>
        </w:numPr>
        <w:spacing w:after="0" w:line="240" w:lineRule="auto"/>
        <w:jc w:val="both"/>
        <w:rPr>
          <w:rFonts w:ascii="Arial" w:hAnsi="Arial" w:cs="Arial"/>
          <w:sz w:val="26"/>
          <w:szCs w:val="26"/>
        </w:rPr>
      </w:pPr>
      <w:r w:rsidRPr="00DA760D">
        <w:rPr>
          <w:rFonts w:ascii="Arial" w:hAnsi="Arial" w:cs="Arial"/>
          <w:sz w:val="26"/>
          <w:szCs w:val="26"/>
        </w:rPr>
        <w:t>Instruirea personalului Autorității contractante cu privire la funcționarea insulelor si a soft-ului;</w:t>
      </w:r>
    </w:p>
    <w:p w14:paraId="13683597" w14:textId="77777777" w:rsidR="00DA760D" w:rsidRPr="00DA760D" w:rsidRDefault="00551483" w:rsidP="00CA25DB">
      <w:pPr>
        <w:pStyle w:val="ListParagraph"/>
        <w:numPr>
          <w:ilvl w:val="0"/>
          <w:numId w:val="6"/>
        </w:numPr>
        <w:spacing w:after="0" w:line="240" w:lineRule="auto"/>
        <w:jc w:val="both"/>
        <w:rPr>
          <w:rFonts w:ascii="Arial" w:hAnsi="Arial" w:cs="Arial"/>
          <w:sz w:val="26"/>
          <w:szCs w:val="26"/>
        </w:rPr>
      </w:pPr>
      <w:r w:rsidRPr="00DA760D">
        <w:rPr>
          <w:rFonts w:ascii="Arial" w:hAnsi="Arial" w:cs="Arial"/>
          <w:sz w:val="26"/>
          <w:szCs w:val="26"/>
        </w:rPr>
        <w:t xml:space="preserve">Managementul tranziției de la vechea platformă la noua insulă ecologică: comunicarea cu cetățenii în vederea utilizării corecte a sistemelor, distribuire carduri acces utilizatori,  înregistrarea telefoanelor; </w:t>
      </w:r>
    </w:p>
    <w:p w14:paraId="1B15285F" w14:textId="77777777" w:rsidR="00DA760D" w:rsidRPr="00DA760D" w:rsidRDefault="00551483" w:rsidP="00CA25DB">
      <w:pPr>
        <w:pStyle w:val="ListParagraph"/>
        <w:numPr>
          <w:ilvl w:val="0"/>
          <w:numId w:val="6"/>
        </w:numPr>
        <w:spacing w:after="0" w:line="240" w:lineRule="auto"/>
        <w:jc w:val="both"/>
        <w:rPr>
          <w:rFonts w:ascii="Arial" w:hAnsi="Arial" w:cs="Arial"/>
          <w:sz w:val="26"/>
          <w:szCs w:val="26"/>
        </w:rPr>
      </w:pPr>
      <w:r w:rsidRPr="00DA760D">
        <w:rPr>
          <w:rFonts w:ascii="Arial" w:hAnsi="Arial" w:cs="Arial"/>
          <w:sz w:val="26"/>
          <w:szCs w:val="26"/>
        </w:rPr>
        <w:t>Instruire și suport pentru reprezentanții Asociațiilor de Proprietari;</w:t>
      </w:r>
    </w:p>
    <w:p w14:paraId="61DDF88F" w14:textId="51F6C9CE" w:rsidR="00551483" w:rsidRDefault="00551483" w:rsidP="00CA25DB">
      <w:pPr>
        <w:pStyle w:val="ListParagraph"/>
        <w:numPr>
          <w:ilvl w:val="0"/>
          <w:numId w:val="6"/>
        </w:numPr>
        <w:spacing w:after="0" w:line="240" w:lineRule="auto"/>
        <w:jc w:val="both"/>
        <w:rPr>
          <w:rFonts w:ascii="Arial" w:hAnsi="Arial" w:cs="Arial"/>
          <w:sz w:val="26"/>
          <w:szCs w:val="26"/>
        </w:rPr>
      </w:pPr>
      <w:r w:rsidRPr="00DA760D">
        <w:rPr>
          <w:rFonts w:ascii="Arial" w:hAnsi="Arial" w:cs="Arial"/>
          <w:sz w:val="26"/>
          <w:szCs w:val="26"/>
        </w:rPr>
        <w:t>Asigurarea recepției finale a insulelor ecologice de către Autorități.</w:t>
      </w:r>
    </w:p>
    <w:p w14:paraId="76D64A17" w14:textId="07DFCCD7" w:rsidR="003B5C06" w:rsidRPr="003B5C06" w:rsidRDefault="003B5C06" w:rsidP="003B5C06">
      <w:pPr>
        <w:pStyle w:val="ListParagraph"/>
        <w:spacing w:after="0" w:line="240" w:lineRule="auto"/>
        <w:ind w:left="1287"/>
        <w:jc w:val="both"/>
        <w:rPr>
          <w:rFonts w:ascii="Arial" w:hAnsi="Arial" w:cs="Arial"/>
          <w:sz w:val="26"/>
          <w:szCs w:val="26"/>
        </w:rPr>
      </w:pPr>
      <w:r w:rsidRPr="003B5C06">
        <w:rPr>
          <w:rFonts w:ascii="Arial" w:hAnsi="Arial" w:cs="Arial"/>
          <w:sz w:val="26"/>
          <w:szCs w:val="26"/>
        </w:rPr>
        <w:t>Indicatorii proiect</w:t>
      </w:r>
      <w:r>
        <w:rPr>
          <w:rFonts w:ascii="Arial" w:hAnsi="Arial" w:cs="Arial"/>
          <w:sz w:val="26"/>
          <w:szCs w:val="26"/>
        </w:rPr>
        <w:t>ului fac referire la:</w:t>
      </w:r>
    </w:p>
    <w:p w14:paraId="02CA6051" w14:textId="77777777" w:rsidR="00570B7F" w:rsidRPr="00570B7F" w:rsidRDefault="00570B7F" w:rsidP="00570B7F">
      <w:pPr>
        <w:spacing w:after="0" w:line="240" w:lineRule="auto"/>
        <w:jc w:val="both"/>
        <w:rPr>
          <w:rFonts w:ascii="Arial" w:eastAsia="Calibri" w:hAnsi="Arial" w:cs="Arial"/>
          <w:sz w:val="26"/>
          <w:szCs w:val="26"/>
        </w:rPr>
      </w:pPr>
      <w:r w:rsidRPr="00570B7F">
        <w:rPr>
          <w:rFonts w:ascii="Arial" w:eastAsia="Calibri" w:hAnsi="Arial" w:cs="Arial"/>
          <w:sz w:val="26"/>
          <w:szCs w:val="26"/>
        </w:rPr>
        <w:t>1. Numărul insulelor ecologice digitalizate operaționale din cele 100 insule înființate;</w:t>
      </w:r>
    </w:p>
    <w:p w14:paraId="28DDA4C5" w14:textId="77777777" w:rsidR="00570B7F" w:rsidRPr="00570B7F" w:rsidRDefault="00570B7F" w:rsidP="00570B7F">
      <w:pPr>
        <w:spacing w:after="0" w:line="240" w:lineRule="auto"/>
        <w:jc w:val="both"/>
        <w:rPr>
          <w:rFonts w:ascii="Arial" w:eastAsia="Calibri" w:hAnsi="Arial" w:cs="Arial"/>
          <w:sz w:val="26"/>
          <w:szCs w:val="26"/>
        </w:rPr>
      </w:pPr>
      <w:r w:rsidRPr="00570B7F">
        <w:rPr>
          <w:rFonts w:ascii="Arial" w:eastAsia="Calibri" w:hAnsi="Arial" w:cs="Arial"/>
          <w:sz w:val="26"/>
          <w:szCs w:val="26"/>
        </w:rPr>
        <w:t>2. Cantitatea de deșeuri reciclabile colectate separat și reciclate;</w:t>
      </w:r>
    </w:p>
    <w:p w14:paraId="5A06ECE3" w14:textId="77777777" w:rsidR="00570B7F" w:rsidRPr="00570B7F" w:rsidRDefault="00570B7F" w:rsidP="00570B7F">
      <w:pPr>
        <w:spacing w:after="0" w:line="240" w:lineRule="auto"/>
        <w:jc w:val="both"/>
        <w:rPr>
          <w:rFonts w:ascii="Arial" w:eastAsia="Calibri" w:hAnsi="Arial" w:cs="Arial"/>
          <w:sz w:val="26"/>
          <w:szCs w:val="26"/>
        </w:rPr>
      </w:pPr>
      <w:r w:rsidRPr="00570B7F">
        <w:rPr>
          <w:rFonts w:ascii="Arial" w:eastAsia="Calibri" w:hAnsi="Arial" w:cs="Arial"/>
          <w:sz w:val="26"/>
          <w:szCs w:val="26"/>
        </w:rPr>
        <w:t>3. Cantitatea de deșeuri biodegradabile colectate separat și reciclate;</w:t>
      </w:r>
    </w:p>
    <w:p w14:paraId="56BAB0B5" w14:textId="77777777" w:rsidR="00570B7F" w:rsidRDefault="00570B7F" w:rsidP="00570B7F">
      <w:pPr>
        <w:spacing w:after="0" w:line="240" w:lineRule="auto"/>
        <w:jc w:val="both"/>
        <w:rPr>
          <w:rFonts w:ascii="Arial" w:eastAsia="Calibri" w:hAnsi="Arial" w:cs="Arial"/>
          <w:sz w:val="26"/>
          <w:szCs w:val="26"/>
        </w:rPr>
      </w:pPr>
    </w:p>
    <w:p w14:paraId="087446D1" w14:textId="77777777" w:rsidR="00270ACF" w:rsidRDefault="00270ACF" w:rsidP="00570B7F">
      <w:pPr>
        <w:spacing w:after="0" w:line="240" w:lineRule="auto"/>
        <w:jc w:val="both"/>
        <w:rPr>
          <w:rFonts w:ascii="Arial" w:eastAsia="Calibri" w:hAnsi="Arial" w:cs="Arial"/>
          <w:sz w:val="26"/>
          <w:szCs w:val="26"/>
        </w:rPr>
      </w:pPr>
    </w:p>
    <w:p w14:paraId="3A240D52" w14:textId="77777777" w:rsidR="00270ACF" w:rsidRDefault="00270ACF" w:rsidP="00570B7F">
      <w:pPr>
        <w:spacing w:after="0" w:line="240" w:lineRule="auto"/>
        <w:jc w:val="both"/>
        <w:rPr>
          <w:rFonts w:ascii="Arial" w:eastAsia="Calibri" w:hAnsi="Arial" w:cs="Arial"/>
          <w:sz w:val="26"/>
          <w:szCs w:val="26"/>
        </w:rPr>
      </w:pPr>
    </w:p>
    <w:p w14:paraId="23F5AE75" w14:textId="77777777" w:rsidR="00270ACF" w:rsidRDefault="00270ACF" w:rsidP="00570B7F">
      <w:pPr>
        <w:spacing w:after="0" w:line="240" w:lineRule="auto"/>
        <w:jc w:val="both"/>
        <w:rPr>
          <w:rFonts w:ascii="Arial" w:eastAsia="Calibri" w:hAnsi="Arial" w:cs="Arial"/>
          <w:sz w:val="26"/>
          <w:szCs w:val="26"/>
        </w:rPr>
      </w:pPr>
    </w:p>
    <w:p w14:paraId="644DD932" w14:textId="77777777" w:rsidR="00270ACF" w:rsidRPr="00570B7F" w:rsidRDefault="00270ACF" w:rsidP="00570B7F">
      <w:pPr>
        <w:spacing w:after="0" w:line="240" w:lineRule="auto"/>
        <w:jc w:val="both"/>
        <w:rPr>
          <w:rFonts w:ascii="Arial" w:eastAsia="Calibri" w:hAnsi="Arial" w:cs="Arial"/>
          <w:sz w:val="26"/>
          <w:szCs w:val="26"/>
        </w:rPr>
      </w:pPr>
    </w:p>
    <w:p w14:paraId="5319ED57" w14:textId="77777777" w:rsidR="00570B7F" w:rsidRPr="00570B7F" w:rsidRDefault="00570B7F" w:rsidP="00570B7F">
      <w:pPr>
        <w:spacing w:after="0" w:line="240" w:lineRule="auto"/>
        <w:jc w:val="both"/>
        <w:rPr>
          <w:rFonts w:ascii="Arial" w:eastAsia="Calibri" w:hAnsi="Arial" w:cs="Arial"/>
          <w:sz w:val="26"/>
          <w:szCs w:val="26"/>
        </w:rPr>
      </w:pPr>
    </w:p>
    <w:tbl>
      <w:tblPr>
        <w:tblW w:w="10035"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6"/>
        <w:gridCol w:w="2324"/>
        <w:gridCol w:w="2410"/>
        <w:gridCol w:w="3065"/>
      </w:tblGrid>
      <w:tr w:rsidR="00570B7F" w:rsidRPr="00570B7F" w14:paraId="552DF38B" w14:textId="77777777" w:rsidTr="00570B7F">
        <w:trPr>
          <w:trHeight w:val="564"/>
        </w:trPr>
        <w:tc>
          <w:tcPr>
            <w:tcW w:w="2235" w:type="dxa"/>
            <w:tcBorders>
              <w:top w:val="single" w:sz="4" w:space="0" w:color="auto"/>
              <w:left w:val="single" w:sz="4" w:space="0" w:color="auto"/>
              <w:bottom w:val="single" w:sz="4" w:space="0" w:color="auto"/>
              <w:right w:val="single" w:sz="4" w:space="0" w:color="auto"/>
            </w:tcBorders>
            <w:hideMark/>
          </w:tcPr>
          <w:p w14:paraId="24B2F76D" w14:textId="77777777" w:rsidR="00570B7F" w:rsidRPr="00570B7F" w:rsidRDefault="00570B7F" w:rsidP="00570B7F">
            <w:pPr>
              <w:autoSpaceDE w:val="0"/>
              <w:autoSpaceDN w:val="0"/>
              <w:adjustRightInd w:val="0"/>
              <w:spacing w:after="0" w:line="240" w:lineRule="auto"/>
              <w:rPr>
                <w:rFonts w:ascii="Arial" w:eastAsia="Calibri" w:hAnsi="Arial" w:cs="Arial"/>
                <w:color w:val="000000"/>
                <w:sz w:val="28"/>
                <w:szCs w:val="28"/>
                <w:lang w:val="en-US"/>
              </w:rPr>
            </w:pPr>
            <w:proofErr w:type="spellStart"/>
            <w:r w:rsidRPr="00570B7F">
              <w:rPr>
                <w:rFonts w:ascii="Arial" w:eastAsia="Calibri" w:hAnsi="Arial" w:cs="Arial"/>
                <w:b/>
                <w:bCs/>
                <w:color w:val="000000"/>
                <w:sz w:val="28"/>
                <w:szCs w:val="28"/>
                <w:lang w:val="en-US"/>
              </w:rPr>
              <w:t>Rezultate</w:t>
            </w:r>
            <w:proofErr w:type="spellEnd"/>
            <w:r w:rsidRPr="00570B7F">
              <w:rPr>
                <w:rFonts w:ascii="Arial" w:eastAsia="Calibri" w:hAnsi="Arial" w:cs="Arial"/>
                <w:b/>
                <w:bCs/>
                <w:color w:val="000000"/>
                <w:sz w:val="28"/>
                <w:szCs w:val="28"/>
                <w:lang w:val="en-US"/>
              </w:rPr>
              <w:t xml:space="preserve"> </w:t>
            </w:r>
          </w:p>
        </w:tc>
        <w:tc>
          <w:tcPr>
            <w:tcW w:w="2323" w:type="dxa"/>
            <w:tcBorders>
              <w:top w:val="single" w:sz="4" w:space="0" w:color="auto"/>
              <w:left w:val="single" w:sz="4" w:space="0" w:color="auto"/>
              <w:bottom w:val="single" w:sz="4" w:space="0" w:color="auto"/>
              <w:right w:val="single" w:sz="4" w:space="0" w:color="auto"/>
            </w:tcBorders>
            <w:hideMark/>
          </w:tcPr>
          <w:p w14:paraId="00CADBC1" w14:textId="77777777" w:rsidR="00570B7F" w:rsidRPr="00570B7F" w:rsidRDefault="00570B7F" w:rsidP="00570B7F">
            <w:pPr>
              <w:autoSpaceDE w:val="0"/>
              <w:autoSpaceDN w:val="0"/>
              <w:adjustRightInd w:val="0"/>
              <w:spacing w:after="0" w:line="240" w:lineRule="auto"/>
              <w:rPr>
                <w:rFonts w:ascii="Arial" w:eastAsia="Calibri" w:hAnsi="Arial" w:cs="Arial"/>
                <w:color w:val="000000"/>
                <w:sz w:val="28"/>
                <w:szCs w:val="28"/>
                <w:lang w:val="en-US"/>
              </w:rPr>
            </w:pPr>
            <w:proofErr w:type="spellStart"/>
            <w:r w:rsidRPr="00570B7F">
              <w:rPr>
                <w:rFonts w:ascii="Arial" w:eastAsia="Calibri" w:hAnsi="Arial" w:cs="Arial"/>
                <w:b/>
                <w:bCs/>
                <w:color w:val="000000"/>
                <w:sz w:val="28"/>
                <w:szCs w:val="28"/>
                <w:lang w:val="en-US"/>
              </w:rPr>
              <w:t>Număr</w:t>
            </w:r>
            <w:proofErr w:type="spellEnd"/>
            <w:r w:rsidRPr="00570B7F">
              <w:rPr>
                <w:rFonts w:ascii="Arial" w:eastAsia="Calibri" w:hAnsi="Arial" w:cs="Arial"/>
                <w:b/>
                <w:bCs/>
                <w:color w:val="000000"/>
                <w:sz w:val="28"/>
                <w:szCs w:val="28"/>
                <w:lang w:val="en-US"/>
              </w:rPr>
              <w:t xml:space="preserve"> la </w:t>
            </w:r>
            <w:proofErr w:type="spellStart"/>
            <w:r w:rsidRPr="00570B7F">
              <w:rPr>
                <w:rFonts w:ascii="Arial" w:eastAsia="Calibri" w:hAnsi="Arial" w:cs="Arial"/>
                <w:b/>
                <w:bCs/>
                <w:color w:val="000000"/>
                <w:sz w:val="28"/>
                <w:szCs w:val="28"/>
                <w:lang w:val="en-US"/>
              </w:rPr>
              <w:t>începutul</w:t>
            </w:r>
            <w:proofErr w:type="spellEnd"/>
            <w:r w:rsidRPr="00570B7F">
              <w:rPr>
                <w:rFonts w:ascii="Arial" w:eastAsia="Calibri" w:hAnsi="Arial" w:cs="Arial"/>
                <w:b/>
                <w:bCs/>
                <w:color w:val="000000"/>
                <w:sz w:val="28"/>
                <w:szCs w:val="28"/>
                <w:lang w:val="en-US"/>
              </w:rPr>
              <w:t xml:space="preserve"> </w:t>
            </w:r>
            <w:proofErr w:type="spellStart"/>
            <w:r w:rsidRPr="00570B7F">
              <w:rPr>
                <w:rFonts w:ascii="Arial" w:eastAsia="Calibri" w:hAnsi="Arial" w:cs="Arial"/>
                <w:b/>
                <w:bCs/>
                <w:color w:val="000000"/>
                <w:sz w:val="28"/>
                <w:szCs w:val="28"/>
                <w:lang w:val="en-US"/>
              </w:rPr>
              <w:t>implementării</w:t>
            </w:r>
            <w:proofErr w:type="spellEnd"/>
            <w:r w:rsidRPr="00570B7F">
              <w:rPr>
                <w:rFonts w:ascii="Arial" w:eastAsia="Calibri" w:hAnsi="Arial" w:cs="Arial"/>
                <w:b/>
                <w:bCs/>
                <w:color w:val="000000"/>
                <w:sz w:val="28"/>
                <w:szCs w:val="28"/>
                <w:lang w:val="en-US"/>
              </w:rPr>
              <w:t xml:space="preserve"> </w:t>
            </w:r>
            <w:proofErr w:type="spellStart"/>
            <w:r w:rsidRPr="00570B7F">
              <w:rPr>
                <w:rFonts w:ascii="Arial" w:eastAsia="Calibri" w:hAnsi="Arial" w:cs="Arial"/>
                <w:b/>
                <w:bCs/>
                <w:color w:val="000000"/>
                <w:sz w:val="28"/>
                <w:szCs w:val="28"/>
                <w:lang w:val="en-US"/>
              </w:rPr>
              <w:t>proiectului</w:t>
            </w:r>
            <w:proofErr w:type="spellEnd"/>
            <w:r w:rsidRPr="00570B7F">
              <w:rPr>
                <w:rFonts w:ascii="Arial" w:eastAsia="Calibri" w:hAnsi="Arial" w:cs="Arial"/>
                <w:b/>
                <w:bCs/>
                <w:color w:val="000000"/>
                <w:sz w:val="28"/>
                <w:szCs w:val="28"/>
                <w:lang w:val="en-US"/>
              </w:rPr>
              <w:t xml:space="preserve"> </w:t>
            </w:r>
          </w:p>
        </w:tc>
        <w:tc>
          <w:tcPr>
            <w:tcW w:w="2409" w:type="dxa"/>
            <w:tcBorders>
              <w:top w:val="single" w:sz="4" w:space="0" w:color="auto"/>
              <w:left w:val="single" w:sz="4" w:space="0" w:color="auto"/>
              <w:bottom w:val="single" w:sz="4" w:space="0" w:color="auto"/>
              <w:right w:val="single" w:sz="4" w:space="0" w:color="auto"/>
            </w:tcBorders>
            <w:hideMark/>
          </w:tcPr>
          <w:p w14:paraId="015D35B6" w14:textId="77777777" w:rsidR="00570B7F" w:rsidRPr="00570B7F" w:rsidRDefault="00570B7F" w:rsidP="00570B7F">
            <w:pPr>
              <w:autoSpaceDE w:val="0"/>
              <w:autoSpaceDN w:val="0"/>
              <w:adjustRightInd w:val="0"/>
              <w:spacing w:after="0" w:line="240" w:lineRule="auto"/>
              <w:rPr>
                <w:rFonts w:ascii="Arial" w:eastAsia="Calibri" w:hAnsi="Arial" w:cs="Arial"/>
                <w:color w:val="000000"/>
                <w:sz w:val="28"/>
                <w:szCs w:val="28"/>
                <w:lang w:val="en-US"/>
              </w:rPr>
            </w:pPr>
            <w:proofErr w:type="spellStart"/>
            <w:r w:rsidRPr="00570B7F">
              <w:rPr>
                <w:rFonts w:ascii="Arial" w:eastAsia="Calibri" w:hAnsi="Arial" w:cs="Arial"/>
                <w:b/>
                <w:bCs/>
                <w:color w:val="000000"/>
                <w:sz w:val="28"/>
                <w:szCs w:val="28"/>
                <w:lang w:val="en-US"/>
              </w:rPr>
              <w:t>Număr</w:t>
            </w:r>
            <w:proofErr w:type="spellEnd"/>
            <w:r w:rsidRPr="00570B7F">
              <w:rPr>
                <w:rFonts w:ascii="Arial" w:eastAsia="Calibri" w:hAnsi="Arial" w:cs="Arial"/>
                <w:b/>
                <w:bCs/>
                <w:color w:val="000000"/>
                <w:sz w:val="28"/>
                <w:szCs w:val="28"/>
                <w:lang w:val="en-US"/>
              </w:rPr>
              <w:t xml:space="preserve"> la </w:t>
            </w:r>
            <w:proofErr w:type="spellStart"/>
            <w:r w:rsidRPr="00570B7F">
              <w:rPr>
                <w:rFonts w:ascii="Arial" w:eastAsia="Calibri" w:hAnsi="Arial" w:cs="Arial"/>
                <w:b/>
                <w:bCs/>
                <w:color w:val="000000"/>
                <w:sz w:val="28"/>
                <w:szCs w:val="28"/>
                <w:lang w:val="en-US"/>
              </w:rPr>
              <w:t>finalul</w:t>
            </w:r>
            <w:proofErr w:type="spellEnd"/>
            <w:r w:rsidRPr="00570B7F">
              <w:rPr>
                <w:rFonts w:ascii="Arial" w:eastAsia="Calibri" w:hAnsi="Arial" w:cs="Arial"/>
                <w:b/>
                <w:bCs/>
                <w:color w:val="000000"/>
                <w:sz w:val="28"/>
                <w:szCs w:val="28"/>
                <w:lang w:val="en-US"/>
              </w:rPr>
              <w:t xml:space="preserve"> </w:t>
            </w:r>
            <w:proofErr w:type="spellStart"/>
            <w:r w:rsidRPr="00570B7F">
              <w:rPr>
                <w:rFonts w:ascii="Arial" w:eastAsia="Calibri" w:hAnsi="Arial" w:cs="Arial"/>
                <w:b/>
                <w:bCs/>
                <w:color w:val="000000"/>
                <w:sz w:val="28"/>
                <w:szCs w:val="28"/>
                <w:lang w:val="en-US"/>
              </w:rPr>
              <w:t>implementării</w:t>
            </w:r>
            <w:proofErr w:type="spellEnd"/>
            <w:r w:rsidRPr="00570B7F">
              <w:rPr>
                <w:rFonts w:ascii="Arial" w:eastAsia="Calibri" w:hAnsi="Arial" w:cs="Arial"/>
                <w:b/>
                <w:bCs/>
                <w:color w:val="000000"/>
                <w:sz w:val="28"/>
                <w:szCs w:val="28"/>
                <w:lang w:val="en-US"/>
              </w:rPr>
              <w:t xml:space="preserve"> </w:t>
            </w:r>
            <w:proofErr w:type="spellStart"/>
            <w:r w:rsidRPr="00570B7F">
              <w:rPr>
                <w:rFonts w:ascii="Arial" w:eastAsia="Calibri" w:hAnsi="Arial" w:cs="Arial"/>
                <w:b/>
                <w:bCs/>
                <w:color w:val="000000"/>
                <w:sz w:val="28"/>
                <w:szCs w:val="28"/>
                <w:lang w:val="en-US"/>
              </w:rPr>
              <w:t>proiectului</w:t>
            </w:r>
            <w:proofErr w:type="spellEnd"/>
            <w:r w:rsidRPr="00570B7F">
              <w:rPr>
                <w:rFonts w:ascii="Arial" w:eastAsia="Calibri" w:hAnsi="Arial" w:cs="Arial"/>
                <w:b/>
                <w:bCs/>
                <w:color w:val="000000"/>
                <w:sz w:val="28"/>
                <w:szCs w:val="28"/>
                <w:lang w:val="en-US"/>
              </w:rPr>
              <w:t xml:space="preserve"> </w:t>
            </w:r>
          </w:p>
        </w:tc>
        <w:tc>
          <w:tcPr>
            <w:tcW w:w="3064" w:type="dxa"/>
            <w:tcBorders>
              <w:top w:val="single" w:sz="4" w:space="0" w:color="auto"/>
              <w:left w:val="single" w:sz="4" w:space="0" w:color="auto"/>
              <w:bottom w:val="single" w:sz="4" w:space="0" w:color="auto"/>
              <w:right w:val="single" w:sz="4" w:space="0" w:color="auto"/>
            </w:tcBorders>
            <w:hideMark/>
          </w:tcPr>
          <w:p w14:paraId="6FE23C3D" w14:textId="77777777" w:rsidR="00570B7F" w:rsidRPr="00570B7F" w:rsidRDefault="00570B7F" w:rsidP="00570B7F">
            <w:pPr>
              <w:autoSpaceDE w:val="0"/>
              <w:autoSpaceDN w:val="0"/>
              <w:adjustRightInd w:val="0"/>
              <w:spacing w:after="0" w:line="240" w:lineRule="auto"/>
              <w:rPr>
                <w:rFonts w:ascii="Arial" w:eastAsia="Calibri" w:hAnsi="Arial" w:cs="Arial"/>
                <w:color w:val="000000"/>
                <w:sz w:val="28"/>
                <w:szCs w:val="28"/>
                <w:lang w:val="en-US"/>
              </w:rPr>
            </w:pPr>
            <w:proofErr w:type="spellStart"/>
            <w:r w:rsidRPr="00570B7F">
              <w:rPr>
                <w:rFonts w:ascii="Arial" w:eastAsia="Calibri" w:hAnsi="Arial" w:cs="Arial"/>
                <w:b/>
                <w:bCs/>
                <w:color w:val="000000"/>
                <w:sz w:val="28"/>
                <w:szCs w:val="28"/>
                <w:lang w:val="en-US"/>
              </w:rPr>
              <w:t>Țintă</w:t>
            </w:r>
            <w:proofErr w:type="spellEnd"/>
            <w:r w:rsidRPr="00570B7F">
              <w:rPr>
                <w:rFonts w:ascii="Arial" w:eastAsia="Calibri" w:hAnsi="Arial" w:cs="Arial"/>
                <w:b/>
                <w:bCs/>
                <w:color w:val="000000"/>
                <w:sz w:val="28"/>
                <w:szCs w:val="28"/>
                <w:lang w:val="en-US"/>
              </w:rPr>
              <w:t xml:space="preserve"> </w:t>
            </w:r>
          </w:p>
        </w:tc>
      </w:tr>
      <w:tr w:rsidR="00570B7F" w:rsidRPr="00570B7F" w14:paraId="0DA6DF67" w14:textId="77777777" w:rsidTr="00570B7F">
        <w:trPr>
          <w:trHeight w:val="564"/>
        </w:trPr>
        <w:tc>
          <w:tcPr>
            <w:tcW w:w="2235" w:type="dxa"/>
            <w:tcBorders>
              <w:top w:val="single" w:sz="4" w:space="0" w:color="auto"/>
              <w:left w:val="single" w:sz="4" w:space="0" w:color="auto"/>
              <w:bottom w:val="single" w:sz="4" w:space="0" w:color="auto"/>
              <w:right w:val="single" w:sz="4" w:space="0" w:color="auto"/>
            </w:tcBorders>
            <w:hideMark/>
          </w:tcPr>
          <w:p w14:paraId="5EE50512" w14:textId="77777777" w:rsidR="00570B7F" w:rsidRPr="00570B7F" w:rsidRDefault="00570B7F" w:rsidP="00570B7F">
            <w:pPr>
              <w:autoSpaceDE w:val="0"/>
              <w:autoSpaceDN w:val="0"/>
              <w:adjustRightInd w:val="0"/>
              <w:spacing w:after="0" w:line="240" w:lineRule="auto"/>
              <w:rPr>
                <w:rFonts w:ascii="Arial" w:eastAsia="Calibri" w:hAnsi="Arial" w:cs="Arial"/>
                <w:b/>
                <w:bCs/>
                <w:color w:val="000000"/>
                <w:sz w:val="28"/>
                <w:szCs w:val="28"/>
                <w:lang w:val="en-US"/>
              </w:rPr>
            </w:pPr>
            <w:proofErr w:type="spellStart"/>
            <w:r w:rsidRPr="00570B7F">
              <w:rPr>
                <w:rFonts w:ascii="Arial" w:eastAsia="Calibri" w:hAnsi="Arial" w:cs="Arial"/>
                <w:color w:val="000000"/>
                <w:sz w:val="28"/>
                <w:szCs w:val="28"/>
                <w:lang w:val="en-US"/>
              </w:rPr>
              <w:t>Insule</w:t>
            </w:r>
            <w:proofErr w:type="spellEnd"/>
            <w:r w:rsidRPr="00570B7F">
              <w:rPr>
                <w:rFonts w:ascii="Arial" w:eastAsia="Calibri" w:hAnsi="Arial" w:cs="Arial"/>
                <w:color w:val="000000"/>
                <w:sz w:val="28"/>
                <w:szCs w:val="28"/>
                <w:lang w:val="en-US"/>
              </w:rPr>
              <w:t xml:space="preserve"> </w:t>
            </w:r>
            <w:proofErr w:type="spellStart"/>
            <w:r w:rsidRPr="00570B7F">
              <w:rPr>
                <w:rFonts w:ascii="Arial" w:eastAsia="Calibri" w:hAnsi="Arial" w:cs="Arial"/>
                <w:color w:val="000000"/>
                <w:sz w:val="28"/>
                <w:szCs w:val="28"/>
                <w:lang w:val="en-US"/>
              </w:rPr>
              <w:t>ecologice</w:t>
            </w:r>
            <w:proofErr w:type="spellEnd"/>
            <w:r w:rsidRPr="00570B7F">
              <w:rPr>
                <w:rFonts w:ascii="Arial" w:eastAsia="Calibri" w:hAnsi="Arial" w:cs="Arial"/>
                <w:color w:val="000000"/>
                <w:sz w:val="28"/>
                <w:szCs w:val="28"/>
                <w:lang w:val="en-US"/>
              </w:rPr>
              <w:t xml:space="preserve"> </w:t>
            </w:r>
            <w:proofErr w:type="spellStart"/>
            <w:r w:rsidRPr="00570B7F">
              <w:rPr>
                <w:rFonts w:ascii="Arial" w:eastAsia="Calibri" w:hAnsi="Arial" w:cs="Arial"/>
                <w:color w:val="000000"/>
                <w:sz w:val="28"/>
                <w:szCs w:val="28"/>
                <w:lang w:val="en-US"/>
              </w:rPr>
              <w:t>digitalizate</w:t>
            </w:r>
            <w:proofErr w:type="spellEnd"/>
            <w:r w:rsidRPr="00570B7F">
              <w:rPr>
                <w:rFonts w:ascii="Arial" w:eastAsia="Calibri" w:hAnsi="Arial" w:cs="Arial"/>
                <w:color w:val="000000"/>
                <w:sz w:val="28"/>
                <w:szCs w:val="28"/>
                <w:lang w:val="en-US"/>
              </w:rPr>
              <w:t xml:space="preserve"> </w:t>
            </w:r>
            <w:proofErr w:type="spellStart"/>
            <w:r w:rsidRPr="00570B7F">
              <w:rPr>
                <w:rFonts w:ascii="Arial" w:eastAsia="Calibri" w:hAnsi="Arial" w:cs="Arial"/>
                <w:color w:val="000000"/>
                <w:sz w:val="28"/>
                <w:szCs w:val="28"/>
                <w:lang w:val="en-US"/>
              </w:rPr>
              <w:t>înființate</w:t>
            </w:r>
            <w:proofErr w:type="spellEnd"/>
            <w:r w:rsidRPr="00570B7F">
              <w:rPr>
                <w:rFonts w:ascii="Arial" w:eastAsia="Calibri" w:hAnsi="Arial" w:cs="Arial"/>
                <w:color w:val="000000"/>
                <w:sz w:val="28"/>
                <w:szCs w:val="28"/>
                <w:lang w:val="en-US"/>
              </w:rPr>
              <w:t xml:space="preserve"> </w:t>
            </w:r>
            <w:proofErr w:type="spellStart"/>
            <w:r w:rsidRPr="00570B7F">
              <w:rPr>
                <w:rFonts w:ascii="Arial" w:eastAsia="Calibri" w:hAnsi="Arial" w:cs="Arial"/>
                <w:color w:val="000000"/>
                <w:sz w:val="28"/>
                <w:szCs w:val="28"/>
                <w:lang w:val="en-US"/>
              </w:rPr>
              <w:t>și</w:t>
            </w:r>
            <w:proofErr w:type="spellEnd"/>
            <w:r w:rsidRPr="00570B7F">
              <w:rPr>
                <w:rFonts w:ascii="Arial" w:eastAsia="Calibri" w:hAnsi="Arial" w:cs="Arial"/>
                <w:color w:val="000000"/>
                <w:sz w:val="28"/>
                <w:szCs w:val="28"/>
                <w:lang w:val="en-US"/>
              </w:rPr>
              <w:t xml:space="preserve"> </w:t>
            </w:r>
            <w:proofErr w:type="spellStart"/>
            <w:r w:rsidRPr="00570B7F">
              <w:rPr>
                <w:rFonts w:ascii="Arial" w:eastAsia="Calibri" w:hAnsi="Arial" w:cs="Arial"/>
                <w:color w:val="000000"/>
                <w:sz w:val="28"/>
                <w:szCs w:val="28"/>
                <w:lang w:val="en-US"/>
              </w:rPr>
              <w:t>operaționale</w:t>
            </w:r>
            <w:proofErr w:type="spellEnd"/>
            <w:r w:rsidRPr="00570B7F">
              <w:rPr>
                <w:rFonts w:ascii="Arial" w:eastAsia="Calibri" w:hAnsi="Arial" w:cs="Arial"/>
                <w:color w:val="000000"/>
                <w:sz w:val="28"/>
                <w:szCs w:val="28"/>
                <w:lang w:val="en-US"/>
              </w:rPr>
              <w:t xml:space="preserve"> </w:t>
            </w:r>
          </w:p>
        </w:tc>
        <w:tc>
          <w:tcPr>
            <w:tcW w:w="2323" w:type="dxa"/>
            <w:tcBorders>
              <w:top w:val="single" w:sz="4" w:space="0" w:color="auto"/>
              <w:left w:val="single" w:sz="4" w:space="0" w:color="auto"/>
              <w:bottom w:val="single" w:sz="4" w:space="0" w:color="auto"/>
              <w:right w:val="single" w:sz="4" w:space="0" w:color="auto"/>
            </w:tcBorders>
            <w:hideMark/>
          </w:tcPr>
          <w:p w14:paraId="13005AC2" w14:textId="77777777" w:rsidR="00570B7F" w:rsidRPr="00570B7F" w:rsidRDefault="00570B7F" w:rsidP="00570B7F">
            <w:pPr>
              <w:autoSpaceDE w:val="0"/>
              <w:autoSpaceDN w:val="0"/>
              <w:adjustRightInd w:val="0"/>
              <w:spacing w:after="0" w:line="240" w:lineRule="auto"/>
              <w:rPr>
                <w:rFonts w:ascii="Arial" w:eastAsia="Calibri" w:hAnsi="Arial" w:cs="Arial"/>
                <w:b/>
                <w:bCs/>
                <w:color w:val="000000"/>
                <w:sz w:val="28"/>
                <w:szCs w:val="28"/>
                <w:lang w:val="en-US"/>
              </w:rPr>
            </w:pPr>
            <w:r w:rsidRPr="00570B7F">
              <w:rPr>
                <w:rFonts w:ascii="Arial" w:eastAsia="Calibri" w:hAnsi="Arial" w:cs="Arial"/>
                <w:color w:val="000000"/>
                <w:sz w:val="28"/>
                <w:szCs w:val="28"/>
                <w:lang w:val="en-US"/>
              </w:rPr>
              <w:t>0</w:t>
            </w:r>
          </w:p>
        </w:tc>
        <w:tc>
          <w:tcPr>
            <w:tcW w:w="2409" w:type="dxa"/>
            <w:tcBorders>
              <w:top w:val="single" w:sz="4" w:space="0" w:color="auto"/>
              <w:left w:val="single" w:sz="4" w:space="0" w:color="auto"/>
              <w:bottom w:val="single" w:sz="4" w:space="0" w:color="auto"/>
              <w:right w:val="single" w:sz="4" w:space="0" w:color="auto"/>
            </w:tcBorders>
            <w:hideMark/>
          </w:tcPr>
          <w:p w14:paraId="0FA68871" w14:textId="77777777" w:rsidR="00570B7F" w:rsidRPr="00570B7F" w:rsidRDefault="00570B7F" w:rsidP="00570B7F">
            <w:pPr>
              <w:autoSpaceDE w:val="0"/>
              <w:autoSpaceDN w:val="0"/>
              <w:adjustRightInd w:val="0"/>
              <w:spacing w:after="0" w:line="240" w:lineRule="auto"/>
              <w:rPr>
                <w:rFonts w:ascii="Arial" w:eastAsia="Calibri" w:hAnsi="Arial" w:cs="Arial"/>
                <w:b/>
                <w:bCs/>
                <w:color w:val="000000"/>
                <w:sz w:val="28"/>
                <w:szCs w:val="28"/>
                <w:lang w:val="en-US"/>
              </w:rPr>
            </w:pPr>
            <w:r w:rsidRPr="00570B7F">
              <w:rPr>
                <w:rFonts w:ascii="Arial" w:eastAsia="Calibri" w:hAnsi="Arial" w:cs="Arial"/>
                <w:color w:val="000000"/>
                <w:sz w:val="28"/>
                <w:szCs w:val="28"/>
                <w:lang w:val="en-US"/>
              </w:rPr>
              <w:t xml:space="preserve">100 </w:t>
            </w:r>
            <w:proofErr w:type="spellStart"/>
            <w:r w:rsidRPr="00570B7F">
              <w:rPr>
                <w:rFonts w:ascii="Arial" w:eastAsia="Calibri" w:hAnsi="Arial" w:cs="Arial"/>
                <w:color w:val="000000"/>
                <w:sz w:val="28"/>
                <w:szCs w:val="28"/>
                <w:lang w:val="en-US"/>
              </w:rPr>
              <w:t>insule</w:t>
            </w:r>
            <w:proofErr w:type="spellEnd"/>
          </w:p>
        </w:tc>
        <w:tc>
          <w:tcPr>
            <w:tcW w:w="3064" w:type="dxa"/>
            <w:tcBorders>
              <w:top w:val="single" w:sz="4" w:space="0" w:color="auto"/>
              <w:left w:val="single" w:sz="4" w:space="0" w:color="auto"/>
              <w:bottom w:val="single" w:sz="4" w:space="0" w:color="auto"/>
              <w:right w:val="single" w:sz="4" w:space="0" w:color="auto"/>
            </w:tcBorders>
            <w:hideMark/>
          </w:tcPr>
          <w:p w14:paraId="02CD00DD" w14:textId="77777777" w:rsidR="00570B7F" w:rsidRPr="00570B7F" w:rsidRDefault="00570B7F" w:rsidP="00570B7F">
            <w:pPr>
              <w:autoSpaceDE w:val="0"/>
              <w:autoSpaceDN w:val="0"/>
              <w:adjustRightInd w:val="0"/>
              <w:spacing w:after="0" w:line="240" w:lineRule="auto"/>
              <w:rPr>
                <w:rFonts w:ascii="Arial" w:eastAsia="Calibri" w:hAnsi="Arial" w:cs="Arial"/>
                <w:b/>
                <w:bCs/>
                <w:color w:val="000000"/>
                <w:sz w:val="28"/>
                <w:szCs w:val="28"/>
                <w:lang w:val="en-US"/>
              </w:rPr>
            </w:pPr>
            <w:r w:rsidRPr="00570B7F">
              <w:rPr>
                <w:rFonts w:ascii="Arial" w:eastAsia="Calibri" w:hAnsi="Arial" w:cs="Arial"/>
                <w:b/>
                <w:bCs/>
                <w:color w:val="000000"/>
                <w:sz w:val="28"/>
                <w:szCs w:val="28"/>
                <w:lang w:val="en-US"/>
              </w:rPr>
              <w:t xml:space="preserve">100 </w:t>
            </w:r>
            <w:proofErr w:type="spellStart"/>
            <w:r w:rsidRPr="00570B7F">
              <w:rPr>
                <w:rFonts w:ascii="Arial" w:eastAsia="Calibri" w:hAnsi="Arial" w:cs="Arial"/>
                <w:b/>
                <w:bCs/>
                <w:color w:val="000000"/>
                <w:sz w:val="28"/>
                <w:szCs w:val="28"/>
                <w:lang w:val="en-US"/>
              </w:rPr>
              <w:t>insule</w:t>
            </w:r>
            <w:proofErr w:type="spellEnd"/>
          </w:p>
        </w:tc>
      </w:tr>
      <w:tr w:rsidR="00570B7F" w:rsidRPr="00570B7F" w14:paraId="42EE0BE3" w14:textId="77777777" w:rsidTr="00570B7F">
        <w:trPr>
          <w:trHeight w:val="564"/>
        </w:trPr>
        <w:tc>
          <w:tcPr>
            <w:tcW w:w="2235" w:type="dxa"/>
            <w:tcBorders>
              <w:top w:val="single" w:sz="4" w:space="0" w:color="auto"/>
              <w:left w:val="single" w:sz="4" w:space="0" w:color="auto"/>
              <w:bottom w:val="single" w:sz="4" w:space="0" w:color="auto"/>
              <w:right w:val="single" w:sz="4" w:space="0" w:color="auto"/>
            </w:tcBorders>
            <w:hideMark/>
          </w:tcPr>
          <w:p w14:paraId="55D51FFA" w14:textId="77777777" w:rsidR="00570B7F" w:rsidRPr="00570B7F" w:rsidRDefault="00570B7F" w:rsidP="00570B7F">
            <w:pPr>
              <w:autoSpaceDE w:val="0"/>
              <w:autoSpaceDN w:val="0"/>
              <w:adjustRightInd w:val="0"/>
              <w:spacing w:after="0" w:line="240" w:lineRule="auto"/>
              <w:rPr>
                <w:rFonts w:ascii="Arial" w:eastAsia="Calibri" w:hAnsi="Arial" w:cs="Arial"/>
                <w:b/>
                <w:bCs/>
                <w:color w:val="000000"/>
                <w:sz w:val="28"/>
                <w:szCs w:val="28"/>
                <w:lang w:val="en-US"/>
              </w:rPr>
            </w:pPr>
            <w:proofErr w:type="spellStart"/>
            <w:r w:rsidRPr="00570B7F">
              <w:rPr>
                <w:rFonts w:ascii="Arial" w:eastAsia="Calibri" w:hAnsi="Arial" w:cs="Arial"/>
                <w:color w:val="000000"/>
                <w:sz w:val="28"/>
                <w:szCs w:val="28"/>
                <w:lang w:val="en-US"/>
              </w:rPr>
              <w:t>Cantitatea</w:t>
            </w:r>
            <w:proofErr w:type="spellEnd"/>
            <w:r w:rsidRPr="00570B7F">
              <w:rPr>
                <w:rFonts w:ascii="Arial" w:eastAsia="Calibri" w:hAnsi="Arial" w:cs="Arial"/>
                <w:color w:val="000000"/>
                <w:sz w:val="28"/>
                <w:szCs w:val="28"/>
                <w:lang w:val="en-US"/>
              </w:rPr>
              <w:t xml:space="preserve"> de </w:t>
            </w:r>
            <w:proofErr w:type="spellStart"/>
            <w:r w:rsidRPr="00570B7F">
              <w:rPr>
                <w:rFonts w:ascii="Arial" w:eastAsia="Calibri" w:hAnsi="Arial" w:cs="Arial"/>
                <w:color w:val="000000"/>
                <w:sz w:val="28"/>
                <w:szCs w:val="28"/>
                <w:lang w:val="en-US"/>
              </w:rPr>
              <w:t>deșeuri</w:t>
            </w:r>
            <w:proofErr w:type="spellEnd"/>
            <w:r w:rsidRPr="00570B7F">
              <w:rPr>
                <w:rFonts w:ascii="Arial" w:eastAsia="Calibri" w:hAnsi="Arial" w:cs="Arial"/>
                <w:color w:val="000000"/>
                <w:sz w:val="28"/>
                <w:szCs w:val="28"/>
                <w:lang w:val="en-US"/>
              </w:rPr>
              <w:t xml:space="preserve"> </w:t>
            </w:r>
            <w:proofErr w:type="spellStart"/>
            <w:r w:rsidRPr="00570B7F">
              <w:rPr>
                <w:rFonts w:ascii="Arial" w:eastAsia="Calibri" w:hAnsi="Arial" w:cs="Arial"/>
                <w:color w:val="000000"/>
                <w:sz w:val="28"/>
                <w:szCs w:val="28"/>
                <w:lang w:val="en-US"/>
              </w:rPr>
              <w:t>reciclabile</w:t>
            </w:r>
            <w:proofErr w:type="spellEnd"/>
            <w:r w:rsidRPr="00570B7F">
              <w:rPr>
                <w:rFonts w:ascii="Arial" w:eastAsia="Calibri" w:hAnsi="Arial" w:cs="Arial"/>
                <w:color w:val="000000"/>
                <w:sz w:val="28"/>
                <w:szCs w:val="28"/>
                <w:lang w:val="en-US"/>
              </w:rPr>
              <w:t xml:space="preserve"> </w:t>
            </w:r>
            <w:proofErr w:type="spellStart"/>
            <w:r w:rsidRPr="00570B7F">
              <w:rPr>
                <w:rFonts w:ascii="Arial" w:eastAsia="Calibri" w:hAnsi="Arial" w:cs="Arial"/>
                <w:color w:val="000000"/>
                <w:sz w:val="28"/>
                <w:szCs w:val="28"/>
                <w:lang w:val="en-US"/>
              </w:rPr>
              <w:t>colectate</w:t>
            </w:r>
            <w:proofErr w:type="spellEnd"/>
            <w:r w:rsidRPr="00570B7F">
              <w:rPr>
                <w:rFonts w:ascii="Arial" w:eastAsia="Calibri" w:hAnsi="Arial" w:cs="Arial"/>
                <w:color w:val="000000"/>
                <w:sz w:val="28"/>
                <w:szCs w:val="28"/>
                <w:lang w:val="en-US"/>
              </w:rPr>
              <w:t xml:space="preserve"> </w:t>
            </w:r>
            <w:proofErr w:type="spellStart"/>
            <w:r w:rsidRPr="00570B7F">
              <w:rPr>
                <w:rFonts w:ascii="Arial" w:eastAsia="Calibri" w:hAnsi="Arial" w:cs="Arial"/>
                <w:color w:val="000000"/>
                <w:sz w:val="28"/>
                <w:szCs w:val="28"/>
                <w:lang w:val="en-US"/>
              </w:rPr>
              <w:t>separat</w:t>
            </w:r>
            <w:proofErr w:type="spellEnd"/>
            <w:r w:rsidRPr="00570B7F">
              <w:rPr>
                <w:rFonts w:ascii="Arial" w:eastAsia="Calibri" w:hAnsi="Arial" w:cs="Arial"/>
                <w:color w:val="000000"/>
                <w:sz w:val="28"/>
                <w:szCs w:val="28"/>
                <w:lang w:val="en-US"/>
              </w:rPr>
              <w:t xml:space="preserve"> </w:t>
            </w:r>
            <w:proofErr w:type="spellStart"/>
            <w:r w:rsidRPr="00570B7F">
              <w:rPr>
                <w:rFonts w:ascii="Arial" w:eastAsia="Calibri" w:hAnsi="Arial" w:cs="Arial"/>
                <w:color w:val="000000"/>
                <w:sz w:val="28"/>
                <w:szCs w:val="28"/>
                <w:lang w:val="en-US"/>
              </w:rPr>
              <w:t>și</w:t>
            </w:r>
            <w:proofErr w:type="spellEnd"/>
            <w:r w:rsidRPr="00570B7F">
              <w:rPr>
                <w:rFonts w:ascii="Arial" w:eastAsia="Calibri" w:hAnsi="Arial" w:cs="Arial"/>
                <w:color w:val="000000"/>
                <w:sz w:val="28"/>
                <w:szCs w:val="28"/>
                <w:lang w:val="en-US"/>
              </w:rPr>
              <w:t xml:space="preserve"> </w:t>
            </w:r>
            <w:proofErr w:type="spellStart"/>
            <w:r w:rsidRPr="00570B7F">
              <w:rPr>
                <w:rFonts w:ascii="Arial" w:eastAsia="Calibri" w:hAnsi="Arial" w:cs="Arial"/>
                <w:color w:val="000000"/>
                <w:sz w:val="28"/>
                <w:szCs w:val="28"/>
                <w:lang w:val="en-US"/>
              </w:rPr>
              <w:t>reciclate</w:t>
            </w:r>
            <w:proofErr w:type="spellEnd"/>
            <w:r w:rsidRPr="00570B7F">
              <w:rPr>
                <w:rFonts w:ascii="Arial" w:eastAsia="Calibri" w:hAnsi="Arial" w:cs="Arial"/>
                <w:color w:val="000000"/>
                <w:sz w:val="28"/>
                <w:szCs w:val="28"/>
                <w:lang w:val="en-US"/>
              </w:rPr>
              <w:t xml:space="preserve"> </w:t>
            </w:r>
          </w:p>
        </w:tc>
        <w:tc>
          <w:tcPr>
            <w:tcW w:w="2323" w:type="dxa"/>
            <w:tcBorders>
              <w:top w:val="single" w:sz="4" w:space="0" w:color="auto"/>
              <w:left w:val="single" w:sz="4" w:space="0" w:color="auto"/>
              <w:bottom w:val="single" w:sz="4" w:space="0" w:color="auto"/>
              <w:right w:val="single" w:sz="4" w:space="0" w:color="auto"/>
            </w:tcBorders>
            <w:hideMark/>
          </w:tcPr>
          <w:p w14:paraId="6C389515" w14:textId="77777777" w:rsidR="00570B7F" w:rsidRPr="00570B7F" w:rsidRDefault="00570B7F" w:rsidP="00570B7F">
            <w:pPr>
              <w:autoSpaceDE w:val="0"/>
              <w:autoSpaceDN w:val="0"/>
              <w:adjustRightInd w:val="0"/>
              <w:spacing w:after="0" w:line="240" w:lineRule="auto"/>
              <w:rPr>
                <w:rFonts w:ascii="Arial" w:eastAsia="Calibri" w:hAnsi="Arial" w:cs="Arial"/>
                <w:b/>
                <w:bCs/>
                <w:color w:val="000000"/>
                <w:sz w:val="28"/>
                <w:szCs w:val="28"/>
                <w:lang w:val="en-US"/>
              </w:rPr>
            </w:pPr>
            <w:r w:rsidRPr="00570B7F">
              <w:rPr>
                <w:rFonts w:ascii="Arial" w:eastAsia="Calibri" w:hAnsi="Arial" w:cs="Arial"/>
                <w:color w:val="000000"/>
                <w:sz w:val="28"/>
                <w:szCs w:val="28"/>
                <w:lang w:val="en-US"/>
              </w:rPr>
              <w:t xml:space="preserve">                                                                           1.935.140 kg </w:t>
            </w:r>
            <w:proofErr w:type="spellStart"/>
            <w:r w:rsidRPr="00570B7F">
              <w:rPr>
                <w:rFonts w:ascii="Arial" w:eastAsia="Calibri" w:hAnsi="Arial" w:cs="Arial"/>
                <w:color w:val="000000"/>
                <w:sz w:val="28"/>
                <w:szCs w:val="28"/>
                <w:lang w:val="en-US"/>
              </w:rPr>
              <w:t>reciclabil</w:t>
            </w:r>
            <w:proofErr w:type="spellEnd"/>
            <w:r w:rsidRPr="00570B7F">
              <w:rPr>
                <w:rFonts w:ascii="Arial" w:eastAsia="Calibri" w:hAnsi="Arial" w:cs="Arial"/>
                <w:color w:val="000000"/>
                <w:sz w:val="28"/>
                <w:szCs w:val="28"/>
                <w:lang w:val="en-US"/>
              </w:rPr>
              <w:t xml:space="preserve"> </w:t>
            </w:r>
            <w:proofErr w:type="spellStart"/>
            <w:r w:rsidRPr="00570B7F">
              <w:rPr>
                <w:rFonts w:ascii="Arial" w:eastAsia="Calibri" w:hAnsi="Arial" w:cs="Arial"/>
                <w:color w:val="000000"/>
                <w:sz w:val="28"/>
                <w:szCs w:val="28"/>
                <w:lang w:val="en-US"/>
              </w:rPr>
              <w:t>colectat</w:t>
            </w:r>
            <w:proofErr w:type="spellEnd"/>
            <w:r w:rsidRPr="00570B7F">
              <w:rPr>
                <w:rFonts w:ascii="Arial" w:eastAsia="Calibri" w:hAnsi="Arial" w:cs="Arial"/>
                <w:color w:val="000000"/>
                <w:sz w:val="28"/>
                <w:szCs w:val="28"/>
                <w:lang w:val="en-US"/>
              </w:rPr>
              <w:t xml:space="preserve">/205.420 </w:t>
            </w:r>
            <w:proofErr w:type="spellStart"/>
            <w:r w:rsidRPr="00570B7F">
              <w:rPr>
                <w:rFonts w:ascii="Arial" w:eastAsia="Calibri" w:hAnsi="Arial" w:cs="Arial"/>
                <w:color w:val="000000"/>
                <w:sz w:val="28"/>
                <w:szCs w:val="28"/>
                <w:lang w:val="en-US"/>
              </w:rPr>
              <w:t>deșeuri</w:t>
            </w:r>
            <w:proofErr w:type="spellEnd"/>
            <w:r w:rsidRPr="00570B7F">
              <w:rPr>
                <w:rFonts w:ascii="Arial" w:eastAsia="Calibri" w:hAnsi="Arial" w:cs="Arial"/>
                <w:color w:val="000000"/>
                <w:sz w:val="28"/>
                <w:szCs w:val="28"/>
                <w:lang w:val="en-US"/>
              </w:rPr>
              <w:t xml:space="preserve"> kg </w:t>
            </w:r>
            <w:proofErr w:type="spellStart"/>
            <w:r w:rsidRPr="00570B7F">
              <w:rPr>
                <w:rFonts w:ascii="Arial" w:eastAsia="Calibri" w:hAnsi="Arial" w:cs="Arial"/>
                <w:color w:val="000000"/>
                <w:sz w:val="28"/>
                <w:szCs w:val="28"/>
                <w:lang w:val="en-US"/>
              </w:rPr>
              <w:t>reciclate</w:t>
            </w:r>
            <w:proofErr w:type="spellEnd"/>
            <w:r w:rsidRPr="00570B7F">
              <w:rPr>
                <w:rFonts w:ascii="Arial" w:eastAsia="Calibri" w:hAnsi="Arial" w:cs="Arial"/>
                <w:color w:val="000000"/>
                <w:sz w:val="28"/>
                <w:szCs w:val="28"/>
                <w:lang w:val="en-US"/>
              </w:rPr>
              <w:t xml:space="preserve">                                                                                                                                                                                                                                                                                                                                                                                                                                                                                                                                                                                                                                                                                                                                                                                                                                                                                                                                                                                                                                                                                                                                                                                                                                                                                                                                                                                                                                                                                                                                                                                                                                                                                                                                                                                                                                                                                                                                                                                                                                                                                                                                                                                                                                                                                                                                                                                                                                                                                                                                                                                                                                                                                                                                                                                                                                                                                                                                                                                                                                                                                                                                                                                                                                                                                                                                                                                                                                                                                                                                                                                                                                                                                                                                                                                                                                                                                                                                                                                                                                                                                                                                                                                                                                                                                                                                                                                                                                                                                                                                                                                                                                                                                                                                                                                                                                                                                                                                                                                                                                                                                                                                                                                                                                                                                                                                                                                                                                                                                                                                                                                                                                                                                                                                                                                                                                                                                                                                                                                                                                                                                                                                                                                                                                                                                                                                                                                                                                                                                                                                                                                                                                                                                                                                                                                                                                                                                                                              </w:t>
            </w:r>
          </w:p>
        </w:tc>
        <w:tc>
          <w:tcPr>
            <w:tcW w:w="2409" w:type="dxa"/>
            <w:tcBorders>
              <w:top w:val="single" w:sz="4" w:space="0" w:color="auto"/>
              <w:left w:val="single" w:sz="4" w:space="0" w:color="auto"/>
              <w:bottom w:val="single" w:sz="4" w:space="0" w:color="auto"/>
              <w:right w:val="single" w:sz="4" w:space="0" w:color="auto"/>
            </w:tcBorders>
          </w:tcPr>
          <w:p w14:paraId="51BC299C" w14:textId="77777777" w:rsidR="00570B7F" w:rsidRPr="00570B7F" w:rsidRDefault="00570B7F" w:rsidP="00570B7F">
            <w:pPr>
              <w:autoSpaceDE w:val="0"/>
              <w:autoSpaceDN w:val="0"/>
              <w:adjustRightInd w:val="0"/>
              <w:spacing w:after="0" w:line="240" w:lineRule="auto"/>
              <w:rPr>
                <w:rFonts w:ascii="Arial" w:eastAsia="Calibri" w:hAnsi="Arial" w:cs="Arial"/>
                <w:color w:val="000000"/>
                <w:sz w:val="28"/>
                <w:szCs w:val="28"/>
                <w:lang w:val="en-US"/>
              </w:rPr>
            </w:pPr>
          </w:p>
          <w:p w14:paraId="3A951D90" w14:textId="77777777" w:rsidR="00570B7F" w:rsidRPr="00570B7F" w:rsidRDefault="00570B7F" w:rsidP="00570B7F">
            <w:pPr>
              <w:autoSpaceDE w:val="0"/>
              <w:autoSpaceDN w:val="0"/>
              <w:adjustRightInd w:val="0"/>
              <w:spacing w:after="0" w:line="240" w:lineRule="auto"/>
              <w:rPr>
                <w:rFonts w:ascii="Arial" w:eastAsia="Calibri" w:hAnsi="Arial" w:cs="Arial"/>
                <w:color w:val="000000"/>
                <w:sz w:val="28"/>
                <w:szCs w:val="28"/>
                <w:lang w:val="en-US"/>
              </w:rPr>
            </w:pPr>
            <w:r w:rsidRPr="00570B7F">
              <w:rPr>
                <w:rFonts w:ascii="Arial" w:eastAsia="Calibri" w:hAnsi="Arial" w:cs="Arial"/>
                <w:color w:val="000000"/>
                <w:sz w:val="28"/>
                <w:szCs w:val="28"/>
                <w:lang w:val="en-US"/>
              </w:rPr>
              <w:t xml:space="preserve">3.000.000 kg </w:t>
            </w:r>
            <w:proofErr w:type="spellStart"/>
            <w:r w:rsidRPr="00570B7F">
              <w:rPr>
                <w:rFonts w:ascii="Arial" w:eastAsia="Calibri" w:hAnsi="Arial" w:cs="Arial"/>
                <w:color w:val="000000"/>
                <w:sz w:val="28"/>
                <w:szCs w:val="28"/>
                <w:lang w:val="en-US"/>
              </w:rPr>
              <w:t>reciclabil</w:t>
            </w:r>
            <w:proofErr w:type="spellEnd"/>
            <w:r w:rsidRPr="00570B7F">
              <w:rPr>
                <w:rFonts w:ascii="Arial" w:eastAsia="Calibri" w:hAnsi="Arial" w:cs="Arial"/>
                <w:color w:val="000000"/>
                <w:sz w:val="28"/>
                <w:szCs w:val="28"/>
                <w:lang w:val="en-US"/>
              </w:rPr>
              <w:t xml:space="preserve"> </w:t>
            </w:r>
            <w:proofErr w:type="spellStart"/>
            <w:r w:rsidRPr="00570B7F">
              <w:rPr>
                <w:rFonts w:ascii="Arial" w:eastAsia="Calibri" w:hAnsi="Arial" w:cs="Arial"/>
                <w:color w:val="000000"/>
                <w:sz w:val="28"/>
                <w:szCs w:val="28"/>
                <w:lang w:val="en-US"/>
              </w:rPr>
              <w:t>colectat</w:t>
            </w:r>
            <w:proofErr w:type="spellEnd"/>
            <w:r w:rsidRPr="00570B7F">
              <w:rPr>
                <w:rFonts w:ascii="Arial" w:eastAsia="Calibri" w:hAnsi="Arial" w:cs="Arial"/>
                <w:color w:val="000000"/>
                <w:sz w:val="28"/>
                <w:szCs w:val="28"/>
                <w:lang w:val="en-US"/>
              </w:rPr>
              <w:t xml:space="preserve">/ 550.000 kg </w:t>
            </w:r>
            <w:proofErr w:type="spellStart"/>
            <w:r w:rsidRPr="00570B7F">
              <w:rPr>
                <w:rFonts w:ascii="Arial" w:eastAsia="Calibri" w:hAnsi="Arial" w:cs="Arial"/>
                <w:color w:val="000000"/>
                <w:sz w:val="28"/>
                <w:szCs w:val="28"/>
                <w:lang w:val="en-US"/>
              </w:rPr>
              <w:t>reciclate</w:t>
            </w:r>
            <w:proofErr w:type="spellEnd"/>
          </w:p>
          <w:p w14:paraId="059BF9A1" w14:textId="77777777" w:rsidR="00570B7F" w:rsidRPr="00570B7F" w:rsidRDefault="00570B7F" w:rsidP="00570B7F">
            <w:pPr>
              <w:autoSpaceDE w:val="0"/>
              <w:autoSpaceDN w:val="0"/>
              <w:adjustRightInd w:val="0"/>
              <w:spacing w:after="0" w:line="240" w:lineRule="auto"/>
              <w:rPr>
                <w:rFonts w:ascii="Arial" w:eastAsia="Calibri" w:hAnsi="Arial" w:cs="Arial"/>
                <w:b/>
                <w:bCs/>
                <w:color w:val="000000"/>
                <w:sz w:val="28"/>
                <w:szCs w:val="28"/>
                <w:lang w:val="en-US"/>
              </w:rPr>
            </w:pPr>
          </w:p>
        </w:tc>
        <w:tc>
          <w:tcPr>
            <w:tcW w:w="3064" w:type="dxa"/>
            <w:tcBorders>
              <w:top w:val="single" w:sz="4" w:space="0" w:color="auto"/>
              <w:left w:val="single" w:sz="4" w:space="0" w:color="auto"/>
              <w:bottom w:val="single" w:sz="4" w:space="0" w:color="auto"/>
              <w:right w:val="single" w:sz="4" w:space="0" w:color="auto"/>
            </w:tcBorders>
            <w:hideMark/>
          </w:tcPr>
          <w:p w14:paraId="4BC44092" w14:textId="77777777" w:rsidR="00570B7F" w:rsidRPr="00570B7F" w:rsidRDefault="00570B7F" w:rsidP="00570B7F">
            <w:pPr>
              <w:autoSpaceDE w:val="0"/>
              <w:autoSpaceDN w:val="0"/>
              <w:adjustRightInd w:val="0"/>
              <w:spacing w:after="0" w:line="240" w:lineRule="auto"/>
              <w:rPr>
                <w:rFonts w:ascii="Arial" w:eastAsia="Calibri" w:hAnsi="Arial" w:cs="Arial"/>
                <w:b/>
                <w:bCs/>
                <w:color w:val="000000"/>
                <w:sz w:val="28"/>
                <w:szCs w:val="28"/>
                <w:lang w:val="en-US"/>
              </w:rPr>
            </w:pPr>
            <w:r w:rsidRPr="00570B7F">
              <w:rPr>
                <w:rFonts w:ascii="Arial" w:eastAsia="Calibri" w:hAnsi="Arial" w:cs="Arial"/>
                <w:color w:val="000000"/>
                <w:sz w:val="28"/>
                <w:szCs w:val="28"/>
                <w:lang w:val="en-US"/>
              </w:rPr>
              <w:t xml:space="preserve">12.500.000 kg </w:t>
            </w:r>
            <w:proofErr w:type="spellStart"/>
            <w:r w:rsidRPr="00570B7F">
              <w:rPr>
                <w:rFonts w:ascii="Arial" w:eastAsia="Calibri" w:hAnsi="Arial" w:cs="Arial"/>
                <w:color w:val="000000"/>
                <w:sz w:val="28"/>
                <w:szCs w:val="28"/>
                <w:lang w:val="en-US"/>
              </w:rPr>
              <w:t>reciclabil</w:t>
            </w:r>
            <w:proofErr w:type="spellEnd"/>
            <w:r w:rsidRPr="00570B7F">
              <w:rPr>
                <w:rFonts w:ascii="Arial" w:eastAsia="Calibri" w:hAnsi="Arial" w:cs="Arial"/>
                <w:color w:val="000000"/>
                <w:sz w:val="28"/>
                <w:szCs w:val="28"/>
                <w:lang w:val="en-US"/>
              </w:rPr>
              <w:t xml:space="preserve"> </w:t>
            </w:r>
            <w:proofErr w:type="spellStart"/>
            <w:r w:rsidRPr="00570B7F">
              <w:rPr>
                <w:rFonts w:ascii="Arial" w:eastAsia="Calibri" w:hAnsi="Arial" w:cs="Arial"/>
                <w:color w:val="000000"/>
                <w:sz w:val="28"/>
                <w:szCs w:val="28"/>
                <w:lang w:val="en-US"/>
              </w:rPr>
              <w:t>colectat</w:t>
            </w:r>
            <w:proofErr w:type="spellEnd"/>
            <w:r w:rsidRPr="00570B7F">
              <w:rPr>
                <w:rFonts w:ascii="Arial" w:eastAsia="Calibri" w:hAnsi="Arial" w:cs="Arial"/>
                <w:color w:val="000000"/>
                <w:sz w:val="28"/>
                <w:szCs w:val="28"/>
                <w:lang w:val="en-US"/>
              </w:rPr>
              <w:t xml:space="preserve">/3000.000 kg </w:t>
            </w:r>
            <w:proofErr w:type="spellStart"/>
            <w:r w:rsidRPr="00570B7F">
              <w:rPr>
                <w:rFonts w:ascii="Arial" w:eastAsia="Calibri" w:hAnsi="Arial" w:cs="Arial"/>
                <w:color w:val="000000"/>
                <w:sz w:val="28"/>
                <w:szCs w:val="28"/>
                <w:lang w:val="en-US"/>
              </w:rPr>
              <w:t>reciclate</w:t>
            </w:r>
            <w:proofErr w:type="spellEnd"/>
          </w:p>
        </w:tc>
      </w:tr>
      <w:tr w:rsidR="00570B7F" w:rsidRPr="00570B7F" w14:paraId="7088A6EF" w14:textId="77777777" w:rsidTr="00570B7F">
        <w:trPr>
          <w:trHeight w:val="564"/>
        </w:trPr>
        <w:tc>
          <w:tcPr>
            <w:tcW w:w="2235" w:type="dxa"/>
            <w:tcBorders>
              <w:top w:val="single" w:sz="4" w:space="0" w:color="auto"/>
              <w:left w:val="single" w:sz="4" w:space="0" w:color="auto"/>
              <w:bottom w:val="single" w:sz="4" w:space="0" w:color="auto"/>
              <w:right w:val="single" w:sz="4" w:space="0" w:color="auto"/>
            </w:tcBorders>
            <w:hideMark/>
          </w:tcPr>
          <w:p w14:paraId="414ADE0E" w14:textId="77777777" w:rsidR="00570B7F" w:rsidRPr="00570B7F" w:rsidRDefault="00570B7F" w:rsidP="00570B7F">
            <w:pPr>
              <w:autoSpaceDE w:val="0"/>
              <w:autoSpaceDN w:val="0"/>
              <w:adjustRightInd w:val="0"/>
              <w:spacing w:after="0" w:line="240" w:lineRule="auto"/>
              <w:rPr>
                <w:rFonts w:ascii="Arial" w:eastAsia="Calibri" w:hAnsi="Arial" w:cs="Arial"/>
                <w:b/>
                <w:bCs/>
                <w:color w:val="000000"/>
                <w:sz w:val="28"/>
                <w:szCs w:val="28"/>
                <w:lang w:val="en-US"/>
              </w:rPr>
            </w:pPr>
            <w:proofErr w:type="spellStart"/>
            <w:r w:rsidRPr="00570B7F">
              <w:rPr>
                <w:rFonts w:ascii="Arial" w:eastAsia="Calibri" w:hAnsi="Arial" w:cs="Arial"/>
                <w:color w:val="000000"/>
                <w:sz w:val="28"/>
                <w:szCs w:val="28"/>
                <w:lang w:val="en-US"/>
              </w:rPr>
              <w:t>Cantitatea</w:t>
            </w:r>
            <w:proofErr w:type="spellEnd"/>
            <w:r w:rsidRPr="00570B7F">
              <w:rPr>
                <w:rFonts w:ascii="Arial" w:eastAsia="Calibri" w:hAnsi="Arial" w:cs="Arial"/>
                <w:color w:val="000000"/>
                <w:sz w:val="28"/>
                <w:szCs w:val="28"/>
                <w:lang w:val="en-US"/>
              </w:rPr>
              <w:t xml:space="preserve"> de </w:t>
            </w:r>
            <w:proofErr w:type="spellStart"/>
            <w:r w:rsidRPr="00570B7F">
              <w:rPr>
                <w:rFonts w:ascii="Arial" w:eastAsia="Calibri" w:hAnsi="Arial" w:cs="Arial"/>
                <w:color w:val="000000"/>
                <w:sz w:val="28"/>
                <w:szCs w:val="28"/>
                <w:lang w:val="en-US"/>
              </w:rPr>
              <w:t>deșeuri</w:t>
            </w:r>
            <w:proofErr w:type="spellEnd"/>
            <w:r w:rsidRPr="00570B7F">
              <w:rPr>
                <w:rFonts w:ascii="Arial" w:eastAsia="Calibri" w:hAnsi="Arial" w:cs="Arial"/>
                <w:color w:val="000000"/>
                <w:sz w:val="28"/>
                <w:szCs w:val="28"/>
                <w:lang w:val="en-US"/>
              </w:rPr>
              <w:t xml:space="preserve"> </w:t>
            </w:r>
            <w:proofErr w:type="spellStart"/>
            <w:r w:rsidRPr="00570B7F">
              <w:rPr>
                <w:rFonts w:ascii="Arial" w:eastAsia="Calibri" w:hAnsi="Arial" w:cs="Arial"/>
                <w:color w:val="000000"/>
                <w:sz w:val="28"/>
                <w:szCs w:val="28"/>
                <w:lang w:val="en-US"/>
              </w:rPr>
              <w:t>biodegradabile</w:t>
            </w:r>
            <w:proofErr w:type="spellEnd"/>
            <w:r w:rsidRPr="00570B7F">
              <w:rPr>
                <w:rFonts w:ascii="Arial" w:eastAsia="Calibri" w:hAnsi="Arial" w:cs="Arial"/>
                <w:color w:val="000000"/>
                <w:sz w:val="28"/>
                <w:szCs w:val="28"/>
                <w:lang w:val="en-US"/>
              </w:rPr>
              <w:t xml:space="preserve"> </w:t>
            </w:r>
            <w:proofErr w:type="spellStart"/>
            <w:r w:rsidRPr="00570B7F">
              <w:rPr>
                <w:rFonts w:ascii="Arial" w:eastAsia="Calibri" w:hAnsi="Arial" w:cs="Arial"/>
                <w:color w:val="000000"/>
                <w:sz w:val="28"/>
                <w:szCs w:val="28"/>
                <w:lang w:val="en-US"/>
              </w:rPr>
              <w:t>colectate</w:t>
            </w:r>
            <w:proofErr w:type="spellEnd"/>
            <w:r w:rsidRPr="00570B7F">
              <w:rPr>
                <w:rFonts w:ascii="Arial" w:eastAsia="Calibri" w:hAnsi="Arial" w:cs="Arial"/>
                <w:color w:val="000000"/>
                <w:sz w:val="28"/>
                <w:szCs w:val="28"/>
                <w:lang w:val="en-US"/>
              </w:rPr>
              <w:t xml:space="preserve"> </w:t>
            </w:r>
            <w:proofErr w:type="spellStart"/>
            <w:r w:rsidRPr="00570B7F">
              <w:rPr>
                <w:rFonts w:ascii="Arial" w:eastAsia="Calibri" w:hAnsi="Arial" w:cs="Arial"/>
                <w:color w:val="000000"/>
                <w:sz w:val="28"/>
                <w:szCs w:val="28"/>
                <w:lang w:val="en-US"/>
              </w:rPr>
              <w:t>separat</w:t>
            </w:r>
            <w:proofErr w:type="spellEnd"/>
            <w:r w:rsidRPr="00570B7F">
              <w:rPr>
                <w:rFonts w:ascii="Arial" w:eastAsia="Calibri" w:hAnsi="Arial" w:cs="Arial"/>
                <w:color w:val="000000"/>
                <w:sz w:val="28"/>
                <w:szCs w:val="28"/>
                <w:lang w:val="en-US"/>
              </w:rPr>
              <w:t xml:space="preserve"> </w:t>
            </w:r>
            <w:proofErr w:type="spellStart"/>
            <w:r w:rsidRPr="00570B7F">
              <w:rPr>
                <w:rFonts w:ascii="Arial" w:eastAsia="Calibri" w:hAnsi="Arial" w:cs="Arial"/>
                <w:color w:val="000000"/>
                <w:sz w:val="28"/>
                <w:szCs w:val="28"/>
                <w:lang w:val="en-US"/>
              </w:rPr>
              <w:t>și</w:t>
            </w:r>
            <w:proofErr w:type="spellEnd"/>
            <w:r w:rsidRPr="00570B7F">
              <w:rPr>
                <w:rFonts w:ascii="Arial" w:eastAsia="Calibri" w:hAnsi="Arial" w:cs="Arial"/>
                <w:color w:val="000000"/>
                <w:sz w:val="28"/>
                <w:szCs w:val="28"/>
                <w:lang w:val="en-US"/>
              </w:rPr>
              <w:t xml:space="preserve"> </w:t>
            </w:r>
            <w:proofErr w:type="spellStart"/>
            <w:r w:rsidRPr="00570B7F">
              <w:rPr>
                <w:rFonts w:ascii="Arial" w:eastAsia="Calibri" w:hAnsi="Arial" w:cs="Arial"/>
                <w:color w:val="000000"/>
                <w:sz w:val="28"/>
                <w:szCs w:val="28"/>
                <w:lang w:val="en-US"/>
              </w:rPr>
              <w:t>reciclate</w:t>
            </w:r>
            <w:proofErr w:type="spellEnd"/>
            <w:r w:rsidRPr="00570B7F">
              <w:rPr>
                <w:rFonts w:ascii="Arial" w:eastAsia="Calibri" w:hAnsi="Arial" w:cs="Arial"/>
                <w:color w:val="000000"/>
                <w:sz w:val="28"/>
                <w:szCs w:val="28"/>
                <w:lang w:val="en-US"/>
              </w:rPr>
              <w:t xml:space="preserve"> </w:t>
            </w:r>
          </w:p>
        </w:tc>
        <w:tc>
          <w:tcPr>
            <w:tcW w:w="2323" w:type="dxa"/>
            <w:tcBorders>
              <w:top w:val="single" w:sz="4" w:space="0" w:color="auto"/>
              <w:left w:val="single" w:sz="4" w:space="0" w:color="auto"/>
              <w:bottom w:val="single" w:sz="4" w:space="0" w:color="auto"/>
              <w:right w:val="single" w:sz="4" w:space="0" w:color="auto"/>
            </w:tcBorders>
            <w:hideMark/>
          </w:tcPr>
          <w:p w14:paraId="703589B6" w14:textId="77777777" w:rsidR="00570B7F" w:rsidRPr="00570B7F" w:rsidRDefault="00570B7F" w:rsidP="00570B7F">
            <w:pPr>
              <w:autoSpaceDE w:val="0"/>
              <w:autoSpaceDN w:val="0"/>
              <w:adjustRightInd w:val="0"/>
              <w:spacing w:after="0" w:line="240" w:lineRule="auto"/>
              <w:rPr>
                <w:rFonts w:ascii="Arial" w:eastAsia="Calibri" w:hAnsi="Arial" w:cs="Arial"/>
                <w:b/>
                <w:bCs/>
                <w:color w:val="000000"/>
                <w:sz w:val="28"/>
                <w:szCs w:val="28"/>
                <w:lang w:val="en-US"/>
              </w:rPr>
            </w:pPr>
            <w:r w:rsidRPr="00570B7F">
              <w:rPr>
                <w:rFonts w:ascii="Arial" w:eastAsia="Calibri" w:hAnsi="Arial" w:cs="Arial"/>
                <w:color w:val="000000"/>
                <w:sz w:val="28"/>
                <w:szCs w:val="28"/>
                <w:lang w:val="en-US"/>
              </w:rPr>
              <w:t xml:space="preserve"> 0</w:t>
            </w:r>
          </w:p>
        </w:tc>
        <w:tc>
          <w:tcPr>
            <w:tcW w:w="2409" w:type="dxa"/>
            <w:tcBorders>
              <w:top w:val="single" w:sz="4" w:space="0" w:color="auto"/>
              <w:left w:val="single" w:sz="4" w:space="0" w:color="auto"/>
              <w:bottom w:val="single" w:sz="4" w:space="0" w:color="auto"/>
              <w:right w:val="single" w:sz="4" w:space="0" w:color="auto"/>
            </w:tcBorders>
            <w:hideMark/>
          </w:tcPr>
          <w:p w14:paraId="50F10806" w14:textId="77777777" w:rsidR="00570B7F" w:rsidRPr="00570B7F" w:rsidRDefault="00570B7F" w:rsidP="00570B7F">
            <w:pPr>
              <w:autoSpaceDE w:val="0"/>
              <w:autoSpaceDN w:val="0"/>
              <w:adjustRightInd w:val="0"/>
              <w:spacing w:after="0" w:line="240" w:lineRule="auto"/>
              <w:rPr>
                <w:rFonts w:ascii="Arial" w:eastAsia="Calibri" w:hAnsi="Arial" w:cs="Arial"/>
                <w:b/>
                <w:bCs/>
                <w:color w:val="000000"/>
                <w:sz w:val="28"/>
                <w:szCs w:val="28"/>
                <w:lang w:val="en-US"/>
              </w:rPr>
            </w:pPr>
            <w:r w:rsidRPr="00570B7F">
              <w:rPr>
                <w:rFonts w:ascii="Arial" w:eastAsia="Calibri" w:hAnsi="Arial" w:cs="Arial"/>
                <w:color w:val="000000"/>
                <w:sz w:val="28"/>
                <w:szCs w:val="28"/>
                <w:lang w:val="en-US"/>
              </w:rPr>
              <w:t xml:space="preserve">3500.000 kg </w:t>
            </w:r>
            <w:proofErr w:type="spellStart"/>
            <w:r w:rsidRPr="00570B7F">
              <w:rPr>
                <w:rFonts w:ascii="Arial" w:eastAsia="Calibri" w:hAnsi="Arial" w:cs="Arial"/>
                <w:color w:val="000000"/>
                <w:sz w:val="28"/>
                <w:szCs w:val="28"/>
                <w:lang w:val="en-US"/>
              </w:rPr>
              <w:t>colectat</w:t>
            </w:r>
            <w:proofErr w:type="spellEnd"/>
            <w:r w:rsidRPr="00570B7F">
              <w:rPr>
                <w:rFonts w:ascii="Arial" w:eastAsia="Calibri" w:hAnsi="Arial" w:cs="Arial"/>
                <w:color w:val="000000"/>
                <w:sz w:val="28"/>
                <w:szCs w:val="28"/>
                <w:lang w:val="en-US"/>
              </w:rPr>
              <w:t xml:space="preserve"> </w:t>
            </w:r>
            <w:proofErr w:type="spellStart"/>
            <w:r w:rsidRPr="00570B7F">
              <w:rPr>
                <w:rFonts w:ascii="Arial" w:eastAsia="Calibri" w:hAnsi="Arial" w:cs="Arial"/>
                <w:color w:val="000000"/>
                <w:sz w:val="28"/>
                <w:szCs w:val="28"/>
                <w:lang w:val="en-US"/>
              </w:rPr>
              <w:t>separat</w:t>
            </w:r>
            <w:proofErr w:type="spellEnd"/>
            <w:r w:rsidRPr="00570B7F">
              <w:rPr>
                <w:rFonts w:ascii="Arial" w:eastAsia="Calibri" w:hAnsi="Arial" w:cs="Arial"/>
                <w:color w:val="000000"/>
                <w:sz w:val="28"/>
                <w:szCs w:val="28"/>
                <w:lang w:val="en-US"/>
              </w:rPr>
              <w:t xml:space="preserve"> /2000.000 kg </w:t>
            </w:r>
            <w:proofErr w:type="spellStart"/>
            <w:r w:rsidRPr="00570B7F">
              <w:rPr>
                <w:rFonts w:ascii="Arial" w:eastAsia="Calibri" w:hAnsi="Arial" w:cs="Arial"/>
                <w:color w:val="000000"/>
                <w:sz w:val="28"/>
                <w:szCs w:val="28"/>
                <w:lang w:val="en-US"/>
              </w:rPr>
              <w:t>reciclat</w:t>
            </w:r>
            <w:proofErr w:type="spellEnd"/>
          </w:p>
        </w:tc>
        <w:tc>
          <w:tcPr>
            <w:tcW w:w="3064" w:type="dxa"/>
            <w:tcBorders>
              <w:top w:val="single" w:sz="4" w:space="0" w:color="auto"/>
              <w:left w:val="single" w:sz="4" w:space="0" w:color="auto"/>
              <w:bottom w:val="single" w:sz="4" w:space="0" w:color="auto"/>
              <w:right w:val="single" w:sz="4" w:space="0" w:color="auto"/>
            </w:tcBorders>
            <w:hideMark/>
          </w:tcPr>
          <w:p w14:paraId="49CDA03A" w14:textId="77777777" w:rsidR="00570B7F" w:rsidRPr="00570B7F" w:rsidRDefault="00570B7F" w:rsidP="00570B7F">
            <w:pPr>
              <w:autoSpaceDE w:val="0"/>
              <w:autoSpaceDN w:val="0"/>
              <w:adjustRightInd w:val="0"/>
              <w:spacing w:after="0" w:line="240" w:lineRule="auto"/>
              <w:rPr>
                <w:rFonts w:ascii="Arial" w:eastAsia="Calibri" w:hAnsi="Arial" w:cs="Arial"/>
                <w:b/>
                <w:bCs/>
                <w:color w:val="000000"/>
                <w:sz w:val="28"/>
                <w:szCs w:val="28"/>
                <w:lang w:val="en-US"/>
              </w:rPr>
            </w:pPr>
            <w:r w:rsidRPr="00570B7F">
              <w:rPr>
                <w:rFonts w:ascii="Arial" w:eastAsia="Calibri" w:hAnsi="Arial" w:cs="Arial"/>
                <w:color w:val="000000"/>
                <w:sz w:val="28"/>
                <w:szCs w:val="28"/>
                <w:lang w:val="en-US"/>
              </w:rPr>
              <w:t xml:space="preserve">8 000.000 </w:t>
            </w:r>
            <w:proofErr w:type="gramStart"/>
            <w:r w:rsidRPr="00570B7F">
              <w:rPr>
                <w:rFonts w:ascii="Arial" w:eastAsia="Calibri" w:hAnsi="Arial" w:cs="Arial"/>
                <w:color w:val="000000"/>
                <w:sz w:val="28"/>
                <w:szCs w:val="28"/>
                <w:lang w:val="en-US"/>
              </w:rPr>
              <w:t xml:space="preserve">kg  </w:t>
            </w:r>
            <w:proofErr w:type="spellStart"/>
            <w:r w:rsidRPr="00570B7F">
              <w:rPr>
                <w:rFonts w:ascii="Arial" w:eastAsia="Calibri" w:hAnsi="Arial" w:cs="Arial"/>
                <w:color w:val="000000"/>
                <w:sz w:val="28"/>
                <w:szCs w:val="28"/>
                <w:lang w:val="en-US"/>
              </w:rPr>
              <w:t>colectat</w:t>
            </w:r>
            <w:proofErr w:type="spellEnd"/>
            <w:proofErr w:type="gramEnd"/>
            <w:r w:rsidRPr="00570B7F">
              <w:rPr>
                <w:rFonts w:ascii="Arial" w:eastAsia="Calibri" w:hAnsi="Arial" w:cs="Arial"/>
                <w:color w:val="000000"/>
                <w:sz w:val="28"/>
                <w:szCs w:val="28"/>
                <w:lang w:val="en-US"/>
              </w:rPr>
              <w:t xml:space="preserve"> </w:t>
            </w:r>
            <w:proofErr w:type="spellStart"/>
            <w:r w:rsidRPr="00570B7F">
              <w:rPr>
                <w:rFonts w:ascii="Arial" w:eastAsia="Calibri" w:hAnsi="Arial" w:cs="Arial"/>
                <w:color w:val="000000"/>
                <w:sz w:val="28"/>
                <w:szCs w:val="28"/>
                <w:lang w:val="en-US"/>
              </w:rPr>
              <w:t>separat</w:t>
            </w:r>
            <w:proofErr w:type="spellEnd"/>
            <w:r w:rsidRPr="00570B7F">
              <w:rPr>
                <w:rFonts w:ascii="Arial" w:eastAsia="Calibri" w:hAnsi="Arial" w:cs="Arial"/>
                <w:color w:val="000000"/>
                <w:sz w:val="28"/>
                <w:szCs w:val="28"/>
                <w:lang w:val="en-US"/>
              </w:rPr>
              <w:t xml:space="preserve"> /5.000.000 kg </w:t>
            </w:r>
            <w:proofErr w:type="spellStart"/>
            <w:r w:rsidRPr="00570B7F">
              <w:rPr>
                <w:rFonts w:ascii="Arial" w:eastAsia="Calibri" w:hAnsi="Arial" w:cs="Arial"/>
                <w:color w:val="000000"/>
                <w:sz w:val="28"/>
                <w:szCs w:val="28"/>
                <w:lang w:val="en-US"/>
              </w:rPr>
              <w:t>reciclat</w:t>
            </w:r>
            <w:proofErr w:type="spellEnd"/>
          </w:p>
        </w:tc>
      </w:tr>
    </w:tbl>
    <w:p w14:paraId="4579252C" w14:textId="77777777" w:rsidR="00570B7F" w:rsidRPr="00570B7F" w:rsidRDefault="00570B7F" w:rsidP="00570B7F">
      <w:pPr>
        <w:spacing w:after="0" w:line="240" w:lineRule="auto"/>
        <w:jc w:val="both"/>
        <w:rPr>
          <w:rFonts w:ascii="Arial" w:eastAsia="Calibri" w:hAnsi="Arial" w:cs="Arial"/>
          <w:sz w:val="26"/>
          <w:szCs w:val="26"/>
        </w:rPr>
      </w:pPr>
    </w:p>
    <w:p w14:paraId="18FA83D9" w14:textId="77777777" w:rsidR="00270ACF" w:rsidRDefault="00270ACF" w:rsidP="00570B7F">
      <w:pPr>
        <w:shd w:val="clear" w:color="auto" w:fill="FFFFFF"/>
        <w:spacing w:after="0" w:line="240" w:lineRule="auto"/>
        <w:ind w:right="-61" w:firstLine="720"/>
        <w:jc w:val="both"/>
        <w:textAlignment w:val="baseline"/>
        <w:rPr>
          <w:rFonts w:ascii="Arial" w:eastAsia="Calibri" w:hAnsi="Arial" w:cs="Arial"/>
          <w:sz w:val="26"/>
          <w:szCs w:val="26"/>
        </w:rPr>
      </w:pPr>
    </w:p>
    <w:p w14:paraId="5393D6AF" w14:textId="199234A6" w:rsidR="00570B7F" w:rsidRPr="00570B7F" w:rsidRDefault="00570B7F" w:rsidP="00570B7F">
      <w:pPr>
        <w:shd w:val="clear" w:color="auto" w:fill="FFFFFF"/>
        <w:spacing w:after="0" w:line="240" w:lineRule="auto"/>
        <w:ind w:right="-61" w:firstLine="720"/>
        <w:jc w:val="both"/>
        <w:textAlignment w:val="baseline"/>
        <w:rPr>
          <w:rFonts w:ascii="Arial" w:eastAsia="Calibri" w:hAnsi="Arial" w:cs="Arial"/>
          <w:sz w:val="26"/>
          <w:szCs w:val="26"/>
          <w:shd w:val="clear" w:color="auto" w:fill="FFFFFF"/>
        </w:rPr>
      </w:pPr>
      <w:r w:rsidRPr="00570B7F">
        <w:rPr>
          <w:rFonts w:ascii="Arial" w:eastAsia="Calibri" w:hAnsi="Arial" w:cs="Arial"/>
          <w:sz w:val="26"/>
          <w:szCs w:val="26"/>
        </w:rPr>
        <w:t xml:space="preserve">Ca urmare a aspectelor prezentate, considerăm că </w:t>
      </w:r>
      <w:r w:rsidRPr="00570B7F">
        <w:rPr>
          <w:rFonts w:ascii="Arial" w:eastAsia="Times New Roman" w:hAnsi="Arial" w:cs="Arial"/>
          <w:b/>
          <w:bCs/>
          <w:sz w:val="25"/>
          <w:szCs w:val="25"/>
          <w:lang w:eastAsia="ar-SA"/>
        </w:rPr>
        <w:t>dezvoltarea, modernizarea si completarea sistemului de management integrat al deșeurilor municipale la nivelul municipiului Bistrița</w:t>
      </w:r>
      <w:r w:rsidRPr="00570B7F">
        <w:rPr>
          <w:rFonts w:ascii="Arial" w:eastAsia="Calibri" w:hAnsi="Arial" w:cs="Arial"/>
          <w:color w:val="000000"/>
          <w:shd w:val="clear" w:color="auto" w:fill="FFFFFF"/>
        </w:rPr>
        <w:t xml:space="preserve"> </w:t>
      </w:r>
      <w:r w:rsidRPr="00570B7F">
        <w:rPr>
          <w:rFonts w:ascii="Arial" w:eastAsia="Calibri" w:hAnsi="Arial" w:cs="Arial"/>
          <w:color w:val="000000"/>
          <w:sz w:val="26"/>
          <w:szCs w:val="26"/>
          <w:shd w:val="clear" w:color="auto" w:fill="FFFFFF"/>
        </w:rPr>
        <w:t>este oportună și necesară, potentialul economic al investitiei fiind evident, insulele ecologice digitalizate</w:t>
      </w:r>
      <w:r w:rsidRPr="00570B7F">
        <w:rPr>
          <w:rFonts w:ascii="Arial" w:eastAsia="Calibri" w:hAnsi="Arial" w:cs="Arial"/>
          <w:sz w:val="26"/>
          <w:szCs w:val="26"/>
        </w:rPr>
        <w:t xml:space="preserve"> fiind soluția locală de trecere la economia circulară pentru comunitate și un exemplu de bune practici la nivelul județului Bistrița-Năsăud. </w:t>
      </w:r>
    </w:p>
    <w:p w14:paraId="699FDF46" w14:textId="77777777" w:rsidR="00570B7F" w:rsidRPr="00570B7F" w:rsidRDefault="00570B7F" w:rsidP="00570B7F">
      <w:pPr>
        <w:spacing w:after="0" w:line="240" w:lineRule="auto"/>
        <w:rPr>
          <w:rFonts w:ascii="Arial" w:eastAsia="Calibri" w:hAnsi="Arial" w:cs="Arial"/>
          <w:sz w:val="20"/>
          <w:szCs w:val="24"/>
          <w:lang w:val="fr-FR"/>
        </w:rPr>
      </w:pPr>
    </w:p>
    <w:p w14:paraId="35456941" w14:textId="77777777" w:rsidR="00570B7F" w:rsidRPr="00570B7F" w:rsidRDefault="00570B7F" w:rsidP="00570B7F">
      <w:pPr>
        <w:spacing w:after="0" w:line="240" w:lineRule="auto"/>
        <w:jc w:val="both"/>
        <w:rPr>
          <w:rFonts w:ascii="Arial" w:eastAsia="Calibri" w:hAnsi="Arial" w:cs="Arial"/>
          <w:sz w:val="26"/>
          <w:szCs w:val="26"/>
        </w:rPr>
      </w:pPr>
    </w:p>
    <w:p w14:paraId="42E3C0E0" w14:textId="77777777" w:rsidR="00570B7F" w:rsidRPr="00570B7F" w:rsidRDefault="00570B7F" w:rsidP="00570B7F">
      <w:pPr>
        <w:spacing w:after="0" w:line="240" w:lineRule="auto"/>
        <w:ind w:left="927"/>
        <w:jc w:val="both"/>
        <w:rPr>
          <w:rFonts w:ascii="Arial" w:eastAsia="Calibri" w:hAnsi="Arial" w:cs="Arial"/>
          <w:sz w:val="26"/>
          <w:szCs w:val="26"/>
        </w:rPr>
      </w:pPr>
    </w:p>
    <w:p w14:paraId="366B182F" w14:textId="77777777" w:rsidR="00570B7F" w:rsidRPr="00570B7F" w:rsidRDefault="00570B7F" w:rsidP="00570B7F">
      <w:pPr>
        <w:spacing w:after="0" w:line="240" w:lineRule="auto"/>
        <w:jc w:val="both"/>
        <w:rPr>
          <w:rFonts w:ascii="Arial" w:eastAsia="Calibri" w:hAnsi="Arial" w:cs="Arial"/>
          <w:sz w:val="26"/>
          <w:szCs w:val="26"/>
        </w:rPr>
      </w:pPr>
    </w:p>
    <w:p w14:paraId="0452DFB9" w14:textId="77777777" w:rsidR="00570B7F" w:rsidRPr="00570B7F" w:rsidRDefault="00570B7F" w:rsidP="00E73D84">
      <w:pPr>
        <w:rPr>
          <w:rFonts w:ascii="Arial" w:hAnsi="Arial" w:cs="Arial"/>
          <w:sz w:val="20"/>
          <w:szCs w:val="24"/>
        </w:rPr>
      </w:pPr>
    </w:p>
    <w:p w14:paraId="01297BE4" w14:textId="77777777" w:rsidR="00E73D84" w:rsidRPr="00E73D84" w:rsidRDefault="00E73D84" w:rsidP="00E73D84">
      <w:pPr>
        <w:spacing w:after="0" w:line="240" w:lineRule="auto"/>
        <w:jc w:val="both"/>
        <w:rPr>
          <w:rFonts w:ascii="Arial" w:hAnsi="Arial" w:cs="Arial"/>
          <w:sz w:val="26"/>
          <w:szCs w:val="26"/>
        </w:rPr>
      </w:pPr>
    </w:p>
    <w:p w14:paraId="6BE02A34" w14:textId="77777777" w:rsidR="00666F5B" w:rsidRPr="00666F5B" w:rsidRDefault="00666F5B" w:rsidP="00666F5B">
      <w:pPr>
        <w:spacing w:after="0" w:line="240" w:lineRule="auto"/>
        <w:ind w:left="927"/>
        <w:jc w:val="both"/>
        <w:rPr>
          <w:rFonts w:ascii="Arial" w:hAnsi="Arial" w:cs="Arial"/>
          <w:sz w:val="26"/>
          <w:szCs w:val="26"/>
        </w:rPr>
      </w:pPr>
    </w:p>
    <w:p w14:paraId="7A41E906" w14:textId="77777777" w:rsidR="00500A13" w:rsidRPr="00500A13" w:rsidRDefault="00500A13" w:rsidP="00500A13">
      <w:pPr>
        <w:spacing w:after="0" w:line="240" w:lineRule="auto"/>
        <w:jc w:val="both"/>
        <w:rPr>
          <w:rFonts w:ascii="Arial" w:hAnsi="Arial" w:cs="Arial"/>
          <w:sz w:val="26"/>
          <w:szCs w:val="26"/>
        </w:rPr>
      </w:pPr>
    </w:p>
    <w:p w14:paraId="36ABB2E5" w14:textId="77777777" w:rsidR="003B2197" w:rsidRPr="003B2197" w:rsidRDefault="003B2197" w:rsidP="003B2197">
      <w:pPr>
        <w:spacing w:after="0" w:line="240" w:lineRule="auto"/>
        <w:ind w:left="927"/>
        <w:jc w:val="both"/>
        <w:rPr>
          <w:rFonts w:ascii="Arial" w:hAnsi="Arial" w:cs="Arial"/>
          <w:sz w:val="26"/>
          <w:szCs w:val="26"/>
        </w:rPr>
      </w:pPr>
    </w:p>
    <w:p w14:paraId="1B957CF0" w14:textId="77777777" w:rsidR="00551483" w:rsidRPr="00551483" w:rsidRDefault="00551483" w:rsidP="00CA25DB">
      <w:pPr>
        <w:spacing w:after="0" w:line="240" w:lineRule="auto"/>
        <w:ind w:left="1080"/>
        <w:contextualSpacing/>
        <w:jc w:val="both"/>
        <w:rPr>
          <w:rFonts w:ascii="Arial" w:hAnsi="Arial" w:cs="Arial"/>
          <w:sz w:val="26"/>
          <w:szCs w:val="26"/>
        </w:rPr>
      </w:pPr>
    </w:p>
    <w:p w14:paraId="7AAB3C44" w14:textId="77777777" w:rsidR="00D541DA" w:rsidRPr="00DA760D" w:rsidRDefault="00D541DA" w:rsidP="00CA25DB">
      <w:pPr>
        <w:jc w:val="both"/>
        <w:rPr>
          <w:rFonts w:ascii="Arial" w:hAnsi="Arial" w:cs="Arial"/>
          <w:sz w:val="26"/>
          <w:szCs w:val="26"/>
          <w:lang w:val="fr-FR"/>
        </w:rPr>
      </w:pPr>
    </w:p>
    <w:sectPr w:rsidR="00D541DA" w:rsidRPr="00DA760D" w:rsidSect="008343ED">
      <w:footerReference w:type="default" r:id="rId7"/>
      <w:pgSz w:w="12240" w:h="15840"/>
      <w:pgMar w:top="567" w:right="851"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A8A9A" w14:textId="77777777" w:rsidR="006C776C" w:rsidRDefault="006C776C" w:rsidP="009868B1">
      <w:pPr>
        <w:spacing w:after="0" w:line="240" w:lineRule="auto"/>
      </w:pPr>
      <w:r>
        <w:separator/>
      </w:r>
    </w:p>
  </w:endnote>
  <w:endnote w:type="continuationSeparator" w:id="0">
    <w:p w14:paraId="5510F924" w14:textId="77777777" w:rsidR="006C776C" w:rsidRDefault="006C776C" w:rsidP="00986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943387"/>
      <w:docPartObj>
        <w:docPartGallery w:val="Page Numbers (Bottom of Page)"/>
        <w:docPartUnique/>
      </w:docPartObj>
    </w:sdtPr>
    <w:sdtEndPr>
      <w:rPr>
        <w:noProof/>
      </w:rPr>
    </w:sdtEndPr>
    <w:sdtContent>
      <w:p w14:paraId="0E7C11E3" w14:textId="1FDBDAEB" w:rsidR="00270ACF" w:rsidRDefault="00270AC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92E80DD" w14:textId="77777777" w:rsidR="00270ACF" w:rsidRDefault="00270A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E54F4" w14:textId="77777777" w:rsidR="006C776C" w:rsidRDefault="006C776C" w:rsidP="009868B1">
      <w:pPr>
        <w:spacing w:after="0" w:line="240" w:lineRule="auto"/>
      </w:pPr>
      <w:r>
        <w:separator/>
      </w:r>
    </w:p>
  </w:footnote>
  <w:footnote w:type="continuationSeparator" w:id="0">
    <w:p w14:paraId="11A1AD0C" w14:textId="77777777" w:rsidR="006C776C" w:rsidRDefault="006C776C" w:rsidP="009868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0E74"/>
    <w:multiLevelType w:val="multilevel"/>
    <w:tmpl w:val="80328E3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080D0AA6"/>
    <w:multiLevelType w:val="hybridMultilevel"/>
    <w:tmpl w:val="4196864C"/>
    <w:lvl w:ilvl="0" w:tplc="E2ACA694">
      <w:start w:val="16"/>
      <w:numFmt w:val="bullet"/>
      <w:lvlText w:val="-"/>
      <w:lvlJc w:val="left"/>
      <w:pPr>
        <w:ind w:left="1287" w:hanging="360"/>
      </w:pPr>
      <w:rPr>
        <w:rFonts w:ascii="Arial" w:eastAsia="Calibri"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9733BA4"/>
    <w:multiLevelType w:val="hybridMultilevel"/>
    <w:tmpl w:val="0256E328"/>
    <w:lvl w:ilvl="0" w:tplc="10B8CCAC">
      <w:start w:val="1"/>
      <w:numFmt w:val="decimal"/>
      <w:lvlText w:val="%1."/>
      <w:lvlJc w:val="left"/>
      <w:pPr>
        <w:ind w:left="720" w:hanging="360"/>
      </w:pPr>
      <w:rPr>
        <w:rFonts w:asciiTheme="minorHAnsi" w:eastAsia="Times New Roman" w:hAnsiTheme="minorHAnsi" w:cstheme="minorHAnsi"/>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E020FE"/>
    <w:multiLevelType w:val="hybridMultilevel"/>
    <w:tmpl w:val="EF18F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397875"/>
    <w:multiLevelType w:val="hybridMultilevel"/>
    <w:tmpl w:val="7B2E28B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31B15C7"/>
    <w:multiLevelType w:val="hybridMultilevel"/>
    <w:tmpl w:val="57282870"/>
    <w:lvl w:ilvl="0" w:tplc="515A422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0E1102"/>
    <w:multiLevelType w:val="hybridMultilevel"/>
    <w:tmpl w:val="39606AF0"/>
    <w:lvl w:ilvl="0" w:tplc="BC4C40B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5000507"/>
    <w:multiLevelType w:val="hybridMultilevel"/>
    <w:tmpl w:val="0964B126"/>
    <w:lvl w:ilvl="0" w:tplc="0418000D">
      <w:start w:val="1"/>
      <w:numFmt w:val="bullet"/>
      <w:lvlText w:val=""/>
      <w:lvlJc w:val="left"/>
      <w:pPr>
        <w:ind w:left="1800" w:hanging="360"/>
      </w:pPr>
      <w:rPr>
        <w:rFonts w:ascii="Wingdings" w:hAnsi="Wingdings"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3B543D1C"/>
    <w:multiLevelType w:val="hybridMultilevel"/>
    <w:tmpl w:val="469AFA2A"/>
    <w:lvl w:ilvl="0" w:tplc="BC4C40B6">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3CF53A7C"/>
    <w:multiLevelType w:val="hybridMultilevel"/>
    <w:tmpl w:val="1F14CD62"/>
    <w:lvl w:ilvl="0" w:tplc="E7F2B14E">
      <w:start w:val="1"/>
      <w:numFmt w:val="decimal"/>
      <w:lvlText w:val="%1."/>
      <w:lvlJc w:val="left"/>
      <w:pPr>
        <w:ind w:left="990" w:hanging="360"/>
      </w:pPr>
      <w:rPr>
        <w:sz w:val="24"/>
        <w:szCs w:val="24"/>
      </w:r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10" w15:restartNumberingAfterBreak="0">
    <w:nsid w:val="4AF85C77"/>
    <w:multiLevelType w:val="hybridMultilevel"/>
    <w:tmpl w:val="28525F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774ECE"/>
    <w:multiLevelType w:val="hybridMultilevel"/>
    <w:tmpl w:val="F3F801A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598A45FD"/>
    <w:multiLevelType w:val="hybridMultilevel"/>
    <w:tmpl w:val="9F10AD3C"/>
    <w:lvl w:ilvl="0" w:tplc="144E3A9A">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9C61F1B"/>
    <w:multiLevelType w:val="hybridMultilevel"/>
    <w:tmpl w:val="13CE3D38"/>
    <w:lvl w:ilvl="0" w:tplc="A54CC4A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BE747C4"/>
    <w:multiLevelType w:val="hybridMultilevel"/>
    <w:tmpl w:val="E59AD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AF310C0"/>
    <w:multiLevelType w:val="hybridMultilevel"/>
    <w:tmpl w:val="DF72C0DC"/>
    <w:lvl w:ilvl="0" w:tplc="58A2A3C0">
      <w:start w:val="1"/>
      <w:numFmt w:val="decimal"/>
      <w:lvlText w:val="%1."/>
      <w:lvlJc w:val="left"/>
      <w:pPr>
        <w:ind w:left="990" w:hanging="360"/>
      </w:pPr>
      <w:rPr>
        <w:sz w:val="24"/>
        <w:szCs w:val="24"/>
      </w:r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16" w15:restartNumberingAfterBreak="0">
    <w:nsid w:val="7FA065C9"/>
    <w:multiLevelType w:val="hybridMultilevel"/>
    <w:tmpl w:val="1DAA4E8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2118065040">
    <w:abstractNumId w:val="8"/>
  </w:num>
  <w:num w:numId="2" w16cid:durableId="96753787">
    <w:abstractNumId w:val="12"/>
  </w:num>
  <w:num w:numId="3" w16cid:durableId="7982565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428780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12916780">
    <w:abstractNumId w:val="6"/>
  </w:num>
  <w:num w:numId="6" w16cid:durableId="1987515826">
    <w:abstractNumId w:val="1"/>
  </w:num>
  <w:num w:numId="7" w16cid:durableId="438834890">
    <w:abstractNumId w:val="5"/>
  </w:num>
  <w:num w:numId="8" w16cid:durableId="7602670">
    <w:abstractNumId w:val="13"/>
  </w:num>
  <w:num w:numId="9" w16cid:durableId="1104231600">
    <w:abstractNumId w:val="7"/>
  </w:num>
  <w:num w:numId="10" w16cid:durableId="1920361940">
    <w:abstractNumId w:val="0"/>
  </w:num>
  <w:num w:numId="11" w16cid:durableId="1200894040">
    <w:abstractNumId w:val="4"/>
  </w:num>
  <w:num w:numId="12" w16cid:durableId="1353604530">
    <w:abstractNumId w:val="14"/>
  </w:num>
  <w:num w:numId="13" w16cid:durableId="798186595">
    <w:abstractNumId w:val="3"/>
  </w:num>
  <w:num w:numId="14" w16cid:durableId="377168112">
    <w:abstractNumId w:val="10"/>
  </w:num>
  <w:num w:numId="15" w16cid:durableId="1558317438">
    <w:abstractNumId w:val="16"/>
  </w:num>
  <w:num w:numId="16" w16cid:durableId="1610776375">
    <w:abstractNumId w:val="11"/>
  </w:num>
  <w:num w:numId="17" w16cid:durableId="446660290">
    <w:abstractNumId w:val="2"/>
  </w:num>
  <w:num w:numId="18" w16cid:durableId="17734289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A52"/>
    <w:rsid w:val="0000182F"/>
    <w:rsid w:val="000032BE"/>
    <w:rsid w:val="00014EBC"/>
    <w:rsid w:val="000304DA"/>
    <w:rsid w:val="00032AC4"/>
    <w:rsid w:val="00044A49"/>
    <w:rsid w:val="00047E27"/>
    <w:rsid w:val="0005424D"/>
    <w:rsid w:val="00056231"/>
    <w:rsid w:val="00072467"/>
    <w:rsid w:val="0008153F"/>
    <w:rsid w:val="00082D72"/>
    <w:rsid w:val="000A0A85"/>
    <w:rsid w:val="000E1838"/>
    <w:rsid w:val="00121E4F"/>
    <w:rsid w:val="0015574A"/>
    <w:rsid w:val="001A154C"/>
    <w:rsid w:val="001E51C6"/>
    <w:rsid w:val="001E5DE9"/>
    <w:rsid w:val="001F0073"/>
    <w:rsid w:val="00202E84"/>
    <w:rsid w:val="00224A99"/>
    <w:rsid w:val="002270BE"/>
    <w:rsid w:val="00240C72"/>
    <w:rsid w:val="00252C6C"/>
    <w:rsid w:val="00255D6C"/>
    <w:rsid w:val="00270ACF"/>
    <w:rsid w:val="00287CB7"/>
    <w:rsid w:val="00297EB5"/>
    <w:rsid w:val="002A3191"/>
    <w:rsid w:val="00343454"/>
    <w:rsid w:val="003639DF"/>
    <w:rsid w:val="003914E0"/>
    <w:rsid w:val="00395452"/>
    <w:rsid w:val="00397E6C"/>
    <w:rsid w:val="003B2197"/>
    <w:rsid w:val="003B5C06"/>
    <w:rsid w:val="003C3138"/>
    <w:rsid w:val="003D2713"/>
    <w:rsid w:val="003F17C7"/>
    <w:rsid w:val="003F51B0"/>
    <w:rsid w:val="00422150"/>
    <w:rsid w:val="0046199B"/>
    <w:rsid w:val="00477DFE"/>
    <w:rsid w:val="00483EFE"/>
    <w:rsid w:val="004875EC"/>
    <w:rsid w:val="0049342D"/>
    <w:rsid w:val="0049570E"/>
    <w:rsid w:val="004A4EF3"/>
    <w:rsid w:val="004B0885"/>
    <w:rsid w:val="004B3A2E"/>
    <w:rsid w:val="004C1D21"/>
    <w:rsid w:val="004F7A6F"/>
    <w:rsid w:val="00500A13"/>
    <w:rsid w:val="005111E5"/>
    <w:rsid w:val="00531F7A"/>
    <w:rsid w:val="00540A92"/>
    <w:rsid w:val="00550CA9"/>
    <w:rsid w:val="00551483"/>
    <w:rsid w:val="00570B7F"/>
    <w:rsid w:val="00571006"/>
    <w:rsid w:val="0057100A"/>
    <w:rsid w:val="00582233"/>
    <w:rsid w:val="00593B12"/>
    <w:rsid w:val="00593CAB"/>
    <w:rsid w:val="005B2E8C"/>
    <w:rsid w:val="005B4D1F"/>
    <w:rsid w:val="005D154B"/>
    <w:rsid w:val="005E0C71"/>
    <w:rsid w:val="005E5CC5"/>
    <w:rsid w:val="00603643"/>
    <w:rsid w:val="00613E21"/>
    <w:rsid w:val="00627DF0"/>
    <w:rsid w:val="0064106D"/>
    <w:rsid w:val="00666F5B"/>
    <w:rsid w:val="00694946"/>
    <w:rsid w:val="006A0DA5"/>
    <w:rsid w:val="006A3354"/>
    <w:rsid w:val="006B585D"/>
    <w:rsid w:val="006C776C"/>
    <w:rsid w:val="006D06A2"/>
    <w:rsid w:val="006D1125"/>
    <w:rsid w:val="006E7A2E"/>
    <w:rsid w:val="0071502F"/>
    <w:rsid w:val="00737D35"/>
    <w:rsid w:val="00752FF5"/>
    <w:rsid w:val="007768F3"/>
    <w:rsid w:val="007E1D96"/>
    <w:rsid w:val="008343ED"/>
    <w:rsid w:val="00841A87"/>
    <w:rsid w:val="00851240"/>
    <w:rsid w:val="008B24B8"/>
    <w:rsid w:val="008C19D6"/>
    <w:rsid w:val="008D0455"/>
    <w:rsid w:val="008D0ACC"/>
    <w:rsid w:val="008E6609"/>
    <w:rsid w:val="008F2DE8"/>
    <w:rsid w:val="008F758E"/>
    <w:rsid w:val="00916D2A"/>
    <w:rsid w:val="009260B9"/>
    <w:rsid w:val="00945A96"/>
    <w:rsid w:val="00950780"/>
    <w:rsid w:val="0097255C"/>
    <w:rsid w:val="0097545F"/>
    <w:rsid w:val="009868B1"/>
    <w:rsid w:val="00996E57"/>
    <w:rsid w:val="009A046D"/>
    <w:rsid w:val="009A0941"/>
    <w:rsid w:val="009B2F5A"/>
    <w:rsid w:val="009E13AE"/>
    <w:rsid w:val="00A02832"/>
    <w:rsid w:val="00A10DE1"/>
    <w:rsid w:val="00A166E2"/>
    <w:rsid w:val="00A21EA7"/>
    <w:rsid w:val="00A2305C"/>
    <w:rsid w:val="00A5157B"/>
    <w:rsid w:val="00A93B73"/>
    <w:rsid w:val="00AF0992"/>
    <w:rsid w:val="00AF7021"/>
    <w:rsid w:val="00B057E2"/>
    <w:rsid w:val="00B07106"/>
    <w:rsid w:val="00B27312"/>
    <w:rsid w:val="00B56233"/>
    <w:rsid w:val="00BC057C"/>
    <w:rsid w:val="00BC30C3"/>
    <w:rsid w:val="00BF50EF"/>
    <w:rsid w:val="00C07765"/>
    <w:rsid w:val="00C25777"/>
    <w:rsid w:val="00C26B65"/>
    <w:rsid w:val="00C3268A"/>
    <w:rsid w:val="00C364F6"/>
    <w:rsid w:val="00C45AA0"/>
    <w:rsid w:val="00C47CAF"/>
    <w:rsid w:val="00C512BD"/>
    <w:rsid w:val="00C53005"/>
    <w:rsid w:val="00C80B8D"/>
    <w:rsid w:val="00CA25DB"/>
    <w:rsid w:val="00CD090B"/>
    <w:rsid w:val="00CF0793"/>
    <w:rsid w:val="00D0395E"/>
    <w:rsid w:val="00D11A52"/>
    <w:rsid w:val="00D445C8"/>
    <w:rsid w:val="00D541DA"/>
    <w:rsid w:val="00D603E9"/>
    <w:rsid w:val="00D6230D"/>
    <w:rsid w:val="00D768DF"/>
    <w:rsid w:val="00DA760D"/>
    <w:rsid w:val="00DE28A3"/>
    <w:rsid w:val="00E01255"/>
    <w:rsid w:val="00E06671"/>
    <w:rsid w:val="00E06B0D"/>
    <w:rsid w:val="00E34807"/>
    <w:rsid w:val="00E55C3A"/>
    <w:rsid w:val="00E62921"/>
    <w:rsid w:val="00E708A3"/>
    <w:rsid w:val="00E73D84"/>
    <w:rsid w:val="00E773D4"/>
    <w:rsid w:val="00E93673"/>
    <w:rsid w:val="00EA5E98"/>
    <w:rsid w:val="00EB3EF4"/>
    <w:rsid w:val="00EE3695"/>
    <w:rsid w:val="00EE543B"/>
    <w:rsid w:val="00EF1B44"/>
    <w:rsid w:val="00EF6469"/>
    <w:rsid w:val="00F0059D"/>
    <w:rsid w:val="00F239CD"/>
    <w:rsid w:val="00F318E8"/>
    <w:rsid w:val="00F40915"/>
    <w:rsid w:val="00F83C00"/>
    <w:rsid w:val="00F859B6"/>
    <w:rsid w:val="00FA1453"/>
    <w:rsid w:val="00FB762F"/>
    <w:rsid w:val="00FF04D1"/>
    <w:rsid w:val="00FF10F6"/>
    <w:rsid w:val="00FF74F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78C9D0"/>
  <w15:docId w15:val="{601A4BE0-BD62-44A5-9372-A3E37A195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68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68B1"/>
    <w:rPr>
      <w:lang w:val="ro-RO"/>
    </w:rPr>
  </w:style>
  <w:style w:type="paragraph" w:styleId="Footer">
    <w:name w:val="footer"/>
    <w:basedOn w:val="Normal"/>
    <w:link w:val="FooterChar"/>
    <w:uiPriority w:val="99"/>
    <w:unhideWhenUsed/>
    <w:rsid w:val="009868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68B1"/>
    <w:rPr>
      <w:lang w:val="ro-RO"/>
    </w:rPr>
  </w:style>
  <w:style w:type="paragraph" w:styleId="BodyText">
    <w:name w:val="Body Text"/>
    <w:basedOn w:val="Normal"/>
    <w:link w:val="BodyTextChar"/>
    <w:uiPriority w:val="1"/>
    <w:qFormat/>
    <w:rsid w:val="00D541DA"/>
    <w:pPr>
      <w:widowControl w:val="0"/>
      <w:autoSpaceDE w:val="0"/>
      <w:autoSpaceDN w:val="0"/>
      <w:spacing w:after="0" w:line="240" w:lineRule="auto"/>
    </w:pPr>
    <w:rPr>
      <w:rFonts w:ascii="Arial" w:eastAsia="Arial" w:hAnsi="Arial" w:cs="Arial"/>
      <w:lang w:eastAsia="ro-RO" w:bidi="ro-RO"/>
    </w:rPr>
  </w:style>
  <w:style w:type="character" w:customStyle="1" w:styleId="BodyTextChar">
    <w:name w:val="Body Text Char"/>
    <w:basedOn w:val="DefaultParagraphFont"/>
    <w:link w:val="BodyText"/>
    <w:uiPriority w:val="1"/>
    <w:rsid w:val="00D541DA"/>
    <w:rPr>
      <w:rFonts w:ascii="Arial" w:eastAsia="Arial" w:hAnsi="Arial" w:cs="Arial"/>
      <w:lang w:val="ro-RO" w:eastAsia="ro-RO" w:bidi="ro-RO"/>
    </w:rPr>
  </w:style>
  <w:style w:type="character" w:styleId="Hyperlink">
    <w:name w:val="Hyperlink"/>
    <w:basedOn w:val="DefaultParagraphFont"/>
    <w:uiPriority w:val="99"/>
    <w:unhideWhenUsed/>
    <w:rsid w:val="00D541DA"/>
    <w:rPr>
      <w:color w:val="0563C1" w:themeColor="hyperlink"/>
      <w:u w:val="single"/>
    </w:rPr>
  </w:style>
  <w:style w:type="paragraph" w:styleId="ListParagraph">
    <w:name w:val="List Paragraph"/>
    <w:aliases w:val="Normal bullet 2,body 2,List Paragraph1,List_Paragraph,Multilevel para_II,7 List Paragraph,6 List Paragraph,List Paragraph (numbered (a)),Normal 2,Paragraph,List Paragraph11,Akapit z listą BS,Outlines a.b.c.,Akapit z lista BS,Cablenet"/>
    <w:basedOn w:val="Normal"/>
    <w:link w:val="ListParagraphChar"/>
    <w:uiPriority w:val="34"/>
    <w:qFormat/>
    <w:rsid w:val="00D541DA"/>
    <w:pPr>
      <w:ind w:left="720"/>
      <w:contextualSpacing/>
    </w:pPr>
  </w:style>
  <w:style w:type="character" w:customStyle="1" w:styleId="ListParagraphChar">
    <w:name w:val="List Paragraph Char"/>
    <w:aliases w:val="Normal bullet 2 Char,body 2 Char,List Paragraph1 Char,List_Paragraph Char,Multilevel para_II Char,7 List Paragraph Char,6 List Paragraph Char,List Paragraph (numbered (a)) Char,Normal 2 Char,Paragraph Char,List Paragraph11 Char"/>
    <w:link w:val="ListParagraph"/>
    <w:uiPriority w:val="34"/>
    <w:locked/>
    <w:rsid w:val="00D541DA"/>
    <w:rPr>
      <w:lang w:val="ro-RO"/>
    </w:rPr>
  </w:style>
  <w:style w:type="paragraph" w:customStyle="1" w:styleId="TableParagraph">
    <w:name w:val="Table Paragraph"/>
    <w:basedOn w:val="Normal"/>
    <w:uiPriority w:val="1"/>
    <w:qFormat/>
    <w:rsid w:val="00D541DA"/>
    <w:pPr>
      <w:widowControl w:val="0"/>
      <w:autoSpaceDE w:val="0"/>
      <w:autoSpaceDN w:val="0"/>
      <w:spacing w:after="0" w:line="240" w:lineRule="auto"/>
    </w:pPr>
    <w:rPr>
      <w:rFonts w:ascii="Arial" w:eastAsia="Arial" w:hAnsi="Arial" w:cs="Arial"/>
      <w:lang w:eastAsia="ro-RO" w:bidi="ro-RO"/>
    </w:rPr>
  </w:style>
  <w:style w:type="paragraph" w:styleId="BalloonText">
    <w:name w:val="Balloon Text"/>
    <w:basedOn w:val="Normal"/>
    <w:link w:val="BalloonTextChar"/>
    <w:uiPriority w:val="99"/>
    <w:semiHidden/>
    <w:unhideWhenUsed/>
    <w:rsid w:val="008F2D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2DE8"/>
    <w:rPr>
      <w:rFonts w:ascii="Tahoma" w:hAnsi="Tahoma" w:cs="Tahoma"/>
      <w:sz w:val="16"/>
      <w:szCs w:val="16"/>
      <w:lang w:val="ro-RO"/>
    </w:rPr>
  </w:style>
  <w:style w:type="paragraph" w:customStyle="1" w:styleId="CharChar8CaracterCaracterCharChar">
    <w:name w:val="Char Char8 Caracter Caracter Char Char"/>
    <w:basedOn w:val="Normal"/>
    <w:rsid w:val="00032AC4"/>
    <w:pPr>
      <w:tabs>
        <w:tab w:val="left" w:pos="709"/>
      </w:tabs>
      <w:spacing w:after="0" w:line="240" w:lineRule="auto"/>
    </w:pPr>
    <w:rPr>
      <w:rFonts w:ascii="Tahoma" w:eastAsia="Times New Roman" w:hAnsi="Tahoma" w:cs="Times New Roman"/>
      <w:sz w:val="24"/>
      <w:szCs w:val="24"/>
      <w:lang w:val="pl-PL" w:eastAsia="pl-PL"/>
    </w:rPr>
  </w:style>
  <w:style w:type="paragraph" w:customStyle="1" w:styleId="7CARACTERISTICA">
    <w:name w:val="7. CARACTERISTICA"/>
    <w:basedOn w:val="Normal"/>
    <w:rsid w:val="00E708A3"/>
    <w:pPr>
      <w:spacing w:before="120" w:after="120" w:line="240" w:lineRule="auto"/>
      <w:ind w:firstLine="567"/>
      <w:contextualSpacing/>
      <w:jc w:val="both"/>
    </w:pPr>
    <w:rPr>
      <w:rFonts w:ascii="Cambria" w:eastAsia="Calibri" w:hAnsi="Cambria" w:cs="Times New Roman"/>
      <w:b/>
    </w:rPr>
  </w:style>
  <w:style w:type="character" w:customStyle="1" w:styleId="BodyText5">
    <w:name w:val="Body Text5"/>
    <w:rsid w:val="00E708A3"/>
    <w:rPr>
      <w:rFonts w:ascii="Times New Roman" w:eastAsia="Times New Roman" w:hAnsi="Times New Roman" w:cs="Times New Roman" w:hint="default"/>
      <w:sz w:val="25"/>
      <w:szCs w:val="25"/>
      <w:shd w:val="clear" w:color="auto" w:fill="FFFFFF"/>
    </w:rPr>
  </w:style>
  <w:style w:type="table" w:styleId="TableGrid">
    <w:name w:val="Table Grid"/>
    <w:basedOn w:val="TableNormal"/>
    <w:uiPriority w:val="39"/>
    <w:rsid w:val="00202E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A046D"/>
    <w:pPr>
      <w:autoSpaceDE w:val="0"/>
      <w:autoSpaceDN w:val="0"/>
      <w:adjustRightInd w:val="0"/>
      <w:spacing w:after="0" w:line="240" w:lineRule="auto"/>
    </w:pPr>
    <w:rPr>
      <w:rFonts w:ascii="Arial" w:eastAsiaTheme="minorEastAsia" w:hAnsi="Arial" w:cs="Arial"/>
      <w:color w:val="000000"/>
      <w:sz w:val="24"/>
      <w:szCs w:val="24"/>
      <w:lang w:eastAsia="ja-JP"/>
    </w:rPr>
  </w:style>
  <w:style w:type="paragraph" w:styleId="NormalWeb">
    <w:name w:val="Normal (Web)"/>
    <w:basedOn w:val="Normal"/>
    <w:uiPriority w:val="99"/>
    <w:semiHidden/>
    <w:unhideWhenUsed/>
    <w:rsid w:val="009A046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02ARTSUBCAPITOL">
    <w:name w:val="02_ART_SUBCAPITOL"/>
    <w:basedOn w:val="Normal"/>
    <w:rsid w:val="006D1125"/>
    <w:pPr>
      <w:shd w:val="clear" w:color="70B0AA" w:fill="FFFFFF"/>
      <w:spacing w:before="80" w:after="80" w:line="240" w:lineRule="auto"/>
      <w:ind w:firstLine="567"/>
      <w:jc w:val="both"/>
    </w:pPr>
    <w:rPr>
      <w:rFonts w:ascii="Cambria" w:eastAsia="Calibri" w:hAnsi="Cambria" w:cs="Times New Roman"/>
      <w:b/>
      <w:cap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690013">
      <w:bodyDiv w:val="1"/>
      <w:marLeft w:val="0"/>
      <w:marRight w:val="0"/>
      <w:marTop w:val="0"/>
      <w:marBottom w:val="0"/>
      <w:divBdr>
        <w:top w:val="none" w:sz="0" w:space="0" w:color="auto"/>
        <w:left w:val="none" w:sz="0" w:space="0" w:color="auto"/>
        <w:bottom w:val="none" w:sz="0" w:space="0" w:color="auto"/>
        <w:right w:val="none" w:sz="0" w:space="0" w:color="auto"/>
      </w:divBdr>
    </w:div>
    <w:div w:id="178265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5</Pages>
  <Words>2685</Words>
  <Characters>15577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radu luca</dc:creator>
  <cp:lastModifiedBy>Zorica.Morar</cp:lastModifiedBy>
  <cp:revision>8</cp:revision>
  <cp:lastPrinted>2022-07-19T07:49:00Z</cp:lastPrinted>
  <dcterms:created xsi:type="dcterms:W3CDTF">2022-07-18T09:36:00Z</dcterms:created>
  <dcterms:modified xsi:type="dcterms:W3CDTF">2023-07-18T09:33:00Z</dcterms:modified>
</cp:coreProperties>
</file>