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22830" w14:textId="77777777" w:rsidR="00A97558" w:rsidRDefault="00A97558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</w:p>
    <w:p w14:paraId="74DC67AA" w14:textId="77777777" w:rsidR="00A97558" w:rsidRDefault="00A97558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</w:p>
    <w:p w14:paraId="738D8832" w14:textId="7DE5C789" w:rsidR="00BE2CC4" w:rsidRDefault="00BE2CC4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Anexa nr. </w:t>
      </w:r>
      <w:r w:rsidR="00FE7369">
        <w:rPr>
          <w:rFonts w:ascii="Arial" w:eastAsia="Times New Roman" w:hAnsi="Arial" w:cs="Arial"/>
          <w:b/>
          <w:sz w:val="26"/>
          <w:szCs w:val="26"/>
          <w:lang w:val="ro-RO" w:eastAsia="pl-PL"/>
        </w:rPr>
        <w:t>2</w:t>
      </w:r>
    </w:p>
    <w:p w14:paraId="237FB6DE" w14:textId="598C39AD" w:rsidR="00FF7C68" w:rsidRPr="002D560C" w:rsidRDefault="002D560C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l</w:t>
      </w:r>
      <w:r w:rsidR="00E2616F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H</w:t>
      </w:r>
      <w:r w:rsidR="00E557FD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otărârea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n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r.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</w:t>
      </w:r>
      <w:r w:rsidR="009321C2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/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_________________</w:t>
      </w:r>
    </w:p>
    <w:p w14:paraId="75972E53" w14:textId="338F4F90" w:rsidR="00FF7C68" w:rsidRPr="002D560C" w:rsidRDefault="00E557FD" w:rsidP="005A7E5D">
      <w:pPr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C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onsiliului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L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ocal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municipiului 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B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istrița</w:t>
      </w:r>
    </w:p>
    <w:p w14:paraId="5247475B" w14:textId="5DEFEA10" w:rsidR="009321C2" w:rsidRPr="002D560C" w:rsidRDefault="009321C2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57F35103" w14:textId="2C77BAD4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08472F96" w14:textId="77777777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07C4BDE8" w14:textId="68FCBC51" w:rsidR="00324283" w:rsidRPr="000D5010" w:rsidRDefault="00FE7369" w:rsidP="00FE58C2">
      <w:pPr>
        <w:jc w:val="both"/>
        <w:rPr>
          <w:rFonts w:ascii="Arial" w:hAnsi="Arial" w:cs="Arial"/>
          <w:b/>
          <w:spacing w:val="-4"/>
          <w:sz w:val="26"/>
          <w:szCs w:val="26"/>
          <w:lang w:val="ro-RO"/>
        </w:rPr>
      </w:pPr>
      <w:r w:rsidRPr="000D5010">
        <w:rPr>
          <w:rFonts w:ascii="Arial" w:hAnsi="Arial" w:cs="Arial"/>
          <w:sz w:val="26"/>
          <w:szCs w:val="26"/>
          <w:lang w:val="ro-RO"/>
        </w:rPr>
        <w:t>O</w:t>
      </w:r>
      <w:r w:rsidR="00E557FD" w:rsidRPr="000D5010">
        <w:rPr>
          <w:rFonts w:ascii="Arial" w:hAnsi="Arial" w:cs="Arial"/>
          <w:sz w:val="26"/>
          <w:szCs w:val="26"/>
          <w:lang w:val="ro-RO"/>
        </w:rPr>
        <w:t xml:space="preserve">biectivul de investiții </w:t>
      </w:r>
      <w:r w:rsidR="00BE2CC4" w:rsidRPr="000D5010">
        <w:rPr>
          <w:rFonts w:ascii="Arial" w:eastAsia="Calibri" w:hAnsi="Arial" w:cs="Arial"/>
          <w:sz w:val="26"/>
          <w:szCs w:val="26"/>
          <w:lang w:val="ro-RO"/>
        </w:rPr>
        <w:t xml:space="preserve">: </w:t>
      </w:r>
      <w:r w:rsidRPr="000D5010">
        <w:rPr>
          <w:rFonts w:ascii="Arial" w:eastAsia="Times New Roman" w:hAnsi="Arial" w:cs="Arial"/>
          <w:sz w:val="24"/>
          <w:szCs w:val="24"/>
          <w:lang w:val="ro-RO"/>
        </w:rPr>
        <w:t>Reabilitare și modernizare liceu tehnologic Agricol, Bistrița”, care face obiectul contractului de finanțare nr.135315/29.11.2022 - “Creșterea eficienței energetice a clădirilor Liceului Tehnologic Agricol, str.Tărpiului nr.21”</w:t>
      </w:r>
    </w:p>
    <w:p w14:paraId="01BAF37F" w14:textId="77777777" w:rsidR="00FE7369" w:rsidRPr="000D5010" w:rsidRDefault="00FE7369" w:rsidP="005A7E5D">
      <w:pPr>
        <w:ind w:left="648" w:right="-2496" w:hanging="504"/>
        <w:rPr>
          <w:rFonts w:ascii="Arial" w:eastAsia="Times New Roman" w:hAnsi="Arial" w:cs="Arial"/>
          <w:sz w:val="26"/>
          <w:szCs w:val="26"/>
          <w:lang w:val="ro-RO"/>
        </w:rPr>
      </w:pPr>
    </w:p>
    <w:p w14:paraId="7567E63E" w14:textId="77777777" w:rsidR="001D4B66" w:rsidRPr="000D5010" w:rsidRDefault="001D4B66" w:rsidP="005A7E5D">
      <w:pPr>
        <w:ind w:left="648" w:right="-2496" w:hanging="504"/>
        <w:rPr>
          <w:rFonts w:ascii="Arial" w:eastAsia="Times New Roman" w:hAnsi="Arial" w:cs="Arial"/>
          <w:sz w:val="26"/>
          <w:szCs w:val="26"/>
          <w:lang w:val="ro-RO"/>
        </w:rPr>
      </w:pPr>
    </w:p>
    <w:p w14:paraId="62ABDFAA" w14:textId="77777777" w:rsidR="00FE58C2" w:rsidRPr="000D5010" w:rsidRDefault="00FE58C2" w:rsidP="001D4B66">
      <w:pPr>
        <w:suppressAutoHyphens/>
        <w:autoSpaceDE w:val="0"/>
        <w:autoSpaceDN w:val="0"/>
        <w:adjustRightInd w:val="0"/>
        <w:ind w:firstLine="28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8750007" w14:textId="77777777" w:rsidR="00FE7369" w:rsidRPr="000D5010" w:rsidRDefault="00FE7369" w:rsidP="001D4B66">
      <w:pPr>
        <w:suppressAutoHyphens/>
        <w:autoSpaceDE w:val="0"/>
        <w:autoSpaceDN w:val="0"/>
        <w:adjustRightInd w:val="0"/>
        <w:ind w:firstLine="28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sz w:val="24"/>
          <w:szCs w:val="24"/>
          <w:lang w:val="ro-RO" w:eastAsia="ar-SA"/>
        </w:rPr>
        <w:t xml:space="preserve">INDICATORI ECONOMICI: </w:t>
      </w:r>
    </w:p>
    <w:p w14:paraId="1B8EFF69" w14:textId="77777777" w:rsidR="00FE7369" w:rsidRPr="000D5010" w:rsidRDefault="00FE7369" w:rsidP="00FE7369">
      <w:pPr>
        <w:suppressAutoHyphens/>
        <w:rPr>
          <w:rFonts w:ascii="Arial" w:eastAsia="Times New Roman" w:hAnsi="Arial" w:cs="Arial"/>
          <w:bCs/>
          <w:noProof/>
          <w:sz w:val="24"/>
          <w:szCs w:val="24"/>
          <w:lang w:val="ro-RO"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261"/>
        <w:gridCol w:w="3543"/>
      </w:tblGrid>
      <w:tr w:rsidR="001D4B66" w:rsidRPr="000D5010" w14:paraId="14922889" w14:textId="77777777" w:rsidTr="00154EB4">
        <w:trPr>
          <w:trHeight w:val="352"/>
        </w:trPr>
        <w:tc>
          <w:tcPr>
            <w:tcW w:w="2126" w:type="dxa"/>
            <w:shd w:val="clear" w:color="auto" w:fill="auto"/>
          </w:tcPr>
          <w:p w14:paraId="57E92414" w14:textId="77777777" w:rsidR="001D4B66" w:rsidRPr="000D5010" w:rsidRDefault="001D4B66" w:rsidP="00AF6A84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bookmarkStart w:id="0" w:name="_Hlk132798466"/>
          </w:p>
        </w:tc>
        <w:tc>
          <w:tcPr>
            <w:tcW w:w="3261" w:type="dxa"/>
            <w:shd w:val="clear" w:color="auto" w:fill="auto"/>
          </w:tcPr>
          <w:p w14:paraId="4C4AEF3D" w14:textId="2EB00923" w:rsidR="001D4B66" w:rsidRPr="000D5010" w:rsidRDefault="001D4B66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0D5010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UM</w:t>
            </w:r>
          </w:p>
        </w:tc>
        <w:tc>
          <w:tcPr>
            <w:tcW w:w="3543" w:type="dxa"/>
            <w:shd w:val="clear" w:color="auto" w:fill="auto"/>
          </w:tcPr>
          <w:p w14:paraId="55F3DB67" w14:textId="77777777" w:rsidR="001D4B66" w:rsidRPr="000D5010" w:rsidRDefault="001D4B66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0D5010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VALOARE</w:t>
            </w:r>
          </w:p>
          <w:p w14:paraId="0734EDC4" w14:textId="745BF965" w:rsidR="001D4B66" w:rsidRPr="000D5010" w:rsidRDefault="001D4B66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</w:p>
        </w:tc>
      </w:tr>
      <w:tr w:rsidR="001D4B66" w:rsidRPr="000D5010" w14:paraId="3E3F3305" w14:textId="77777777" w:rsidTr="00154EB4">
        <w:trPr>
          <w:trHeight w:val="775"/>
        </w:trPr>
        <w:tc>
          <w:tcPr>
            <w:tcW w:w="2126" w:type="dxa"/>
            <w:shd w:val="clear" w:color="auto" w:fill="auto"/>
          </w:tcPr>
          <w:p w14:paraId="4629C950" w14:textId="77777777" w:rsidR="001D4B66" w:rsidRPr="000D5010" w:rsidRDefault="001D4B66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0D5010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TOTAL GENERAL</w:t>
            </w:r>
          </w:p>
        </w:tc>
        <w:tc>
          <w:tcPr>
            <w:tcW w:w="3261" w:type="dxa"/>
            <w:shd w:val="clear" w:color="auto" w:fill="auto"/>
          </w:tcPr>
          <w:p w14:paraId="4C1CEF15" w14:textId="63B71B15" w:rsidR="001D4B66" w:rsidRPr="000D5010" w:rsidRDefault="001D4B66" w:rsidP="00AF6A84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ar-SA"/>
              </w:rPr>
            </w:pPr>
            <w:r w:rsidRPr="000D5010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ar-SA"/>
              </w:rPr>
              <w:t>Lei cu TVA</w:t>
            </w:r>
          </w:p>
        </w:tc>
        <w:tc>
          <w:tcPr>
            <w:tcW w:w="3543" w:type="dxa"/>
            <w:shd w:val="clear" w:color="auto" w:fill="auto"/>
          </w:tcPr>
          <w:p w14:paraId="4199A441" w14:textId="77777777" w:rsidR="001D4B66" w:rsidRPr="000D5010" w:rsidRDefault="001D4B66" w:rsidP="00AF6A84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ar-SA"/>
              </w:rPr>
            </w:pPr>
            <w:r w:rsidRPr="000D5010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ar-SA"/>
              </w:rPr>
              <w:t>21.046.805,31</w:t>
            </w:r>
          </w:p>
        </w:tc>
      </w:tr>
      <w:tr w:rsidR="001D4B66" w:rsidRPr="000D5010" w14:paraId="6EF0C4F1" w14:textId="77777777" w:rsidTr="00154EB4">
        <w:trPr>
          <w:trHeight w:val="642"/>
        </w:trPr>
        <w:tc>
          <w:tcPr>
            <w:tcW w:w="2126" w:type="dxa"/>
            <w:shd w:val="clear" w:color="auto" w:fill="auto"/>
          </w:tcPr>
          <w:p w14:paraId="199525C1" w14:textId="77777777" w:rsidR="001D4B66" w:rsidRPr="000D5010" w:rsidRDefault="001D4B66" w:rsidP="00AF6A8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0D5010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Din care C+M</w:t>
            </w:r>
          </w:p>
        </w:tc>
        <w:tc>
          <w:tcPr>
            <w:tcW w:w="3261" w:type="dxa"/>
            <w:shd w:val="clear" w:color="auto" w:fill="auto"/>
          </w:tcPr>
          <w:p w14:paraId="09D615EA" w14:textId="15863CBB" w:rsidR="001D4B66" w:rsidRPr="000D5010" w:rsidRDefault="001D4B66" w:rsidP="00AF6A84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ar-SA"/>
              </w:rPr>
            </w:pPr>
            <w:r w:rsidRPr="000D5010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ar-SA"/>
              </w:rPr>
              <w:t>Lei cu TVA</w:t>
            </w:r>
          </w:p>
        </w:tc>
        <w:tc>
          <w:tcPr>
            <w:tcW w:w="3543" w:type="dxa"/>
            <w:shd w:val="clear" w:color="auto" w:fill="auto"/>
          </w:tcPr>
          <w:p w14:paraId="02576CAC" w14:textId="77777777" w:rsidR="001D4B66" w:rsidRPr="000D5010" w:rsidRDefault="001D4B66" w:rsidP="00AF6A84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ar-SA"/>
              </w:rPr>
            </w:pPr>
            <w:r w:rsidRPr="000D5010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ar-SA"/>
              </w:rPr>
              <w:t>17.411.498,74</w:t>
            </w:r>
          </w:p>
        </w:tc>
      </w:tr>
      <w:bookmarkEnd w:id="0"/>
    </w:tbl>
    <w:p w14:paraId="7C1BFAE4" w14:textId="77777777" w:rsidR="00FE7369" w:rsidRPr="000D5010" w:rsidRDefault="00FE7369" w:rsidP="005A7E5D">
      <w:pPr>
        <w:ind w:left="648" w:right="-2496" w:hanging="504"/>
        <w:rPr>
          <w:rFonts w:ascii="Arial" w:eastAsia="Times New Roman" w:hAnsi="Arial" w:cs="Arial"/>
          <w:sz w:val="26"/>
          <w:szCs w:val="26"/>
          <w:lang w:val="ro-RO" w:eastAsia="pl-PL"/>
        </w:rPr>
      </w:pPr>
    </w:p>
    <w:p w14:paraId="7E0B5D3D" w14:textId="77777777" w:rsidR="004A2153" w:rsidRPr="000D5010" w:rsidRDefault="004A2153" w:rsidP="002977FB">
      <w:pPr>
        <w:spacing w:before="288" w:line="204" w:lineRule="auto"/>
        <w:ind w:left="216" w:right="2886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2C9CCC9" w14:textId="205ECB7A" w:rsidR="00FF7C68" w:rsidRPr="000D5010" w:rsidRDefault="00FE7369" w:rsidP="002977FB">
      <w:pPr>
        <w:spacing w:before="288" w:line="204" w:lineRule="auto"/>
        <w:ind w:left="216" w:right="2886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INDICATORI TEHNICI</w:t>
      </w:r>
      <w:r w:rsidR="00662C28"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:</w:t>
      </w:r>
    </w:p>
    <w:p w14:paraId="25CC1BB6" w14:textId="77777777" w:rsidR="00CE7E46" w:rsidRPr="000D5010" w:rsidRDefault="00CE7E46" w:rsidP="00D60BDC">
      <w:pPr>
        <w:ind w:left="360" w:right="792"/>
        <w:rPr>
          <w:rFonts w:ascii="Arial" w:eastAsia="Times New Roman" w:hAnsi="Arial" w:cs="Arial"/>
          <w:bCs/>
          <w:noProof/>
          <w:sz w:val="26"/>
          <w:szCs w:val="26"/>
          <w:lang w:val="ro-RO"/>
        </w:rPr>
      </w:pPr>
    </w:p>
    <w:p w14:paraId="2763D083" w14:textId="2CF344D8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noProof/>
          <w:sz w:val="24"/>
          <w:szCs w:val="24"/>
          <w:lang w:val="ro-RO"/>
        </w:rPr>
        <w:tab/>
      </w: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Corp C2 – Atelier mecanic Corp B (P+2E)</w:t>
      </w:r>
    </w:p>
    <w:p w14:paraId="3B42EFC8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bookmarkStart w:id="1" w:name="_Hlk132796486"/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   =    313,00  mp</w:t>
      </w:r>
    </w:p>
    <w:p w14:paraId="11F59C5B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Scd =    939,00  mp</w:t>
      </w:r>
    </w:p>
    <w:bookmarkEnd w:id="1"/>
    <w:p w14:paraId="167C1A97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3214C9EE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Corp C3 – Școala nouă și internat Corp A (P+3E)</w:t>
      </w:r>
    </w:p>
    <w:p w14:paraId="62937657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   =    609,00   mp</w:t>
      </w:r>
    </w:p>
    <w:p w14:paraId="4E2FE15D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Scd = 2.436,00   mp</w:t>
      </w:r>
    </w:p>
    <w:p w14:paraId="1DE58CFF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0A5ECECF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Corp C4 – Clădire administrativă + catină Corp D (S+P+1E)</w:t>
      </w:r>
    </w:p>
    <w:p w14:paraId="72308934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   =     273,00  mp</w:t>
      </w:r>
    </w:p>
    <w:p w14:paraId="4B0C7DF6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Scd =     819,00  mp</w:t>
      </w:r>
    </w:p>
    <w:p w14:paraId="394919C3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446E2E0C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Corp C5 – Liceul Agricol (Vechi) Corp C (S+P+1E)</w:t>
      </w:r>
    </w:p>
    <w:p w14:paraId="51E964E4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   =     405,00  mp</w:t>
      </w:r>
    </w:p>
    <w:p w14:paraId="01D05334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Scd =  1.215,00  mp</w:t>
      </w:r>
    </w:p>
    <w:p w14:paraId="3014933C" w14:textId="77777777" w:rsidR="00FE7369" w:rsidRPr="000D5010" w:rsidRDefault="00FE7369" w:rsidP="00FE7369">
      <w:pPr>
        <w:suppressAutoHyphens/>
        <w:ind w:left="1418" w:firstLine="7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2061381F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bookmarkStart w:id="2" w:name="_Hlk132797840"/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Corp C11 – Anexă spălătorie</w:t>
      </w:r>
    </w:p>
    <w:bookmarkEnd w:id="2"/>
    <w:p w14:paraId="4CB2C724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   =      166,00  mp</w:t>
      </w:r>
    </w:p>
    <w:p w14:paraId="018E8DAB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Scd =      166,00  mp</w:t>
      </w:r>
    </w:p>
    <w:p w14:paraId="10329E98" w14:textId="77777777" w:rsidR="008B4ABE" w:rsidRPr="000D5010" w:rsidRDefault="008B4ABE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5BF26DF1" w14:textId="77777777" w:rsidR="008B4ABE" w:rsidRPr="000D5010" w:rsidRDefault="008B4ABE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B830FB7" w14:textId="77777777" w:rsidR="00A97558" w:rsidRPr="000D5010" w:rsidRDefault="00A97558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DFE8DDD" w14:textId="77777777" w:rsidR="00A97558" w:rsidRDefault="00A97558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69951B78" w14:textId="77777777" w:rsidR="00A97558" w:rsidRDefault="00A97558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184BAFAD" w14:textId="77777777" w:rsidR="00A97558" w:rsidRDefault="00A97558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A9F3499" w14:textId="77777777" w:rsidR="00A97558" w:rsidRDefault="00A97558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8B1A6A0" w14:textId="77777777" w:rsidR="00A97558" w:rsidRDefault="00A97558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0FADAC8" w14:textId="4C83A375" w:rsidR="008B4ABE" w:rsidRDefault="008B4ABE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INDICATORI ENERGETICI</w:t>
      </w:r>
      <w:r w:rsidR="00FE7369">
        <w:rPr>
          <w:rFonts w:ascii="Arial" w:eastAsia="Times New Roman" w:hAnsi="Arial" w:cs="Arial"/>
          <w:bCs/>
          <w:sz w:val="26"/>
          <w:szCs w:val="26"/>
          <w:lang w:val="ro-RO" w:eastAsia="pl-PL"/>
        </w:rPr>
        <w:t>:</w:t>
      </w:r>
    </w:p>
    <w:p w14:paraId="7122A7A7" w14:textId="77777777" w:rsidR="00FE7369" w:rsidRDefault="00FE7369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5E72108" w14:textId="188D5CC9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BF5D8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Corp C2 – </w:t>
      </w: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Atelier mecanic Corp B (P+2E)</w:t>
      </w:r>
    </w:p>
    <w:p w14:paraId="2EEB0600" w14:textId="77777777" w:rsidR="00FE7369" w:rsidRPr="000D5010" w:rsidRDefault="00FE7369" w:rsidP="00FE7369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694"/>
        <w:gridCol w:w="3118"/>
      </w:tblGrid>
      <w:tr w:rsidR="00FE7369" w:rsidRPr="000D5010" w14:paraId="33190C2F" w14:textId="77777777" w:rsidTr="00AF6A84">
        <w:trPr>
          <w:trHeight w:val="875"/>
        </w:trPr>
        <w:tc>
          <w:tcPr>
            <w:tcW w:w="3260" w:type="dxa"/>
            <w:shd w:val="clear" w:color="auto" w:fill="auto"/>
          </w:tcPr>
          <w:p w14:paraId="0951FC87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bookmarkStart w:id="3" w:name="_Hlk132797489"/>
            <w:r w:rsidRPr="000D501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Indicatori de eficiență energetică </w:t>
            </w:r>
          </w:p>
        </w:tc>
        <w:tc>
          <w:tcPr>
            <w:tcW w:w="2694" w:type="dxa"/>
            <w:shd w:val="clear" w:color="auto" w:fill="auto"/>
          </w:tcPr>
          <w:p w14:paraId="2951884F" w14:textId="56B5FD8E" w:rsidR="00FE7369" w:rsidRPr="000D5010" w:rsidRDefault="001D4B66" w:rsidP="001D4B6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UM</w:t>
            </w:r>
          </w:p>
        </w:tc>
        <w:tc>
          <w:tcPr>
            <w:tcW w:w="3118" w:type="dxa"/>
            <w:shd w:val="clear" w:color="auto" w:fill="auto"/>
          </w:tcPr>
          <w:p w14:paraId="37E6FA31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Valoare la finalul implementării proiectului</w:t>
            </w:r>
          </w:p>
        </w:tc>
      </w:tr>
      <w:tr w:rsidR="00FE7369" w:rsidRPr="000D5010" w14:paraId="02572BCF" w14:textId="77777777" w:rsidTr="00AF6A84">
        <w:trPr>
          <w:trHeight w:val="331"/>
        </w:trPr>
        <w:tc>
          <w:tcPr>
            <w:tcW w:w="3260" w:type="dxa"/>
            <w:shd w:val="clear" w:color="auto" w:fill="auto"/>
          </w:tcPr>
          <w:p w14:paraId="62F52D81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anual specific de energie finală pentru încălzire (kWh/m2.an) </w:t>
            </w:r>
          </w:p>
        </w:tc>
        <w:tc>
          <w:tcPr>
            <w:tcW w:w="2694" w:type="dxa"/>
            <w:shd w:val="clear" w:color="auto" w:fill="auto"/>
          </w:tcPr>
          <w:p w14:paraId="72DFA42C" w14:textId="214AB841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08AA24EC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19,89</w:t>
            </w:r>
          </w:p>
        </w:tc>
      </w:tr>
      <w:tr w:rsidR="00FE7369" w:rsidRPr="000D5010" w14:paraId="35EEEA8E" w14:textId="77777777" w:rsidTr="00AF6A84">
        <w:trPr>
          <w:trHeight w:val="314"/>
        </w:trPr>
        <w:tc>
          <w:tcPr>
            <w:tcW w:w="3260" w:type="dxa"/>
            <w:shd w:val="clear" w:color="auto" w:fill="auto"/>
          </w:tcPr>
          <w:p w14:paraId="65384EE8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(kWh/m2.an) </w:t>
            </w:r>
          </w:p>
        </w:tc>
        <w:tc>
          <w:tcPr>
            <w:tcW w:w="2694" w:type="dxa"/>
            <w:shd w:val="clear" w:color="auto" w:fill="auto"/>
          </w:tcPr>
          <w:p w14:paraId="3C3808A7" w14:textId="0524D66C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4CB0CE80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110,61</w:t>
            </w:r>
          </w:p>
        </w:tc>
      </w:tr>
      <w:tr w:rsidR="00FE7369" w:rsidRPr="000D5010" w14:paraId="1A95F5E0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29A90C33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totală utilizând surse convenționale (kWh/m2.an) </w:t>
            </w:r>
          </w:p>
        </w:tc>
        <w:tc>
          <w:tcPr>
            <w:tcW w:w="2694" w:type="dxa"/>
            <w:shd w:val="clear" w:color="auto" w:fill="auto"/>
          </w:tcPr>
          <w:p w14:paraId="5545C65C" w14:textId="4087DA5C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70D79C59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25,58</w:t>
            </w:r>
          </w:p>
        </w:tc>
      </w:tr>
      <w:tr w:rsidR="00FE7369" w:rsidRPr="000D5010" w14:paraId="43DBF297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06064973" w14:textId="77777777" w:rsidR="00FE7369" w:rsidRPr="000D5010" w:rsidRDefault="00FE7369" w:rsidP="00AF6A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Consumul de energie primară utilizând surse regenerabile (kWh/m2.an)</w:t>
            </w:r>
          </w:p>
        </w:tc>
        <w:tc>
          <w:tcPr>
            <w:tcW w:w="2694" w:type="dxa"/>
            <w:shd w:val="clear" w:color="auto" w:fill="auto"/>
          </w:tcPr>
          <w:p w14:paraId="3A3C87A9" w14:textId="1CE1C4C1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3F2D31CA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63,32</w:t>
            </w:r>
          </w:p>
        </w:tc>
      </w:tr>
      <w:tr w:rsidR="00FE7369" w:rsidRPr="000D5010" w14:paraId="31F29AAC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67F66D62" w14:textId="77777777" w:rsidR="00FE7369" w:rsidRPr="000D5010" w:rsidRDefault="00FE7369" w:rsidP="00AF6A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Nivel anual estimat al gazelor cu efect de seră (echivalent kgCO2/ m2 an)</w:t>
            </w:r>
          </w:p>
        </w:tc>
        <w:tc>
          <w:tcPr>
            <w:tcW w:w="2694" w:type="dxa"/>
            <w:shd w:val="clear" w:color="auto" w:fill="auto"/>
          </w:tcPr>
          <w:p w14:paraId="73CF4355" w14:textId="12B0AD54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kgCO2/ m2 an</w:t>
            </w:r>
          </w:p>
        </w:tc>
        <w:tc>
          <w:tcPr>
            <w:tcW w:w="3118" w:type="dxa"/>
            <w:shd w:val="clear" w:color="auto" w:fill="auto"/>
          </w:tcPr>
          <w:p w14:paraId="715701F2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22,39</w:t>
            </w:r>
          </w:p>
        </w:tc>
      </w:tr>
      <w:bookmarkEnd w:id="3"/>
    </w:tbl>
    <w:p w14:paraId="432498C4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color w:val="FF0000"/>
          <w:sz w:val="24"/>
          <w:szCs w:val="24"/>
          <w:lang w:val="ro-RO" w:eastAsia="ar-SA"/>
        </w:rPr>
      </w:pPr>
    </w:p>
    <w:p w14:paraId="6E0580B3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29B743B1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Corp C3 – Școala nouă și internat Corp A (P+3E)</w:t>
      </w:r>
    </w:p>
    <w:p w14:paraId="76AC9FD6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694"/>
        <w:gridCol w:w="3118"/>
      </w:tblGrid>
      <w:tr w:rsidR="00FE7369" w:rsidRPr="000D5010" w14:paraId="38661539" w14:textId="77777777" w:rsidTr="00AF6A84">
        <w:trPr>
          <w:trHeight w:val="875"/>
        </w:trPr>
        <w:tc>
          <w:tcPr>
            <w:tcW w:w="3260" w:type="dxa"/>
            <w:shd w:val="clear" w:color="auto" w:fill="auto"/>
          </w:tcPr>
          <w:p w14:paraId="577CB9F8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Indicatori de eficiență energetică </w:t>
            </w:r>
          </w:p>
        </w:tc>
        <w:tc>
          <w:tcPr>
            <w:tcW w:w="2694" w:type="dxa"/>
            <w:shd w:val="clear" w:color="auto" w:fill="auto"/>
          </w:tcPr>
          <w:p w14:paraId="66F74837" w14:textId="7342871B" w:rsidR="00FE7369" w:rsidRPr="000D5010" w:rsidRDefault="001D4B66" w:rsidP="001D4B6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UM</w:t>
            </w:r>
          </w:p>
        </w:tc>
        <w:tc>
          <w:tcPr>
            <w:tcW w:w="3118" w:type="dxa"/>
            <w:shd w:val="clear" w:color="auto" w:fill="auto"/>
          </w:tcPr>
          <w:p w14:paraId="379A601D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Valoare la finalul implementării proiectului</w:t>
            </w:r>
          </w:p>
        </w:tc>
      </w:tr>
      <w:tr w:rsidR="00FE7369" w:rsidRPr="000D5010" w14:paraId="34EDE73F" w14:textId="77777777" w:rsidTr="00AF6A84">
        <w:trPr>
          <w:trHeight w:val="331"/>
        </w:trPr>
        <w:tc>
          <w:tcPr>
            <w:tcW w:w="3260" w:type="dxa"/>
            <w:shd w:val="clear" w:color="auto" w:fill="auto"/>
          </w:tcPr>
          <w:p w14:paraId="3F48F9A2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anual specific de energie finală pentru încălzire (kWh/m2.an) </w:t>
            </w:r>
          </w:p>
        </w:tc>
        <w:tc>
          <w:tcPr>
            <w:tcW w:w="2694" w:type="dxa"/>
            <w:shd w:val="clear" w:color="auto" w:fill="auto"/>
          </w:tcPr>
          <w:p w14:paraId="6D9D9217" w14:textId="73A342B3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50FA7F2E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16,16</w:t>
            </w:r>
          </w:p>
        </w:tc>
      </w:tr>
      <w:tr w:rsidR="00FE7369" w:rsidRPr="000D5010" w14:paraId="34291DDB" w14:textId="77777777" w:rsidTr="00AF6A84">
        <w:trPr>
          <w:trHeight w:val="314"/>
        </w:trPr>
        <w:tc>
          <w:tcPr>
            <w:tcW w:w="3260" w:type="dxa"/>
            <w:shd w:val="clear" w:color="auto" w:fill="auto"/>
          </w:tcPr>
          <w:p w14:paraId="25CD2611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(kWh/m2.an) </w:t>
            </w:r>
          </w:p>
        </w:tc>
        <w:tc>
          <w:tcPr>
            <w:tcW w:w="2694" w:type="dxa"/>
            <w:shd w:val="clear" w:color="auto" w:fill="auto"/>
          </w:tcPr>
          <w:p w14:paraId="4A3A2D45" w14:textId="48829DC8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34E79AC4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87,35</w:t>
            </w:r>
          </w:p>
        </w:tc>
      </w:tr>
      <w:tr w:rsidR="00FE7369" w:rsidRPr="000D5010" w14:paraId="268DCEBD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286B2D6E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totală utilizând surse convenționale (kWh/m2.an) </w:t>
            </w:r>
          </w:p>
        </w:tc>
        <w:tc>
          <w:tcPr>
            <w:tcW w:w="2694" w:type="dxa"/>
            <w:shd w:val="clear" w:color="auto" w:fill="auto"/>
          </w:tcPr>
          <w:p w14:paraId="32BAAAC1" w14:textId="166C06B8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3E358721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33,33</w:t>
            </w:r>
          </w:p>
        </w:tc>
      </w:tr>
      <w:tr w:rsidR="00FE7369" w:rsidRPr="000D5010" w14:paraId="043521EE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2940E2A8" w14:textId="77777777" w:rsidR="00FE7369" w:rsidRPr="000D5010" w:rsidRDefault="00FE7369" w:rsidP="00AF6A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Consumul de energie primară utilizând surse regenerabile (kWh/m2.an)</w:t>
            </w:r>
          </w:p>
        </w:tc>
        <w:tc>
          <w:tcPr>
            <w:tcW w:w="2694" w:type="dxa"/>
            <w:shd w:val="clear" w:color="auto" w:fill="auto"/>
          </w:tcPr>
          <w:p w14:paraId="39441123" w14:textId="2E15A037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035237D9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50,65</w:t>
            </w:r>
          </w:p>
        </w:tc>
      </w:tr>
      <w:tr w:rsidR="00FE7369" w:rsidRPr="000D5010" w14:paraId="1FACFCCC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05634D62" w14:textId="77777777" w:rsidR="00FE7369" w:rsidRPr="000D5010" w:rsidRDefault="00FE7369" w:rsidP="00AF6A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Nivel anual estimat al gazelor cu efect de seră (echivalent kgCO2/ m2 an)</w:t>
            </w:r>
          </w:p>
        </w:tc>
        <w:tc>
          <w:tcPr>
            <w:tcW w:w="2694" w:type="dxa"/>
            <w:shd w:val="clear" w:color="auto" w:fill="auto"/>
          </w:tcPr>
          <w:p w14:paraId="4D9C4943" w14:textId="7C86581B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kgCO2/ m2 an</w:t>
            </w:r>
          </w:p>
        </w:tc>
        <w:tc>
          <w:tcPr>
            <w:tcW w:w="3118" w:type="dxa"/>
            <w:shd w:val="clear" w:color="auto" w:fill="auto"/>
          </w:tcPr>
          <w:p w14:paraId="7FB36169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27,10</w:t>
            </w:r>
          </w:p>
        </w:tc>
      </w:tr>
    </w:tbl>
    <w:p w14:paraId="4A6AD721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7FCBEF97" w14:textId="77777777" w:rsidR="00FE7369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49D0C05" w14:textId="77777777" w:rsidR="004A2153" w:rsidRDefault="004A2153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7E2DE34" w14:textId="77777777" w:rsidR="004A2153" w:rsidRDefault="004A2153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1573482F" w14:textId="1504E92B" w:rsidR="004A2153" w:rsidRDefault="004A2153">
      <w:pPr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br w:type="page"/>
      </w:r>
    </w:p>
    <w:p w14:paraId="7871E1C5" w14:textId="77777777" w:rsidR="004A2153" w:rsidRDefault="004A2153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0EB1386B" w14:textId="77777777" w:rsidR="004A2153" w:rsidRDefault="004A2153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DB3758E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Corp C4 – Clădire administrativă + catină Corp D (S+P+1E)</w:t>
      </w:r>
    </w:p>
    <w:p w14:paraId="78B1B29B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694"/>
        <w:gridCol w:w="3118"/>
      </w:tblGrid>
      <w:tr w:rsidR="00FE7369" w:rsidRPr="000D5010" w14:paraId="5216502B" w14:textId="77777777" w:rsidTr="00AF6A84">
        <w:trPr>
          <w:trHeight w:val="875"/>
        </w:trPr>
        <w:tc>
          <w:tcPr>
            <w:tcW w:w="3260" w:type="dxa"/>
            <w:shd w:val="clear" w:color="auto" w:fill="auto"/>
          </w:tcPr>
          <w:p w14:paraId="541DE556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Indicatori de eficiență energetică </w:t>
            </w:r>
          </w:p>
        </w:tc>
        <w:tc>
          <w:tcPr>
            <w:tcW w:w="2694" w:type="dxa"/>
            <w:shd w:val="clear" w:color="auto" w:fill="auto"/>
          </w:tcPr>
          <w:p w14:paraId="19F3E5FE" w14:textId="6CDFE34B" w:rsidR="00FE7369" w:rsidRPr="000D5010" w:rsidRDefault="001D4B66" w:rsidP="001D4B6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UM</w:t>
            </w:r>
          </w:p>
        </w:tc>
        <w:tc>
          <w:tcPr>
            <w:tcW w:w="3118" w:type="dxa"/>
            <w:shd w:val="clear" w:color="auto" w:fill="auto"/>
          </w:tcPr>
          <w:p w14:paraId="3CCAFB45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Valoare la finalul implementării proiectului</w:t>
            </w:r>
          </w:p>
        </w:tc>
      </w:tr>
      <w:tr w:rsidR="00FE7369" w:rsidRPr="000D5010" w14:paraId="663E47C3" w14:textId="77777777" w:rsidTr="00AF6A84">
        <w:trPr>
          <w:trHeight w:val="331"/>
        </w:trPr>
        <w:tc>
          <w:tcPr>
            <w:tcW w:w="3260" w:type="dxa"/>
            <w:shd w:val="clear" w:color="auto" w:fill="auto"/>
          </w:tcPr>
          <w:p w14:paraId="3D0E741D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anual specific de energie finală pentru încălzire (kWh/m2.an) </w:t>
            </w:r>
          </w:p>
        </w:tc>
        <w:tc>
          <w:tcPr>
            <w:tcW w:w="2694" w:type="dxa"/>
            <w:shd w:val="clear" w:color="auto" w:fill="auto"/>
          </w:tcPr>
          <w:p w14:paraId="6E8944FD" w14:textId="07E1BD86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2328908D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10,35</w:t>
            </w:r>
          </w:p>
        </w:tc>
      </w:tr>
      <w:tr w:rsidR="00FE7369" w:rsidRPr="000D5010" w14:paraId="6FC0E278" w14:textId="77777777" w:rsidTr="00AF6A84">
        <w:trPr>
          <w:trHeight w:val="314"/>
        </w:trPr>
        <w:tc>
          <w:tcPr>
            <w:tcW w:w="3260" w:type="dxa"/>
            <w:shd w:val="clear" w:color="auto" w:fill="auto"/>
          </w:tcPr>
          <w:p w14:paraId="7E53FC2C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(kWh/m2.an) </w:t>
            </w:r>
          </w:p>
        </w:tc>
        <w:tc>
          <w:tcPr>
            <w:tcW w:w="2694" w:type="dxa"/>
            <w:shd w:val="clear" w:color="auto" w:fill="auto"/>
          </w:tcPr>
          <w:p w14:paraId="76FE193E" w14:textId="1F0E4D24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0D1B6A12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86,67</w:t>
            </w:r>
          </w:p>
        </w:tc>
      </w:tr>
      <w:tr w:rsidR="00FE7369" w:rsidRPr="000D5010" w14:paraId="722D14A8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55BCFCB2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totală utilizând surse convenționale (kWh/m2.an) </w:t>
            </w:r>
          </w:p>
        </w:tc>
        <w:tc>
          <w:tcPr>
            <w:tcW w:w="2694" w:type="dxa"/>
            <w:shd w:val="clear" w:color="auto" w:fill="auto"/>
          </w:tcPr>
          <w:p w14:paraId="4E37101B" w14:textId="75C978DF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3171B4AD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33,08</w:t>
            </w:r>
          </w:p>
        </w:tc>
      </w:tr>
      <w:tr w:rsidR="00FE7369" w:rsidRPr="000D5010" w14:paraId="14A9A20E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467E59A2" w14:textId="77777777" w:rsidR="00FE7369" w:rsidRPr="000D5010" w:rsidRDefault="00FE7369" w:rsidP="00AF6A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Consumul de energie primară utilizând surse regenerabile (kWh/m2.an)</w:t>
            </w:r>
          </w:p>
        </w:tc>
        <w:tc>
          <w:tcPr>
            <w:tcW w:w="2694" w:type="dxa"/>
            <w:shd w:val="clear" w:color="auto" w:fill="auto"/>
          </w:tcPr>
          <w:p w14:paraId="78416534" w14:textId="6F1B51A8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7FD4756C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36,48</w:t>
            </w:r>
          </w:p>
        </w:tc>
      </w:tr>
      <w:tr w:rsidR="00FE7369" w:rsidRPr="000D5010" w14:paraId="15853392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4ABAA344" w14:textId="77777777" w:rsidR="00FE7369" w:rsidRPr="000D5010" w:rsidRDefault="00FE7369" w:rsidP="00AF6A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Nivel anual estimat al gazelor cu efect de seră (echivalent kgCO2/ m2 an)</w:t>
            </w:r>
          </w:p>
        </w:tc>
        <w:tc>
          <w:tcPr>
            <w:tcW w:w="2694" w:type="dxa"/>
            <w:shd w:val="clear" w:color="auto" w:fill="auto"/>
          </w:tcPr>
          <w:p w14:paraId="751639AC" w14:textId="17EE2984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kgCO2/ m2 an</w:t>
            </w:r>
          </w:p>
        </w:tc>
        <w:tc>
          <w:tcPr>
            <w:tcW w:w="3118" w:type="dxa"/>
            <w:shd w:val="clear" w:color="auto" w:fill="auto"/>
          </w:tcPr>
          <w:p w14:paraId="70AF70BF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30,40</w:t>
            </w:r>
          </w:p>
        </w:tc>
      </w:tr>
    </w:tbl>
    <w:p w14:paraId="321815F9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02A4FE02" w14:textId="77777777" w:rsidR="004A2153" w:rsidRPr="000D5010" w:rsidRDefault="004A2153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3FCE225C" w14:textId="77777777" w:rsidR="004A2153" w:rsidRPr="000D5010" w:rsidRDefault="004A2153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6116A028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Corp C5 – Liceul Agricol (Vechi) Corp C (S+P+1E)</w:t>
      </w:r>
    </w:p>
    <w:p w14:paraId="3C0B0722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694"/>
        <w:gridCol w:w="3118"/>
      </w:tblGrid>
      <w:tr w:rsidR="00FE7369" w:rsidRPr="000D5010" w14:paraId="4C5D08F3" w14:textId="77777777" w:rsidTr="00AF6A84">
        <w:trPr>
          <w:trHeight w:val="875"/>
        </w:trPr>
        <w:tc>
          <w:tcPr>
            <w:tcW w:w="3260" w:type="dxa"/>
            <w:shd w:val="clear" w:color="auto" w:fill="auto"/>
          </w:tcPr>
          <w:p w14:paraId="0E1D6CB6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Indicatori de eficiență energetică </w:t>
            </w:r>
          </w:p>
        </w:tc>
        <w:tc>
          <w:tcPr>
            <w:tcW w:w="2694" w:type="dxa"/>
            <w:shd w:val="clear" w:color="auto" w:fill="auto"/>
          </w:tcPr>
          <w:p w14:paraId="19E02EED" w14:textId="1B9F9D4F" w:rsidR="00FE7369" w:rsidRPr="000D5010" w:rsidRDefault="00FE7369" w:rsidP="00FE736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UM</w:t>
            </w:r>
          </w:p>
        </w:tc>
        <w:tc>
          <w:tcPr>
            <w:tcW w:w="3118" w:type="dxa"/>
            <w:shd w:val="clear" w:color="auto" w:fill="auto"/>
          </w:tcPr>
          <w:p w14:paraId="48750567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Valoare la finalul implementării proiectului</w:t>
            </w:r>
          </w:p>
        </w:tc>
      </w:tr>
      <w:tr w:rsidR="00FE7369" w:rsidRPr="000D5010" w14:paraId="0C04F659" w14:textId="77777777" w:rsidTr="00AF6A84">
        <w:trPr>
          <w:trHeight w:val="331"/>
        </w:trPr>
        <w:tc>
          <w:tcPr>
            <w:tcW w:w="3260" w:type="dxa"/>
            <w:shd w:val="clear" w:color="auto" w:fill="auto"/>
          </w:tcPr>
          <w:p w14:paraId="282D2586" w14:textId="3B75F226" w:rsidR="00FE7369" w:rsidRPr="000D5010" w:rsidRDefault="00FE7369" w:rsidP="001D4B66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anual specific de energie finală pentru încălzire </w:t>
            </w:r>
            <w:r w:rsidR="001D4B66"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2694" w:type="dxa"/>
            <w:shd w:val="clear" w:color="auto" w:fill="auto"/>
          </w:tcPr>
          <w:p w14:paraId="670557F3" w14:textId="6987C596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530BF00D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24,97</w:t>
            </w:r>
          </w:p>
        </w:tc>
      </w:tr>
      <w:tr w:rsidR="00FE7369" w:rsidRPr="000D5010" w14:paraId="25DE9CB6" w14:textId="77777777" w:rsidTr="00AF6A84">
        <w:trPr>
          <w:trHeight w:val="314"/>
        </w:trPr>
        <w:tc>
          <w:tcPr>
            <w:tcW w:w="3260" w:type="dxa"/>
            <w:shd w:val="clear" w:color="auto" w:fill="auto"/>
          </w:tcPr>
          <w:p w14:paraId="356B5CB8" w14:textId="0F5498C8" w:rsidR="00FE7369" w:rsidRPr="000D5010" w:rsidRDefault="00FE7369" w:rsidP="001D4B66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</w:t>
            </w:r>
            <w:r w:rsidR="001D4B66"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2694" w:type="dxa"/>
            <w:shd w:val="clear" w:color="auto" w:fill="auto"/>
          </w:tcPr>
          <w:p w14:paraId="72D0D502" w14:textId="4F050A1B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5088A995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110,62</w:t>
            </w:r>
          </w:p>
        </w:tc>
      </w:tr>
      <w:tr w:rsidR="00FE7369" w:rsidRPr="000D5010" w14:paraId="10D97124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682EB4F3" w14:textId="788DBE47" w:rsidR="00FE7369" w:rsidRPr="000D5010" w:rsidRDefault="00FE7369" w:rsidP="001D4B66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totală utilizând surse convenționale </w:t>
            </w:r>
            <w:r w:rsidR="001D4B66"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2694" w:type="dxa"/>
            <w:shd w:val="clear" w:color="auto" w:fill="auto"/>
          </w:tcPr>
          <w:p w14:paraId="62E0CF61" w14:textId="3A8FE6FE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658094CD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42,22</w:t>
            </w:r>
          </w:p>
        </w:tc>
      </w:tr>
      <w:tr w:rsidR="00FE7369" w:rsidRPr="000D5010" w14:paraId="0A6B2F9E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00D61E71" w14:textId="4671843F" w:rsidR="00FE7369" w:rsidRPr="000D5010" w:rsidRDefault="00FE7369" w:rsidP="001D4B66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utilizând surse regenerabile </w:t>
            </w:r>
            <w:r w:rsidR="001D4B66"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2694" w:type="dxa"/>
            <w:shd w:val="clear" w:color="auto" w:fill="auto"/>
          </w:tcPr>
          <w:p w14:paraId="315A768C" w14:textId="7E5C74E7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768293C0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77,91</w:t>
            </w:r>
          </w:p>
        </w:tc>
      </w:tr>
      <w:tr w:rsidR="00FE7369" w:rsidRPr="000D5010" w14:paraId="69AA83CD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4D0E69D5" w14:textId="77777777" w:rsidR="00FE7369" w:rsidRPr="000D5010" w:rsidRDefault="00FE7369" w:rsidP="00AF6A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Nivel anual estimat al gazelor cu efect de seră (echivalent kgCO2/ m2 an)</w:t>
            </w:r>
          </w:p>
        </w:tc>
        <w:tc>
          <w:tcPr>
            <w:tcW w:w="2694" w:type="dxa"/>
            <w:shd w:val="clear" w:color="auto" w:fill="auto"/>
          </w:tcPr>
          <w:p w14:paraId="3CFEFB61" w14:textId="1E53C377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kgCO2/ m2 an</w:t>
            </w:r>
          </w:p>
        </w:tc>
        <w:tc>
          <w:tcPr>
            <w:tcW w:w="3118" w:type="dxa"/>
            <w:shd w:val="clear" w:color="auto" w:fill="auto"/>
          </w:tcPr>
          <w:p w14:paraId="1CFE7A67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35,15</w:t>
            </w:r>
          </w:p>
        </w:tc>
      </w:tr>
    </w:tbl>
    <w:p w14:paraId="4D8F4D20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0D8EB5EC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62090AD2" w14:textId="77777777" w:rsidR="004A2153" w:rsidRPr="000D5010" w:rsidRDefault="004A2153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0FF10D9B" w14:textId="77777777" w:rsidR="004A2153" w:rsidRPr="000D5010" w:rsidRDefault="004A2153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2DA3BBB1" w14:textId="43EF49E3" w:rsidR="004A2153" w:rsidRPr="000D5010" w:rsidRDefault="004A2153">
      <w:pPr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iCs/>
          <w:sz w:val="24"/>
          <w:szCs w:val="24"/>
          <w:lang w:val="ro-RO" w:eastAsia="ar-SA"/>
        </w:rPr>
        <w:br w:type="page"/>
      </w:r>
    </w:p>
    <w:p w14:paraId="36E5C46D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27AD4B16" w14:textId="77777777" w:rsidR="00FE7369" w:rsidRPr="000D5010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bCs/>
          <w:sz w:val="24"/>
          <w:szCs w:val="24"/>
          <w:lang w:val="ro-RO" w:eastAsia="ar-SA"/>
        </w:rPr>
        <w:t>Corp C11 – Anexă spălătorie</w:t>
      </w:r>
    </w:p>
    <w:p w14:paraId="3E265B64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694"/>
        <w:gridCol w:w="3118"/>
      </w:tblGrid>
      <w:tr w:rsidR="00FE7369" w:rsidRPr="000D5010" w14:paraId="0A34531A" w14:textId="77777777" w:rsidTr="00AF6A84">
        <w:trPr>
          <w:trHeight w:val="875"/>
        </w:trPr>
        <w:tc>
          <w:tcPr>
            <w:tcW w:w="3260" w:type="dxa"/>
            <w:shd w:val="clear" w:color="auto" w:fill="auto"/>
          </w:tcPr>
          <w:p w14:paraId="608CE158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Indicatori de eficiență energetică </w:t>
            </w:r>
          </w:p>
        </w:tc>
        <w:tc>
          <w:tcPr>
            <w:tcW w:w="2694" w:type="dxa"/>
            <w:shd w:val="clear" w:color="auto" w:fill="auto"/>
          </w:tcPr>
          <w:p w14:paraId="17ADDAE4" w14:textId="07535E4F" w:rsidR="00FE7369" w:rsidRPr="000D5010" w:rsidRDefault="001D4B66" w:rsidP="001D4B6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UM</w:t>
            </w:r>
          </w:p>
        </w:tc>
        <w:tc>
          <w:tcPr>
            <w:tcW w:w="3118" w:type="dxa"/>
            <w:shd w:val="clear" w:color="auto" w:fill="auto"/>
          </w:tcPr>
          <w:p w14:paraId="03B32237" w14:textId="77777777" w:rsidR="00FE7369" w:rsidRPr="000D5010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b/>
                <w:sz w:val="24"/>
                <w:szCs w:val="24"/>
                <w:lang w:val="ro-RO"/>
              </w:rPr>
              <w:t>Valoare la finalul implementării proiectului</w:t>
            </w:r>
          </w:p>
        </w:tc>
      </w:tr>
      <w:tr w:rsidR="00FE7369" w:rsidRPr="000D5010" w14:paraId="4497CC01" w14:textId="77777777" w:rsidTr="00AF6A84">
        <w:trPr>
          <w:trHeight w:val="331"/>
        </w:trPr>
        <w:tc>
          <w:tcPr>
            <w:tcW w:w="3260" w:type="dxa"/>
            <w:shd w:val="clear" w:color="auto" w:fill="auto"/>
          </w:tcPr>
          <w:p w14:paraId="1464CBFD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anual specific de energie finală pentru încălzire (kWh/m2.an) </w:t>
            </w:r>
          </w:p>
        </w:tc>
        <w:tc>
          <w:tcPr>
            <w:tcW w:w="2694" w:type="dxa"/>
            <w:shd w:val="clear" w:color="auto" w:fill="auto"/>
          </w:tcPr>
          <w:p w14:paraId="79F25D95" w14:textId="7F11976B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61FD1191" w14:textId="65503D4F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4</w:t>
            </w:r>
            <w:r w:rsidR="00A717F8"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7</w:t>
            </w: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,90</w:t>
            </w:r>
          </w:p>
        </w:tc>
      </w:tr>
      <w:tr w:rsidR="00FE7369" w:rsidRPr="000D5010" w14:paraId="218B2F20" w14:textId="77777777" w:rsidTr="00AF6A84">
        <w:trPr>
          <w:trHeight w:val="314"/>
        </w:trPr>
        <w:tc>
          <w:tcPr>
            <w:tcW w:w="3260" w:type="dxa"/>
            <w:shd w:val="clear" w:color="auto" w:fill="auto"/>
          </w:tcPr>
          <w:p w14:paraId="0E7A2486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(kWh/m2.an) </w:t>
            </w:r>
          </w:p>
        </w:tc>
        <w:tc>
          <w:tcPr>
            <w:tcW w:w="2694" w:type="dxa"/>
            <w:shd w:val="clear" w:color="auto" w:fill="auto"/>
          </w:tcPr>
          <w:p w14:paraId="7ED7DA34" w14:textId="2B9EBCDC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39DAFF91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284,07</w:t>
            </w:r>
          </w:p>
        </w:tc>
      </w:tr>
      <w:tr w:rsidR="00FE7369" w:rsidRPr="000D5010" w14:paraId="32776402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739BA31B" w14:textId="77777777" w:rsidR="00FE7369" w:rsidRPr="000D5010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 xml:space="preserve">Consumul de energie primară totală utilizând surse convenționale (kWh/m2.an) </w:t>
            </w:r>
          </w:p>
        </w:tc>
        <w:tc>
          <w:tcPr>
            <w:tcW w:w="2694" w:type="dxa"/>
            <w:shd w:val="clear" w:color="auto" w:fill="auto"/>
          </w:tcPr>
          <w:p w14:paraId="34CD43C3" w14:textId="78B35C81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41AD5A8B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108,42</w:t>
            </w:r>
          </w:p>
        </w:tc>
      </w:tr>
      <w:tr w:rsidR="00FE7369" w:rsidRPr="000D5010" w14:paraId="6615C7FD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29446E94" w14:textId="77777777" w:rsidR="00FE7369" w:rsidRPr="000D5010" w:rsidRDefault="00FE7369" w:rsidP="00AF6A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Consumul de energie primară utilizând surse regenerabile (kWh/m2.an)</w:t>
            </w:r>
          </w:p>
        </w:tc>
        <w:tc>
          <w:tcPr>
            <w:tcW w:w="2694" w:type="dxa"/>
            <w:shd w:val="clear" w:color="auto" w:fill="auto"/>
          </w:tcPr>
          <w:p w14:paraId="4152F30A" w14:textId="1667D822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(kWh/m2.an)</w:t>
            </w:r>
          </w:p>
        </w:tc>
        <w:tc>
          <w:tcPr>
            <w:tcW w:w="3118" w:type="dxa"/>
            <w:shd w:val="clear" w:color="auto" w:fill="auto"/>
          </w:tcPr>
          <w:p w14:paraId="2642A738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159,99</w:t>
            </w:r>
          </w:p>
        </w:tc>
      </w:tr>
      <w:tr w:rsidR="00FE7369" w:rsidRPr="000D5010" w14:paraId="761AA658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6CA61B09" w14:textId="77777777" w:rsidR="00FE7369" w:rsidRPr="000D5010" w:rsidRDefault="00FE7369" w:rsidP="00AF6A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Nivel anual estimat al gazelor cu efect de seră (echivalent kgCO2/ m2 an)</w:t>
            </w:r>
          </w:p>
        </w:tc>
        <w:tc>
          <w:tcPr>
            <w:tcW w:w="2694" w:type="dxa"/>
            <w:shd w:val="clear" w:color="auto" w:fill="auto"/>
          </w:tcPr>
          <w:p w14:paraId="3B681837" w14:textId="1BF8AAC8" w:rsidR="00FE7369" w:rsidRPr="000D5010" w:rsidRDefault="001D4B6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hAnsi="Arial" w:cs="Arial"/>
                <w:sz w:val="24"/>
                <w:szCs w:val="24"/>
                <w:lang w:val="ro-RO"/>
              </w:rPr>
              <w:t>kgCO2/ m2 an</w:t>
            </w:r>
          </w:p>
        </w:tc>
        <w:tc>
          <w:tcPr>
            <w:tcW w:w="3118" w:type="dxa"/>
            <w:shd w:val="clear" w:color="auto" w:fill="auto"/>
          </w:tcPr>
          <w:p w14:paraId="2375B7D8" w14:textId="77777777" w:rsidR="00FE7369" w:rsidRPr="000D5010" w:rsidRDefault="00FE7369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0D5010"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  <w:t>101,01</w:t>
            </w:r>
          </w:p>
        </w:tc>
      </w:tr>
    </w:tbl>
    <w:p w14:paraId="776C65BE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148819E5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D5010">
        <w:rPr>
          <w:rFonts w:ascii="Arial" w:eastAsia="Times New Roman" w:hAnsi="Arial" w:cs="Arial"/>
          <w:iCs/>
          <w:sz w:val="24"/>
          <w:szCs w:val="24"/>
          <w:lang w:val="ro-RO" w:eastAsia="ar-SA"/>
        </w:rPr>
        <w:t>Durata estimată de execuţie a obiectivului de investiţii, exprimată în luni, este de 12 luni, conform graficului de implementare.</w:t>
      </w:r>
    </w:p>
    <w:p w14:paraId="59869DF0" w14:textId="77777777" w:rsidR="00FE7369" w:rsidRPr="000D5010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531FA67" w14:textId="79601C87" w:rsidR="009A6E49" w:rsidRPr="000D5010" w:rsidRDefault="009A6E49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AE2D493" w14:textId="5B01DF2C" w:rsidR="000F4945" w:rsidRPr="000D5010" w:rsidRDefault="000F4945">
      <w:pPr>
        <w:ind w:left="360" w:right="1224" w:hanging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9AEE0F9" w14:textId="77777777" w:rsidR="008B4ABE" w:rsidRPr="000D5010" w:rsidRDefault="000F4945" w:rsidP="000810C8">
      <w:pPr>
        <w:ind w:right="-2780" w:firstLine="567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Fina</w:t>
      </w:r>
      <w:r w:rsidR="008F4801"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n</w:t>
      </w:r>
      <w:r w:rsidR="00CB0FAC"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area obiectivului de investi</w:t>
      </w:r>
      <w:r w:rsidR="00CB0FAC"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ți</w:t>
      </w:r>
      <w:r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e se face din: </w:t>
      </w:r>
      <w:r w:rsidR="00194FB1"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Fondul European de Dezvoltare </w:t>
      </w:r>
    </w:p>
    <w:p w14:paraId="742A180E" w14:textId="77777777" w:rsidR="008B4ABE" w:rsidRPr="000D5010" w:rsidRDefault="00194FB1" w:rsidP="000810C8">
      <w:pPr>
        <w:ind w:right="-278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Regională</w:t>
      </w:r>
      <w:r w:rsidR="000F4945"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, bugetul de stat, bugetul local </w:t>
      </w:r>
      <w:r w:rsidR="00022066"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ș</w:t>
      </w:r>
      <w:r w:rsidR="000F4945"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i alte fonduri legal constituite cu aceasta </w:t>
      </w:r>
    </w:p>
    <w:p w14:paraId="71DB77AB" w14:textId="0DE9C335" w:rsidR="000F4945" w:rsidRPr="000D5010" w:rsidRDefault="000F4945" w:rsidP="000810C8">
      <w:pPr>
        <w:ind w:right="-278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destina</w:t>
      </w:r>
      <w:r w:rsidR="00CB0FAC"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0D5010">
        <w:rPr>
          <w:rFonts w:ascii="Arial" w:eastAsia="Times New Roman" w:hAnsi="Arial" w:cs="Arial"/>
          <w:bCs/>
          <w:sz w:val="26"/>
          <w:szCs w:val="26"/>
          <w:lang w:val="ro-RO" w:eastAsia="pl-PL"/>
        </w:rPr>
        <w:t>ie, potrivit  legii.</w:t>
      </w:r>
    </w:p>
    <w:p w14:paraId="28711B3D" w14:textId="77777777" w:rsidR="00E557FD" w:rsidRPr="000D5010" w:rsidRDefault="00E557FD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FA96348" w14:textId="1D92F35A" w:rsidR="00E2616F" w:rsidRPr="000D5010" w:rsidRDefault="00E2616F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98E8F73" w14:textId="5D21FAC1" w:rsidR="000220FA" w:rsidRPr="000D5010" w:rsidRDefault="000220FA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B9D9EFE" w14:textId="68E97127" w:rsidR="000220FA" w:rsidRDefault="000220FA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8A814C3" w14:textId="77777777" w:rsidR="000810C8" w:rsidRDefault="000810C8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3312886" w14:textId="77777777" w:rsidR="000810C8" w:rsidRDefault="000810C8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FEC728B" w14:textId="77777777" w:rsidR="000810C8" w:rsidRDefault="000810C8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02E7EA9" w14:textId="77777777" w:rsidR="00FE7369" w:rsidRPr="00CA32C1" w:rsidRDefault="00FE7369" w:rsidP="00FE7369">
      <w:pPr>
        <w:ind w:left="360"/>
        <w:jc w:val="center"/>
        <w:rPr>
          <w:rFonts w:ascii="Arial" w:hAnsi="Arial" w:cs="Arial"/>
          <w:sz w:val="26"/>
          <w:szCs w:val="26"/>
        </w:rPr>
      </w:pPr>
      <w:r w:rsidRPr="00CA32C1">
        <w:rPr>
          <w:rFonts w:ascii="Arial" w:hAnsi="Arial" w:cs="Arial"/>
          <w:sz w:val="26"/>
          <w:szCs w:val="26"/>
        </w:rPr>
        <w:t>......................</w:t>
      </w: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  <w:r w:rsidRPr="00CA32C1">
        <w:rPr>
          <w:rFonts w:ascii="Arial" w:hAnsi="Arial" w:cs="Arial"/>
          <w:sz w:val="26"/>
          <w:szCs w:val="26"/>
        </w:rPr>
        <w:t>.......................</w:t>
      </w:r>
    </w:p>
    <w:p w14:paraId="02BDD57E" w14:textId="77777777" w:rsidR="00FE7369" w:rsidRPr="00437AF6" w:rsidRDefault="00FE7369" w:rsidP="00FE7369">
      <w:pPr>
        <w:ind w:left="360"/>
        <w:jc w:val="center"/>
        <w:rPr>
          <w:rFonts w:ascii="Arial" w:hAnsi="Arial" w:cs="Arial"/>
          <w:sz w:val="26"/>
          <w:szCs w:val="26"/>
        </w:rPr>
      </w:pPr>
    </w:p>
    <w:p w14:paraId="1BEA6926" w14:textId="77777777" w:rsidR="008B4ABE" w:rsidRDefault="008B4ABE" w:rsidP="008B4ABE">
      <w:pPr>
        <w:ind w:left="360"/>
        <w:rPr>
          <w:rFonts w:ascii="Arial" w:hAnsi="Arial" w:cs="Arial"/>
          <w:sz w:val="26"/>
          <w:szCs w:val="26"/>
        </w:rPr>
      </w:pPr>
    </w:p>
    <w:sectPr w:rsidR="008B4ABE" w:rsidSect="00FE58C2">
      <w:footerReference w:type="default" r:id="rId8"/>
      <w:type w:val="continuous"/>
      <w:pgSz w:w="11918" w:h="16854"/>
      <w:pgMar w:top="284" w:right="719" w:bottom="709" w:left="1418" w:header="720" w:footer="720" w:gutter="0"/>
      <w:cols w:space="153" w:equalWidth="0">
        <w:col w:w="9781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0D5E4" w14:textId="77777777" w:rsidR="00EB4267" w:rsidRDefault="00EB4267" w:rsidP="00BA2CFB">
      <w:r>
        <w:separator/>
      </w:r>
    </w:p>
  </w:endnote>
  <w:endnote w:type="continuationSeparator" w:id="0">
    <w:p w14:paraId="036429FC" w14:textId="77777777" w:rsidR="00EB4267" w:rsidRDefault="00EB4267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9222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AA2CCE" w14:textId="6A21542E" w:rsidR="004A2153" w:rsidRDefault="004A21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F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39DAB" w14:textId="77777777" w:rsidR="00EB4267" w:rsidRDefault="00EB4267" w:rsidP="00BA2CFB">
      <w:r>
        <w:separator/>
      </w:r>
    </w:p>
  </w:footnote>
  <w:footnote w:type="continuationSeparator" w:id="0">
    <w:p w14:paraId="4A286A89" w14:textId="77777777" w:rsidR="00EB4267" w:rsidRDefault="00EB4267" w:rsidP="00BA2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8782BD4"/>
    <w:multiLevelType w:val="hybridMultilevel"/>
    <w:tmpl w:val="CB3EC7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309280">
    <w:abstractNumId w:val="0"/>
  </w:num>
  <w:num w:numId="2" w16cid:durableId="168756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C68"/>
    <w:rsid w:val="00022066"/>
    <w:rsid w:val="000220FA"/>
    <w:rsid w:val="00024C30"/>
    <w:rsid w:val="00027787"/>
    <w:rsid w:val="00035C17"/>
    <w:rsid w:val="000810C8"/>
    <w:rsid w:val="00084FDB"/>
    <w:rsid w:val="000A1D3C"/>
    <w:rsid w:val="000A2F7B"/>
    <w:rsid w:val="000C43C9"/>
    <w:rsid w:val="000D5010"/>
    <w:rsid w:val="000F4945"/>
    <w:rsid w:val="00145ABD"/>
    <w:rsid w:val="00151E0B"/>
    <w:rsid w:val="00154EB4"/>
    <w:rsid w:val="00194FB1"/>
    <w:rsid w:val="001C1918"/>
    <w:rsid w:val="001C367F"/>
    <w:rsid w:val="001D4B66"/>
    <w:rsid w:val="00216FAC"/>
    <w:rsid w:val="00254679"/>
    <w:rsid w:val="002648DA"/>
    <w:rsid w:val="00292928"/>
    <w:rsid w:val="002977FB"/>
    <w:rsid w:val="002D0135"/>
    <w:rsid w:val="002D3362"/>
    <w:rsid w:val="002D560C"/>
    <w:rsid w:val="00303816"/>
    <w:rsid w:val="00306CE3"/>
    <w:rsid w:val="00315D54"/>
    <w:rsid w:val="00324283"/>
    <w:rsid w:val="0033562D"/>
    <w:rsid w:val="003524D7"/>
    <w:rsid w:val="003930CB"/>
    <w:rsid w:val="004023DE"/>
    <w:rsid w:val="00413683"/>
    <w:rsid w:val="004A2153"/>
    <w:rsid w:val="004B0E70"/>
    <w:rsid w:val="005019B1"/>
    <w:rsid w:val="00523EFC"/>
    <w:rsid w:val="00546231"/>
    <w:rsid w:val="005A2E0D"/>
    <w:rsid w:val="005A42AA"/>
    <w:rsid w:val="005A7E5D"/>
    <w:rsid w:val="005E7122"/>
    <w:rsid w:val="00610CDB"/>
    <w:rsid w:val="006367F2"/>
    <w:rsid w:val="006461FD"/>
    <w:rsid w:val="00652A37"/>
    <w:rsid w:val="00662C28"/>
    <w:rsid w:val="00673DC7"/>
    <w:rsid w:val="00683058"/>
    <w:rsid w:val="007153CF"/>
    <w:rsid w:val="00717DD0"/>
    <w:rsid w:val="007264DD"/>
    <w:rsid w:val="0076713A"/>
    <w:rsid w:val="00792455"/>
    <w:rsid w:val="007B1483"/>
    <w:rsid w:val="007B528B"/>
    <w:rsid w:val="007D3A73"/>
    <w:rsid w:val="00840E61"/>
    <w:rsid w:val="00872779"/>
    <w:rsid w:val="008A015B"/>
    <w:rsid w:val="008B4ABE"/>
    <w:rsid w:val="008C0AB3"/>
    <w:rsid w:val="008E0BAE"/>
    <w:rsid w:val="008F4801"/>
    <w:rsid w:val="009007F1"/>
    <w:rsid w:val="009236B6"/>
    <w:rsid w:val="009321C2"/>
    <w:rsid w:val="0095674A"/>
    <w:rsid w:val="009A6E49"/>
    <w:rsid w:val="009B437B"/>
    <w:rsid w:val="009E5ADB"/>
    <w:rsid w:val="00A36B64"/>
    <w:rsid w:val="00A45741"/>
    <w:rsid w:val="00A57081"/>
    <w:rsid w:val="00A6786E"/>
    <w:rsid w:val="00A717F8"/>
    <w:rsid w:val="00A97558"/>
    <w:rsid w:val="00B04F47"/>
    <w:rsid w:val="00B47480"/>
    <w:rsid w:val="00B80D91"/>
    <w:rsid w:val="00BA2CFB"/>
    <w:rsid w:val="00BC1743"/>
    <w:rsid w:val="00BD5428"/>
    <w:rsid w:val="00BE2CC4"/>
    <w:rsid w:val="00BF179D"/>
    <w:rsid w:val="00C45E2A"/>
    <w:rsid w:val="00C972CC"/>
    <w:rsid w:val="00CB0FAC"/>
    <w:rsid w:val="00CB347A"/>
    <w:rsid w:val="00CC0F08"/>
    <w:rsid w:val="00CD66A8"/>
    <w:rsid w:val="00CE7E46"/>
    <w:rsid w:val="00D60BDC"/>
    <w:rsid w:val="00D93DC8"/>
    <w:rsid w:val="00E2616F"/>
    <w:rsid w:val="00E557FD"/>
    <w:rsid w:val="00EB4267"/>
    <w:rsid w:val="00EC74FD"/>
    <w:rsid w:val="00EE7961"/>
    <w:rsid w:val="00FA126F"/>
    <w:rsid w:val="00FA3A04"/>
    <w:rsid w:val="00FA745B"/>
    <w:rsid w:val="00FC3993"/>
    <w:rsid w:val="00FE58C2"/>
    <w:rsid w:val="00FE7369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84B9F"/>
  <w15:docId w15:val="{09547CEC-75F9-4645-85B3-609FB5B8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CFB"/>
  </w:style>
  <w:style w:type="paragraph" w:styleId="Footer">
    <w:name w:val="footer"/>
    <w:basedOn w:val="Normal"/>
    <w:link w:val="Foot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FB"/>
  </w:style>
  <w:style w:type="table" w:styleId="TableGrid">
    <w:name w:val="Table Grid"/>
    <w:basedOn w:val="TableNormal"/>
    <w:uiPriority w:val="39"/>
    <w:rsid w:val="008B4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EFF42-56D2-47CF-B171-89A9199E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625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Bogatean.Adriana</cp:lastModifiedBy>
  <cp:revision>11</cp:revision>
  <cp:lastPrinted>2022-08-22T10:28:00Z</cp:lastPrinted>
  <dcterms:created xsi:type="dcterms:W3CDTF">2023-02-16T11:24:00Z</dcterms:created>
  <dcterms:modified xsi:type="dcterms:W3CDTF">2023-04-28T09:07:00Z</dcterms:modified>
</cp:coreProperties>
</file>