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046BB" w14:textId="77777777" w:rsidR="00821B5D" w:rsidRPr="00ED0012" w:rsidRDefault="00821B5D" w:rsidP="005270EA">
      <w:pPr>
        <w:widowControl w:val="0"/>
        <w:spacing w:after="0"/>
        <w:ind w:left="7080"/>
        <w:contextualSpacing/>
        <w:jc w:val="right"/>
        <w:rPr>
          <w:rFonts w:ascii="Times New Roman" w:eastAsia="Calibri" w:hAnsi="Times New Roman" w:cs="Times New Roman"/>
          <w:b/>
          <w:color w:val="000000" w:themeColor="text1"/>
        </w:rPr>
      </w:pPr>
      <w:r w:rsidRPr="00ED0012">
        <w:rPr>
          <w:rFonts w:ascii="Times New Roman" w:eastAsia="Calibri" w:hAnsi="Times New Roman" w:cs="Times New Roman"/>
          <w:b/>
          <w:color w:val="000000" w:themeColor="text1"/>
        </w:rPr>
        <w:t xml:space="preserve">ANEXA </w:t>
      </w:r>
      <w:r w:rsidR="008730CC" w:rsidRPr="00ED0012">
        <w:rPr>
          <w:rFonts w:ascii="Times New Roman" w:eastAsia="Calibri" w:hAnsi="Times New Roman" w:cs="Times New Roman"/>
          <w:b/>
          <w:color w:val="000000" w:themeColor="text1"/>
        </w:rPr>
        <w:t>NR. 2</w:t>
      </w:r>
    </w:p>
    <w:p w14:paraId="0AE63281" w14:textId="61996F07" w:rsidR="00821B5D" w:rsidRPr="00ED0012" w:rsidRDefault="00821B5D" w:rsidP="00DB6867">
      <w:pPr>
        <w:widowControl w:val="0"/>
        <w:spacing w:after="0"/>
        <w:contextualSpacing/>
        <w:jc w:val="right"/>
        <w:rPr>
          <w:rFonts w:ascii="Times New Roman" w:eastAsia="Calibri" w:hAnsi="Times New Roman" w:cs="Times New Roman"/>
          <w:b/>
          <w:color w:val="000000" w:themeColor="text1"/>
        </w:rPr>
      </w:pPr>
      <w:r w:rsidRPr="00ED0012">
        <w:rPr>
          <w:rFonts w:ascii="Times New Roman" w:eastAsia="Calibri" w:hAnsi="Times New Roman" w:cs="Times New Roman"/>
          <w:b/>
          <w:color w:val="000000" w:themeColor="text1"/>
        </w:rPr>
        <w:tab/>
      </w:r>
      <w:r w:rsidRPr="00ED0012">
        <w:rPr>
          <w:rFonts w:ascii="Times New Roman" w:eastAsia="Calibri" w:hAnsi="Times New Roman" w:cs="Times New Roman"/>
          <w:b/>
          <w:color w:val="000000" w:themeColor="text1"/>
        </w:rPr>
        <w:tab/>
      </w:r>
      <w:r w:rsidRPr="00ED0012">
        <w:rPr>
          <w:rFonts w:ascii="Times New Roman" w:eastAsia="Calibri" w:hAnsi="Times New Roman" w:cs="Times New Roman"/>
          <w:b/>
          <w:color w:val="000000" w:themeColor="text1"/>
        </w:rPr>
        <w:tab/>
      </w:r>
      <w:r w:rsidRPr="00ED0012">
        <w:rPr>
          <w:rFonts w:ascii="Times New Roman" w:eastAsia="Calibri" w:hAnsi="Times New Roman" w:cs="Times New Roman"/>
          <w:b/>
          <w:color w:val="000000" w:themeColor="text1"/>
        </w:rPr>
        <w:tab/>
      </w:r>
      <w:r w:rsidRPr="00ED0012">
        <w:rPr>
          <w:rFonts w:ascii="Times New Roman" w:eastAsia="Calibri" w:hAnsi="Times New Roman" w:cs="Times New Roman"/>
          <w:b/>
          <w:color w:val="000000" w:themeColor="text1"/>
        </w:rPr>
        <w:tab/>
      </w:r>
      <w:r w:rsidR="005270EA">
        <w:rPr>
          <w:rFonts w:ascii="Times New Roman" w:eastAsia="Calibri" w:hAnsi="Times New Roman" w:cs="Times New Roman"/>
          <w:b/>
          <w:color w:val="000000" w:themeColor="text1"/>
        </w:rPr>
        <w:t>la Hotărârea nr. 105 /6 IULIE 2020</w:t>
      </w:r>
    </w:p>
    <w:p w14:paraId="3C2C25AD" w14:textId="77777777" w:rsidR="00821B5D" w:rsidRPr="00ED0012" w:rsidRDefault="00821B5D" w:rsidP="00DB6867">
      <w:pPr>
        <w:widowControl w:val="0"/>
        <w:spacing w:after="0"/>
        <w:contextualSpacing/>
        <w:jc w:val="right"/>
        <w:rPr>
          <w:rFonts w:ascii="Times New Roman" w:eastAsia="Calibri" w:hAnsi="Times New Roman" w:cs="Times New Roman"/>
          <w:b/>
          <w:color w:val="000000" w:themeColor="text1"/>
        </w:rPr>
      </w:pPr>
      <w:r w:rsidRPr="00ED0012">
        <w:rPr>
          <w:rFonts w:ascii="Times New Roman" w:eastAsia="Calibri" w:hAnsi="Times New Roman" w:cs="Times New Roman"/>
          <w:b/>
          <w:color w:val="000000" w:themeColor="text1"/>
        </w:rPr>
        <w:tab/>
      </w:r>
      <w:r w:rsidRPr="00ED0012">
        <w:rPr>
          <w:rFonts w:ascii="Times New Roman" w:eastAsia="Calibri" w:hAnsi="Times New Roman" w:cs="Times New Roman"/>
          <w:b/>
          <w:color w:val="000000" w:themeColor="text1"/>
        </w:rPr>
        <w:tab/>
      </w:r>
      <w:r w:rsidRPr="00ED0012">
        <w:rPr>
          <w:rFonts w:ascii="Times New Roman" w:eastAsia="Calibri" w:hAnsi="Times New Roman" w:cs="Times New Roman"/>
          <w:b/>
          <w:color w:val="000000" w:themeColor="text1"/>
        </w:rPr>
        <w:tab/>
      </w:r>
      <w:r w:rsidRPr="00ED0012">
        <w:rPr>
          <w:rFonts w:ascii="Times New Roman" w:eastAsia="Calibri" w:hAnsi="Times New Roman" w:cs="Times New Roman"/>
          <w:b/>
          <w:color w:val="000000" w:themeColor="text1"/>
        </w:rPr>
        <w:tab/>
      </w:r>
      <w:r w:rsidRPr="00ED0012">
        <w:rPr>
          <w:rFonts w:ascii="Times New Roman" w:eastAsia="Calibri" w:hAnsi="Times New Roman" w:cs="Times New Roman"/>
          <w:b/>
          <w:color w:val="000000" w:themeColor="text1"/>
        </w:rPr>
        <w:tab/>
        <w:t>a Consiliului local al municipiului Bistriţa</w:t>
      </w:r>
    </w:p>
    <w:p w14:paraId="04AE3B23" w14:textId="77777777" w:rsidR="00821B5D" w:rsidRPr="00ED0012" w:rsidRDefault="00821B5D" w:rsidP="00DB6867">
      <w:pPr>
        <w:widowControl w:val="0"/>
        <w:spacing w:after="0" w:line="360" w:lineRule="auto"/>
        <w:contextualSpacing/>
        <w:rPr>
          <w:rFonts w:ascii="Times New Roman" w:hAnsi="Times New Roman" w:cs="Times New Roman"/>
          <w:color w:val="000000" w:themeColor="text1"/>
          <w:sz w:val="24"/>
          <w:szCs w:val="24"/>
        </w:rPr>
      </w:pPr>
    </w:p>
    <w:p w14:paraId="2B1F66A9" w14:textId="77777777" w:rsidR="003E4C87" w:rsidRPr="00ED0012" w:rsidRDefault="00821B5D" w:rsidP="00DB6867">
      <w:pPr>
        <w:widowControl w:val="0"/>
        <w:spacing w:after="0" w:line="240" w:lineRule="auto"/>
        <w:contextualSpacing/>
        <w:jc w:val="center"/>
        <w:rPr>
          <w:rFonts w:ascii="Times New Roman" w:hAnsi="Times New Roman" w:cs="Times New Roman"/>
          <w:b/>
          <w:color w:val="000000" w:themeColor="text1"/>
          <w:sz w:val="24"/>
          <w:szCs w:val="24"/>
        </w:rPr>
      </w:pPr>
      <w:r w:rsidRPr="00ED0012">
        <w:rPr>
          <w:rFonts w:ascii="Times New Roman" w:hAnsi="Times New Roman" w:cs="Times New Roman"/>
          <w:b/>
          <w:color w:val="000000" w:themeColor="text1"/>
          <w:sz w:val="24"/>
          <w:szCs w:val="24"/>
        </w:rPr>
        <w:t>PROCEDURĂ</w:t>
      </w:r>
    </w:p>
    <w:p w14:paraId="6EB23D08" w14:textId="77777777" w:rsidR="00821B5D" w:rsidRPr="00ED0012" w:rsidRDefault="002D350A" w:rsidP="00DB6867">
      <w:pPr>
        <w:widowControl w:val="0"/>
        <w:spacing w:after="0" w:line="240" w:lineRule="auto"/>
        <w:contextualSpacing/>
        <w:jc w:val="center"/>
        <w:rPr>
          <w:rFonts w:ascii="Times New Roman" w:eastAsia="Times New Roman" w:hAnsi="Times New Roman" w:cs="Times New Roman"/>
          <w:color w:val="000000" w:themeColor="text1"/>
          <w:sz w:val="24"/>
          <w:szCs w:val="24"/>
          <w:lang w:eastAsia="ro-RO"/>
        </w:rPr>
      </w:pPr>
      <w:r w:rsidRPr="00ED0012">
        <w:rPr>
          <w:rFonts w:ascii="Times New Roman" w:eastAsia="Times New Roman" w:hAnsi="Times New Roman" w:cs="Times New Roman"/>
          <w:color w:val="000000" w:themeColor="text1"/>
          <w:sz w:val="24"/>
          <w:szCs w:val="24"/>
          <w:lang w:eastAsia="ro-RO"/>
        </w:rPr>
        <w:t>privind</w:t>
      </w:r>
      <w:r w:rsidR="00821B5D" w:rsidRPr="00ED0012">
        <w:rPr>
          <w:rFonts w:ascii="Times New Roman" w:eastAsia="Times New Roman" w:hAnsi="Times New Roman" w:cs="Times New Roman"/>
          <w:color w:val="000000" w:themeColor="text1"/>
          <w:sz w:val="24"/>
          <w:szCs w:val="24"/>
          <w:lang w:eastAsia="ro-RO"/>
        </w:rPr>
        <w:t xml:space="preserve">  </w:t>
      </w:r>
      <w:r w:rsidR="003E547C" w:rsidRPr="00ED0012">
        <w:rPr>
          <w:rFonts w:ascii="Times New Roman" w:eastAsia="Times New Roman" w:hAnsi="Times New Roman" w:cs="Times New Roman"/>
          <w:color w:val="000000" w:themeColor="text1"/>
          <w:sz w:val="24"/>
          <w:szCs w:val="24"/>
          <w:lang w:eastAsia="ro-RO"/>
        </w:rPr>
        <w:t xml:space="preserve">scutirea de la plata taxei lunare pe clădiri </w:t>
      </w:r>
    </w:p>
    <w:p w14:paraId="46DC3B5D" w14:textId="77777777" w:rsidR="00821B5D" w:rsidRPr="00ED0012" w:rsidRDefault="00821B5D" w:rsidP="00DB6867">
      <w:pPr>
        <w:widowControl w:val="0"/>
        <w:spacing w:after="0" w:line="360" w:lineRule="auto"/>
        <w:contextualSpacing/>
        <w:jc w:val="both"/>
        <w:rPr>
          <w:rFonts w:ascii="Times New Roman" w:eastAsia="Times New Roman" w:hAnsi="Times New Roman" w:cs="Times New Roman"/>
          <w:b/>
          <w:color w:val="000000" w:themeColor="text1"/>
          <w:lang w:eastAsia="ro-RO"/>
        </w:rPr>
      </w:pPr>
    </w:p>
    <w:p w14:paraId="09DE4883" w14:textId="77777777" w:rsidR="00821B5D" w:rsidRPr="00ED0012" w:rsidRDefault="00821B5D"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ED0012">
        <w:rPr>
          <w:rFonts w:ascii="Times New Roman" w:eastAsia="Times New Roman" w:hAnsi="Times New Roman" w:cs="Times New Roman"/>
          <w:b/>
          <w:color w:val="000000" w:themeColor="text1"/>
          <w:sz w:val="24"/>
          <w:szCs w:val="24"/>
          <w:lang w:eastAsia="ro-RO"/>
        </w:rPr>
        <w:t>ART. 1 Dispoziţii generale</w:t>
      </w:r>
    </w:p>
    <w:p w14:paraId="2F908862" w14:textId="77777777" w:rsidR="003E547C" w:rsidRPr="00ED0012" w:rsidRDefault="00404133" w:rsidP="000C3C41">
      <w:pPr>
        <w:pStyle w:val="ListParagraph"/>
        <w:numPr>
          <w:ilvl w:val="0"/>
          <w:numId w:val="1"/>
        </w:numPr>
        <w:tabs>
          <w:tab w:val="left" w:pos="284"/>
        </w:tabs>
        <w:spacing w:after="0" w:line="360" w:lineRule="auto"/>
        <w:ind w:left="0" w:firstLine="0"/>
        <w:jc w:val="both"/>
        <w:rPr>
          <w:rFonts w:ascii="Times New Roman" w:hAnsi="Times New Roman" w:cs="Times New Roman"/>
          <w:color w:val="000000" w:themeColor="text1"/>
          <w:sz w:val="24"/>
          <w:szCs w:val="24"/>
        </w:rPr>
      </w:pPr>
      <w:r w:rsidRPr="00ED0012">
        <w:rPr>
          <w:rFonts w:ascii="Times New Roman" w:hAnsi="Times New Roman" w:cs="Times New Roman"/>
          <w:color w:val="000000" w:themeColor="text1"/>
          <w:sz w:val="24"/>
          <w:szCs w:val="24"/>
        </w:rPr>
        <w:t xml:space="preserve"> </w:t>
      </w:r>
      <w:r w:rsidR="00821B5D" w:rsidRPr="00ED0012">
        <w:rPr>
          <w:rFonts w:ascii="Times New Roman" w:hAnsi="Times New Roman" w:cs="Times New Roman"/>
          <w:color w:val="000000" w:themeColor="text1"/>
          <w:sz w:val="24"/>
          <w:szCs w:val="24"/>
        </w:rPr>
        <w:t xml:space="preserve">Prezenta procedură se aplică pentru </w:t>
      </w:r>
      <w:r w:rsidR="003E547C" w:rsidRPr="00ED0012">
        <w:rPr>
          <w:rFonts w:ascii="Times New Roman" w:hAnsi="Times New Roman" w:cs="Times New Roman"/>
          <w:color w:val="000000" w:themeColor="text1"/>
          <w:sz w:val="24"/>
          <w:szCs w:val="24"/>
        </w:rPr>
        <w:t>concesionarii, locatarii, titularii dreptului de administrare sau de folosinţă a unei clădiri proprietatea publică sau privată a statului ori a unităţilor administrativ-teritoriale, după caz, dacă, în perioada pentru care s-a instituit starea de urgenţă ca urmare a efectelor epidemiei coronavirusului SARS-CoV-2, utilizatorii clădirilor au fost obligaţi, potrivit legii, să îşi întrerupă total activitatea economică</w:t>
      </w:r>
      <w:r w:rsidR="000C3C41" w:rsidRPr="00ED0012">
        <w:rPr>
          <w:rFonts w:ascii="Times New Roman" w:hAnsi="Times New Roman" w:cs="Times New Roman"/>
          <w:color w:val="000000" w:themeColor="text1"/>
          <w:sz w:val="24"/>
          <w:szCs w:val="24"/>
        </w:rPr>
        <w:t xml:space="preserve"> </w:t>
      </w:r>
      <w:r w:rsidR="000C3C41" w:rsidRPr="00ED0012">
        <w:rPr>
          <w:rFonts w:ascii="Times New Roman" w:hAnsi="Times New Roman" w:cs="Times New Roman"/>
          <w:sz w:val="24"/>
          <w:szCs w:val="24"/>
        </w:rPr>
        <w:t xml:space="preserve">(prin ordonanțe militare, ordonanțe de urgență </w:t>
      </w:r>
      <w:r w:rsidR="00ED0012" w:rsidRPr="00ED0012">
        <w:rPr>
          <w:rFonts w:ascii="Times New Roman" w:hAnsi="Times New Roman" w:cs="Times New Roman"/>
          <w:sz w:val="24"/>
          <w:szCs w:val="24"/>
        </w:rPr>
        <w:t>etc.</w:t>
      </w:r>
      <w:r w:rsidR="000C3C41" w:rsidRPr="00ED0012">
        <w:rPr>
          <w:rFonts w:ascii="Times New Roman" w:hAnsi="Times New Roman" w:cs="Times New Roman"/>
          <w:sz w:val="24"/>
          <w:szCs w:val="24"/>
        </w:rPr>
        <w:t>)</w:t>
      </w:r>
      <w:r w:rsidR="003E547C" w:rsidRPr="00ED0012">
        <w:rPr>
          <w:rFonts w:ascii="Times New Roman" w:hAnsi="Times New Roman" w:cs="Times New Roman"/>
          <w:color w:val="000000" w:themeColor="text1"/>
          <w:sz w:val="24"/>
          <w:szCs w:val="24"/>
        </w:rPr>
        <w:t>.</w:t>
      </w:r>
    </w:p>
    <w:p w14:paraId="56CCD351" w14:textId="77777777" w:rsidR="00821B5D" w:rsidRPr="00ED0012" w:rsidRDefault="00A44B65" w:rsidP="003E547C">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color w:val="000000" w:themeColor="text1"/>
          <w:sz w:val="24"/>
          <w:szCs w:val="24"/>
        </w:rPr>
      </w:pPr>
      <w:r w:rsidRPr="00ED0012">
        <w:rPr>
          <w:rFonts w:ascii="Times New Roman" w:hAnsi="Times New Roman" w:cs="Times New Roman"/>
          <w:color w:val="000000" w:themeColor="text1"/>
          <w:sz w:val="24"/>
          <w:szCs w:val="24"/>
        </w:rPr>
        <w:t xml:space="preserve">Prezenta procedură se aplică pe raza administrativ – teritorială a </w:t>
      </w:r>
      <w:r w:rsidR="00676968" w:rsidRPr="00ED0012">
        <w:rPr>
          <w:rFonts w:ascii="Times New Roman" w:hAnsi="Times New Roman" w:cs="Times New Roman"/>
          <w:color w:val="000000" w:themeColor="text1"/>
          <w:sz w:val="24"/>
          <w:szCs w:val="24"/>
        </w:rPr>
        <w:t xml:space="preserve">municipiului Bistriţa </w:t>
      </w:r>
      <w:r w:rsidRPr="00ED0012">
        <w:rPr>
          <w:rFonts w:ascii="Times New Roman" w:hAnsi="Times New Roman" w:cs="Times New Roman"/>
          <w:color w:val="000000" w:themeColor="text1"/>
          <w:sz w:val="24"/>
          <w:szCs w:val="24"/>
        </w:rPr>
        <w:t>şi va fi adoptată prin hotărâre a Consiliului Local.</w:t>
      </w:r>
    </w:p>
    <w:p w14:paraId="0AD3C1B7" w14:textId="77777777" w:rsidR="00DA5178" w:rsidRPr="00ED0012" w:rsidRDefault="00DA5178" w:rsidP="003E547C">
      <w:pPr>
        <w:widowControl w:val="0"/>
        <w:tabs>
          <w:tab w:val="left" w:pos="284"/>
        </w:tabs>
        <w:spacing w:after="0" w:line="360" w:lineRule="auto"/>
        <w:contextualSpacing/>
        <w:jc w:val="both"/>
        <w:rPr>
          <w:rFonts w:ascii="Times New Roman" w:eastAsia="Times New Roman" w:hAnsi="Times New Roman" w:cs="Times New Roman"/>
          <w:b/>
          <w:color w:val="000000" w:themeColor="text1"/>
          <w:sz w:val="24"/>
          <w:szCs w:val="24"/>
          <w:lang w:eastAsia="ro-RO"/>
        </w:rPr>
      </w:pPr>
      <w:r w:rsidRPr="00ED0012">
        <w:rPr>
          <w:rFonts w:ascii="Times New Roman" w:eastAsia="Times New Roman" w:hAnsi="Times New Roman" w:cs="Times New Roman"/>
          <w:b/>
          <w:color w:val="000000" w:themeColor="text1"/>
          <w:sz w:val="24"/>
          <w:szCs w:val="24"/>
          <w:lang w:eastAsia="ro-RO"/>
        </w:rPr>
        <w:t>ART. 2 Obiectivul şi scopul procedurii</w:t>
      </w:r>
    </w:p>
    <w:p w14:paraId="78BB438C" w14:textId="77777777" w:rsidR="00BD51FC" w:rsidRPr="00ED0012" w:rsidRDefault="00BD51FC" w:rsidP="00DB6867">
      <w:pPr>
        <w:widowControl w:val="0"/>
        <w:spacing w:after="0" w:line="360" w:lineRule="auto"/>
        <w:contextualSpacing/>
        <w:jc w:val="both"/>
        <w:rPr>
          <w:rFonts w:ascii="Times New Roman" w:eastAsia="Times New Roman" w:hAnsi="Times New Roman" w:cs="Times New Roman"/>
          <w:color w:val="000000" w:themeColor="text1"/>
          <w:sz w:val="24"/>
          <w:szCs w:val="24"/>
          <w:lang w:eastAsia="ro-RO"/>
        </w:rPr>
      </w:pPr>
      <w:r w:rsidRPr="00ED0012">
        <w:rPr>
          <w:rFonts w:ascii="Times New Roman" w:eastAsia="Times New Roman" w:hAnsi="Times New Roman" w:cs="Times New Roman"/>
          <w:color w:val="000000" w:themeColor="text1"/>
          <w:sz w:val="24"/>
          <w:szCs w:val="24"/>
          <w:lang w:eastAsia="ro-RO"/>
        </w:rPr>
        <w:t>Este determinat de sprijinirea contribuabililor care şi-au ȋntrerupt total activitatea ca urmare a instituirii stării de urgenţă, pentru a evita un blocaj financiar la nivelul acestora, cu consecinţe negative atât ȋn ceea ce priveşte desfăşurarea pe viitor a activităţii, cât şi acumularea  de noi datorii de către contribuabili la bugetul local..</w:t>
      </w:r>
    </w:p>
    <w:p w14:paraId="431B494C" w14:textId="77777777" w:rsidR="00DA5178" w:rsidRPr="00ED0012" w:rsidRDefault="007064FA"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ED0012">
        <w:rPr>
          <w:rFonts w:ascii="Times New Roman" w:eastAsia="Times New Roman" w:hAnsi="Times New Roman" w:cs="Times New Roman"/>
          <w:b/>
          <w:color w:val="000000" w:themeColor="text1"/>
          <w:sz w:val="24"/>
          <w:szCs w:val="24"/>
          <w:lang w:eastAsia="ro-RO"/>
        </w:rPr>
        <w:t xml:space="preserve">ART. 3 Durata </w:t>
      </w:r>
      <w:r w:rsidR="00DA5178" w:rsidRPr="00ED0012">
        <w:rPr>
          <w:rFonts w:ascii="Times New Roman" w:eastAsia="Times New Roman" w:hAnsi="Times New Roman" w:cs="Times New Roman"/>
          <w:b/>
          <w:color w:val="000000" w:themeColor="text1"/>
          <w:sz w:val="24"/>
          <w:szCs w:val="24"/>
          <w:lang w:eastAsia="ro-RO"/>
        </w:rPr>
        <w:t>aplicării procedurii</w:t>
      </w:r>
    </w:p>
    <w:p w14:paraId="08D7B0C5" w14:textId="77777777" w:rsidR="00961762" w:rsidRPr="00ED0012" w:rsidRDefault="00961762" w:rsidP="00236F14">
      <w:pPr>
        <w:pStyle w:val="ListParagraph"/>
        <w:widowControl w:val="0"/>
        <w:numPr>
          <w:ilvl w:val="0"/>
          <w:numId w:val="17"/>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ED0012">
        <w:rPr>
          <w:rFonts w:ascii="Times New Roman" w:eastAsia="Times New Roman" w:hAnsi="Times New Roman" w:cs="Times New Roman"/>
          <w:color w:val="000000" w:themeColor="text1"/>
          <w:sz w:val="24"/>
          <w:szCs w:val="24"/>
          <w:lang w:eastAsia="ro-RO"/>
        </w:rPr>
        <w:t>Prezenta procedură se aplică de la data intrării în vigoare a hotărârii</w:t>
      </w:r>
      <w:r w:rsidR="005A3CA6" w:rsidRPr="00ED0012">
        <w:rPr>
          <w:rFonts w:ascii="Times New Roman" w:eastAsia="Times New Roman" w:hAnsi="Times New Roman" w:cs="Times New Roman"/>
          <w:color w:val="000000" w:themeColor="text1"/>
          <w:sz w:val="24"/>
          <w:szCs w:val="24"/>
          <w:lang w:eastAsia="ro-RO"/>
        </w:rPr>
        <w:t xml:space="preserve"> de aprobare până la data de 15 </w:t>
      </w:r>
      <w:r w:rsidR="00AD79A4" w:rsidRPr="00ED0012">
        <w:rPr>
          <w:rFonts w:ascii="Times New Roman" w:eastAsia="Times New Roman" w:hAnsi="Times New Roman" w:cs="Times New Roman"/>
          <w:color w:val="000000" w:themeColor="text1"/>
          <w:sz w:val="24"/>
          <w:szCs w:val="24"/>
          <w:lang w:eastAsia="ro-RO"/>
        </w:rPr>
        <w:t>septembrie</w:t>
      </w:r>
      <w:r w:rsidR="005A3CA6" w:rsidRPr="00ED0012">
        <w:rPr>
          <w:rFonts w:ascii="Times New Roman" w:eastAsia="Times New Roman" w:hAnsi="Times New Roman" w:cs="Times New Roman"/>
          <w:color w:val="000000" w:themeColor="text1"/>
          <w:sz w:val="24"/>
          <w:szCs w:val="24"/>
          <w:lang w:eastAsia="ro-RO"/>
        </w:rPr>
        <w:t xml:space="preserve"> 2020</w:t>
      </w:r>
      <w:r w:rsidRPr="00ED0012">
        <w:rPr>
          <w:rFonts w:ascii="Times New Roman" w:eastAsia="Times New Roman" w:hAnsi="Times New Roman" w:cs="Times New Roman"/>
          <w:color w:val="000000" w:themeColor="text1"/>
          <w:sz w:val="24"/>
          <w:szCs w:val="24"/>
          <w:lang w:eastAsia="ro-RO"/>
        </w:rPr>
        <w:t xml:space="preserve"> inclusiv (data limită de depunere a cererii </w:t>
      </w:r>
      <w:r w:rsidR="00AD79A4" w:rsidRPr="00ED0012">
        <w:rPr>
          <w:rFonts w:ascii="Times New Roman" w:eastAsia="Times New Roman" w:hAnsi="Times New Roman" w:cs="Times New Roman"/>
          <w:color w:val="000000" w:themeColor="text1"/>
          <w:sz w:val="24"/>
          <w:szCs w:val="24"/>
          <w:lang w:eastAsia="ro-RO"/>
        </w:rPr>
        <w:t xml:space="preserve">de acordare a </w:t>
      </w:r>
      <w:r w:rsidR="003E547C" w:rsidRPr="00ED0012">
        <w:rPr>
          <w:rFonts w:ascii="Times New Roman" w:eastAsia="Times New Roman" w:hAnsi="Times New Roman" w:cs="Times New Roman"/>
          <w:color w:val="000000" w:themeColor="text1"/>
          <w:sz w:val="24"/>
          <w:szCs w:val="24"/>
          <w:lang w:eastAsia="ro-RO"/>
        </w:rPr>
        <w:t xml:space="preserve">scutirii </w:t>
      </w:r>
      <w:r w:rsidRPr="00ED0012">
        <w:rPr>
          <w:rFonts w:ascii="Times New Roman" w:eastAsia="Times New Roman" w:hAnsi="Times New Roman" w:cs="Times New Roman"/>
          <w:color w:val="000000" w:themeColor="text1"/>
          <w:sz w:val="24"/>
          <w:szCs w:val="24"/>
          <w:lang w:eastAsia="ro-RO"/>
        </w:rPr>
        <w:t>sub sancțiunea decăderii), termenul de soluționare de către organul fiscal  a cererilor d</w:t>
      </w:r>
      <w:r w:rsidR="00AD79A4" w:rsidRPr="00ED0012">
        <w:rPr>
          <w:rFonts w:ascii="Times New Roman" w:eastAsia="Times New Roman" w:hAnsi="Times New Roman" w:cs="Times New Roman"/>
          <w:color w:val="000000" w:themeColor="text1"/>
          <w:sz w:val="24"/>
          <w:szCs w:val="24"/>
          <w:lang w:eastAsia="ro-RO"/>
        </w:rPr>
        <w:t>epuse în termen fiind 25.09.2020</w:t>
      </w:r>
      <w:r w:rsidRPr="00ED0012">
        <w:rPr>
          <w:rFonts w:ascii="Times New Roman" w:eastAsia="Times New Roman" w:hAnsi="Times New Roman" w:cs="Times New Roman"/>
          <w:color w:val="000000" w:themeColor="text1"/>
          <w:sz w:val="24"/>
          <w:szCs w:val="24"/>
          <w:lang w:eastAsia="ro-RO"/>
        </w:rPr>
        <w:t>.</w:t>
      </w:r>
    </w:p>
    <w:p w14:paraId="55A525F8" w14:textId="77777777" w:rsidR="009160F4" w:rsidRPr="00ED0012" w:rsidRDefault="009160F4" w:rsidP="009160F4">
      <w:pPr>
        <w:widowControl w:val="0"/>
        <w:spacing w:after="0" w:line="360" w:lineRule="auto"/>
        <w:jc w:val="both"/>
        <w:rPr>
          <w:rFonts w:ascii="Times New Roman" w:eastAsia="Times New Roman" w:hAnsi="Times New Roman" w:cs="Times New Roman"/>
          <w:b/>
          <w:color w:val="000000" w:themeColor="text1"/>
          <w:sz w:val="24"/>
          <w:szCs w:val="24"/>
          <w:lang w:eastAsia="ro-RO"/>
        </w:rPr>
      </w:pPr>
      <w:r w:rsidRPr="00ED0012">
        <w:rPr>
          <w:rFonts w:ascii="Times New Roman" w:eastAsia="Times New Roman" w:hAnsi="Times New Roman" w:cs="Times New Roman"/>
          <w:b/>
          <w:color w:val="000000" w:themeColor="text1"/>
          <w:sz w:val="24"/>
          <w:szCs w:val="24"/>
          <w:lang w:eastAsia="ro-RO"/>
        </w:rPr>
        <w:t>ART. 4 Modalitatea de implementare</w:t>
      </w:r>
      <w:r w:rsidR="006152F9" w:rsidRPr="00ED0012">
        <w:rPr>
          <w:rFonts w:ascii="Times New Roman" w:eastAsia="Times New Roman" w:hAnsi="Times New Roman" w:cs="Times New Roman"/>
          <w:b/>
          <w:color w:val="000000" w:themeColor="text1"/>
          <w:sz w:val="24"/>
          <w:szCs w:val="24"/>
          <w:lang w:eastAsia="ro-RO"/>
        </w:rPr>
        <w:t xml:space="preserve"> a procedurii</w:t>
      </w:r>
    </w:p>
    <w:p w14:paraId="3BAE81F9" w14:textId="77777777" w:rsidR="006A4269" w:rsidRPr="00ED0012" w:rsidRDefault="00933AF8" w:rsidP="000C3C41">
      <w:pPr>
        <w:pStyle w:val="ListParagraph"/>
        <w:widowControl w:val="0"/>
        <w:numPr>
          <w:ilvl w:val="0"/>
          <w:numId w:val="26"/>
        </w:numPr>
        <w:tabs>
          <w:tab w:val="left" w:pos="-142"/>
          <w:tab w:val="left" w:pos="1276"/>
        </w:tabs>
        <w:spacing w:after="0" w:line="360" w:lineRule="auto"/>
        <w:ind w:left="0" w:firstLine="810"/>
        <w:jc w:val="both"/>
        <w:rPr>
          <w:rFonts w:ascii="Times New Roman" w:hAnsi="Times New Roman" w:cs="Times New Roman"/>
          <w:sz w:val="24"/>
          <w:szCs w:val="24"/>
        </w:rPr>
      </w:pPr>
      <w:r w:rsidRPr="00ED0012">
        <w:rPr>
          <w:rFonts w:ascii="Times New Roman" w:hAnsi="Times New Roman" w:cs="Times New Roman"/>
          <w:sz w:val="24"/>
          <w:szCs w:val="24"/>
        </w:rPr>
        <w:t xml:space="preserve"> </w:t>
      </w:r>
      <w:r w:rsidR="009160F4" w:rsidRPr="00ED0012">
        <w:rPr>
          <w:rFonts w:ascii="Times New Roman" w:hAnsi="Times New Roman" w:cs="Times New Roman"/>
          <w:sz w:val="24"/>
          <w:szCs w:val="24"/>
        </w:rPr>
        <w:t xml:space="preserve">Pentru a fi acordată </w:t>
      </w:r>
      <w:r w:rsidR="00AD79A4" w:rsidRPr="00ED0012">
        <w:rPr>
          <w:rFonts w:ascii="Times New Roman" w:hAnsi="Times New Roman" w:cs="Times New Roman"/>
          <w:sz w:val="24"/>
          <w:szCs w:val="24"/>
        </w:rPr>
        <w:t>facilitate</w:t>
      </w:r>
      <w:r w:rsidR="009160F4" w:rsidRPr="00ED0012">
        <w:rPr>
          <w:rFonts w:ascii="Times New Roman" w:hAnsi="Times New Roman" w:cs="Times New Roman"/>
          <w:sz w:val="24"/>
          <w:szCs w:val="24"/>
        </w:rPr>
        <w:t>a</w:t>
      </w:r>
      <w:r w:rsidR="00AD79A4" w:rsidRPr="00ED0012">
        <w:rPr>
          <w:rFonts w:ascii="Times New Roman" w:hAnsi="Times New Roman" w:cs="Times New Roman"/>
          <w:sz w:val="24"/>
          <w:szCs w:val="24"/>
        </w:rPr>
        <w:t xml:space="preserve"> fiscală </w:t>
      </w:r>
      <w:r w:rsidR="009160F4" w:rsidRPr="00ED0012">
        <w:rPr>
          <w:rFonts w:ascii="Times New Roman" w:hAnsi="Times New Roman" w:cs="Times New Roman"/>
          <w:sz w:val="24"/>
          <w:szCs w:val="24"/>
        </w:rPr>
        <w:t xml:space="preserve">privind </w:t>
      </w:r>
      <w:r w:rsidR="003E547C" w:rsidRPr="00ED0012">
        <w:rPr>
          <w:rFonts w:ascii="Times New Roman" w:hAnsi="Times New Roman" w:cs="Times New Roman"/>
          <w:sz w:val="24"/>
          <w:szCs w:val="24"/>
        </w:rPr>
        <w:t>scutirea</w:t>
      </w:r>
      <w:r w:rsidR="00187661" w:rsidRPr="00ED0012">
        <w:rPr>
          <w:rFonts w:ascii="Times New Roman" w:hAnsi="Times New Roman" w:cs="Times New Roman"/>
          <w:sz w:val="24"/>
          <w:szCs w:val="24"/>
        </w:rPr>
        <w:t>,</w:t>
      </w:r>
      <w:r w:rsidR="009160F4" w:rsidRPr="00ED0012">
        <w:rPr>
          <w:rFonts w:ascii="Times New Roman" w:hAnsi="Times New Roman" w:cs="Times New Roman"/>
          <w:sz w:val="24"/>
          <w:szCs w:val="24"/>
        </w:rPr>
        <w:t xml:space="preserve"> pentru </w:t>
      </w:r>
      <w:r w:rsidR="00D84C14">
        <w:rPr>
          <w:rFonts w:ascii="Times New Roman" w:hAnsi="Times New Roman" w:cs="Times New Roman"/>
          <w:sz w:val="24"/>
          <w:szCs w:val="24"/>
        </w:rPr>
        <w:t>perioada 16.03.2020-</w:t>
      </w:r>
      <w:r w:rsidR="00066153">
        <w:rPr>
          <w:rFonts w:ascii="Times New Roman" w:hAnsi="Times New Roman" w:cs="Times New Roman"/>
          <w:sz w:val="24"/>
          <w:szCs w:val="24"/>
        </w:rPr>
        <w:t>14.05.2020</w:t>
      </w:r>
      <w:r w:rsidR="009160F4" w:rsidRPr="00ED0012">
        <w:rPr>
          <w:rFonts w:ascii="Times New Roman" w:hAnsi="Times New Roman" w:cs="Times New Roman"/>
          <w:sz w:val="24"/>
          <w:szCs w:val="24"/>
        </w:rPr>
        <w:t xml:space="preserve">, a </w:t>
      </w:r>
      <w:r w:rsidR="003E547C" w:rsidRPr="00ED0012">
        <w:rPr>
          <w:rFonts w:ascii="Times New Roman" w:hAnsi="Times New Roman" w:cs="Times New Roman"/>
          <w:sz w:val="24"/>
          <w:szCs w:val="24"/>
        </w:rPr>
        <w:t>taxei pe clădiri, titularii dreptului de administrare sau de folosinţă a unei clădiri proprietate publică sau privată a statului ori a municipiului Bistriţa</w:t>
      </w:r>
      <w:r w:rsidR="000C3C41" w:rsidRPr="00ED0012">
        <w:t xml:space="preserve"> </w:t>
      </w:r>
      <w:r w:rsidR="000C3C41" w:rsidRPr="00ED0012">
        <w:rPr>
          <w:rFonts w:ascii="Times New Roman" w:hAnsi="Times New Roman" w:cs="Times New Roman"/>
          <w:sz w:val="24"/>
          <w:szCs w:val="24"/>
        </w:rPr>
        <w:t xml:space="preserve">folosite pentru activitate economică, </w:t>
      </w:r>
      <w:r w:rsidR="006A4269" w:rsidRPr="00ED0012">
        <w:rPr>
          <w:rFonts w:ascii="Times New Roman" w:hAnsi="Times New Roman" w:cs="Times New Roman"/>
          <w:sz w:val="24"/>
          <w:szCs w:val="24"/>
        </w:rPr>
        <w:t xml:space="preserve">au obligaţia ca până la data de </w:t>
      </w:r>
      <w:r w:rsidR="006A4269" w:rsidRPr="00ED0012">
        <w:rPr>
          <w:rFonts w:ascii="Times New Roman" w:hAnsi="Times New Roman" w:cs="Times New Roman"/>
          <w:b/>
          <w:sz w:val="24"/>
          <w:szCs w:val="24"/>
        </w:rPr>
        <w:t>15 septembrie 2020</w:t>
      </w:r>
      <w:r w:rsidR="009160F4" w:rsidRPr="00ED0012">
        <w:rPr>
          <w:rFonts w:ascii="Times New Roman" w:hAnsi="Times New Roman" w:cs="Times New Roman"/>
          <w:sz w:val="24"/>
          <w:szCs w:val="24"/>
        </w:rPr>
        <w:t>,</w:t>
      </w:r>
      <w:r w:rsidR="006A4269" w:rsidRPr="00ED0012">
        <w:rPr>
          <w:rFonts w:ascii="Times New Roman" w:hAnsi="Times New Roman" w:cs="Times New Roman"/>
          <w:sz w:val="24"/>
          <w:szCs w:val="24"/>
        </w:rPr>
        <w:t xml:space="preserve"> </w:t>
      </w:r>
      <w:r w:rsidR="003E547C" w:rsidRPr="00ED0012">
        <w:rPr>
          <w:rFonts w:ascii="Times New Roman" w:hAnsi="Times New Roman" w:cs="Times New Roman"/>
          <w:sz w:val="24"/>
          <w:szCs w:val="24"/>
        </w:rPr>
        <w:t xml:space="preserve">inclusiv </w:t>
      </w:r>
      <w:r w:rsidR="006A4269" w:rsidRPr="00ED0012">
        <w:rPr>
          <w:rFonts w:ascii="Times New Roman" w:hAnsi="Times New Roman" w:cs="Times New Roman"/>
          <w:sz w:val="24"/>
          <w:szCs w:val="24"/>
        </w:rPr>
        <w:t xml:space="preserve">să depună </w:t>
      </w:r>
      <w:r w:rsidR="006A4269" w:rsidRPr="00ED0012">
        <w:rPr>
          <w:rFonts w:ascii="Times New Roman" w:hAnsi="Times New Roman" w:cs="Times New Roman"/>
          <w:b/>
          <w:sz w:val="24"/>
          <w:szCs w:val="24"/>
        </w:rPr>
        <w:t xml:space="preserve">o cerere de acordare a </w:t>
      </w:r>
      <w:r w:rsidR="003E547C" w:rsidRPr="00ED0012">
        <w:rPr>
          <w:rFonts w:ascii="Times New Roman" w:hAnsi="Times New Roman" w:cs="Times New Roman"/>
          <w:b/>
          <w:sz w:val="24"/>
          <w:szCs w:val="24"/>
        </w:rPr>
        <w:t>scutirii</w:t>
      </w:r>
      <w:r w:rsidR="00B037E8" w:rsidRPr="00ED0012">
        <w:rPr>
          <w:rFonts w:ascii="Times New Roman" w:hAnsi="Times New Roman" w:cs="Times New Roman"/>
          <w:b/>
          <w:sz w:val="24"/>
          <w:szCs w:val="24"/>
        </w:rPr>
        <w:t xml:space="preserve"> </w:t>
      </w:r>
      <w:r w:rsidR="00B037E8" w:rsidRPr="00ED0012">
        <w:rPr>
          <w:rFonts w:ascii="Times New Roman" w:hAnsi="Times New Roman" w:cs="Times New Roman"/>
          <w:sz w:val="24"/>
          <w:szCs w:val="24"/>
        </w:rPr>
        <w:t>(</w:t>
      </w:r>
      <w:r w:rsidR="00B037E8" w:rsidRPr="00ED0012">
        <w:rPr>
          <w:rFonts w:ascii="Times New Roman" w:eastAsia="Times New Roman" w:hAnsi="Times New Roman" w:cs="Times New Roman"/>
          <w:color w:val="000000" w:themeColor="text1"/>
          <w:sz w:val="24"/>
          <w:szCs w:val="24"/>
          <w:lang w:eastAsia="ro-RO"/>
        </w:rPr>
        <w:t>conform modelului prevăzut în anexa nr.</w:t>
      </w:r>
      <w:r w:rsidR="00BD1314">
        <w:rPr>
          <w:rFonts w:ascii="Times New Roman" w:eastAsia="Times New Roman" w:hAnsi="Times New Roman" w:cs="Times New Roman"/>
          <w:color w:val="000000" w:themeColor="text1"/>
          <w:sz w:val="24"/>
          <w:szCs w:val="24"/>
          <w:lang w:eastAsia="ro-RO"/>
        </w:rPr>
        <w:t xml:space="preserve"> 2.</w:t>
      </w:r>
      <w:r w:rsidR="00B037E8" w:rsidRPr="00ED0012">
        <w:rPr>
          <w:rFonts w:ascii="Times New Roman" w:eastAsia="Times New Roman" w:hAnsi="Times New Roman" w:cs="Times New Roman"/>
          <w:color w:val="000000" w:themeColor="text1"/>
          <w:sz w:val="24"/>
          <w:szCs w:val="24"/>
          <w:lang w:eastAsia="ro-RO"/>
        </w:rPr>
        <w:t>1 la prezenta procedură)</w:t>
      </w:r>
      <w:r w:rsidR="006A4269" w:rsidRPr="00ED0012">
        <w:rPr>
          <w:rFonts w:ascii="Times New Roman" w:hAnsi="Times New Roman" w:cs="Times New Roman"/>
          <w:sz w:val="24"/>
          <w:szCs w:val="24"/>
        </w:rPr>
        <w:t xml:space="preserve">, însoţită de o declaraţie pe propria răspundere. </w:t>
      </w:r>
    </w:p>
    <w:p w14:paraId="30BCEFFF" w14:textId="77777777" w:rsidR="005D29C6" w:rsidRPr="00ED0012" w:rsidRDefault="00933AF8" w:rsidP="000C3C41">
      <w:pPr>
        <w:pStyle w:val="ListParagraph"/>
        <w:widowControl w:val="0"/>
        <w:numPr>
          <w:ilvl w:val="0"/>
          <w:numId w:val="26"/>
        </w:numPr>
        <w:tabs>
          <w:tab w:val="left" w:pos="-142"/>
          <w:tab w:val="left" w:pos="1276"/>
        </w:tabs>
        <w:spacing w:after="0" w:line="360" w:lineRule="auto"/>
        <w:ind w:left="0" w:firstLine="810"/>
        <w:jc w:val="both"/>
        <w:rPr>
          <w:rFonts w:ascii="Times New Roman" w:hAnsi="Times New Roman" w:cs="Times New Roman"/>
          <w:sz w:val="24"/>
          <w:szCs w:val="24"/>
        </w:rPr>
      </w:pPr>
      <w:r w:rsidRPr="00ED0012">
        <w:rPr>
          <w:rFonts w:ascii="Times New Roman" w:hAnsi="Times New Roman" w:cs="Times New Roman"/>
          <w:sz w:val="24"/>
          <w:szCs w:val="24"/>
        </w:rPr>
        <w:t xml:space="preserve">  </w:t>
      </w:r>
      <w:r w:rsidR="000C3C41" w:rsidRPr="00ED0012">
        <w:rPr>
          <w:rFonts w:ascii="Times New Roman" w:hAnsi="Times New Roman" w:cs="Times New Roman"/>
          <w:sz w:val="24"/>
          <w:szCs w:val="24"/>
        </w:rPr>
        <w:t>În</w:t>
      </w:r>
      <w:r w:rsidR="005D29C6" w:rsidRPr="00ED0012">
        <w:rPr>
          <w:rFonts w:ascii="Times New Roman" w:hAnsi="Times New Roman" w:cs="Times New Roman"/>
          <w:sz w:val="24"/>
          <w:szCs w:val="24"/>
        </w:rPr>
        <w:t xml:space="preserve"> declaraţia </w:t>
      </w:r>
      <w:r w:rsidR="000C3C41" w:rsidRPr="00ED0012">
        <w:rPr>
          <w:rFonts w:ascii="Times New Roman" w:hAnsi="Times New Roman" w:cs="Times New Roman"/>
          <w:sz w:val="24"/>
          <w:szCs w:val="24"/>
        </w:rPr>
        <w:t xml:space="preserve">pe propria răspundere </w:t>
      </w:r>
      <w:r w:rsidR="005D29C6" w:rsidRPr="00ED0012">
        <w:rPr>
          <w:rFonts w:ascii="Times New Roman" w:hAnsi="Times New Roman" w:cs="Times New Roman"/>
          <w:sz w:val="24"/>
          <w:szCs w:val="24"/>
        </w:rPr>
        <w:t>prevăzută la alin. (1)</w:t>
      </w:r>
      <w:r w:rsidR="000C3C41" w:rsidRPr="00ED0012">
        <w:rPr>
          <w:rFonts w:ascii="Times New Roman" w:hAnsi="Times New Roman" w:cs="Times New Roman"/>
          <w:sz w:val="24"/>
          <w:szCs w:val="24"/>
        </w:rPr>
        <w:t>, contribuabilii</w:t>
      </w:r>
      <w:r w:rsidR="005D29C6" w:rsidRPr="00ED0012">
        <w:rPr>
          <w:rFonts w:ascii="Times New Roman" w:hAnsi="Times New Roman" w:cs="Times New Roman"/>
          <w:sz w:val="24"/>
          <w:szCs w:val="24"/>
        </w:rPr>
        <w:t xml:space="preserve"> vor menţiona următoarele:</w:t>
      </w:r>
    </w:p>
    <w:p w14:paraId="5B4FC880" w14:textId="77777777" w:rsidR="005D29C6" w:rsidRPr="00ED0012" w:rsidRDefault="005D29C6" w:rsidP="005D29C6">
      <w:pPr>
        <w:pStyle w:val="ListParagraph"/>
        <w:widowControl w:val="0"/>
        <w:numPr>
          <w:ilvl w:val="0"/>
          <w:numId w:val="27"/>
        </w:numPr>
        <w:tabs>
          <w:tab w:val="left" w:pos="1170"/>
        </w:tabs>
        <w:spacing w:after="0" w:line="360" w:lineRule="auto"/>
        <w:jc w:val="both"/>
        <w:rPr>
          <w:rFonts w:ascii="Times New Roman" w:hAnsi="Times New Roman" w:cs="Times New Roman"/>
          <w:sz w:val="24"/>
          <w:szCs w:val="24"/>
        </w:rPr>
      </w:pPr>
      <w:r w:rsidRPr="00ED0012">
        <w:rPr>
          <w:rFonts w:ascii="Times New Roman" w:hAnsi="Times New Roman" w:cs="Times New Roman"/>
          <w:sz w:val="24"/>
          <w:szCs w:val="24"/>
        </w:rPr>
        <w:t xml:space="preserve">adresa clădirii/clădirilor pentru care se solicită </w:t>
      </w:r>
      <w:r w:rsidR="000C3C41" w:rsidRPr="00ED0012">
        <w:rPr>
          <w:rFonts w:ascii="Times New Roman" w:hAnsi="Times New Roman" w:cs="Times New Roman"/>
          <w:sz w:val="24"/>
          <w:szCs w:val="24"/>
        </w:rPr>
        <w:t>scutirea taxei pe clădiri</w:t>
      </w:r>
      <w:r w:rsidRPr="00ED0012">
        <w:rPr>
          <w:rFonts w:ascii="Times New Roman" w:hAnsi="Times New Roman" w:cs="Times New Roman"/>
          <w:sz w:val="24"/>
          <w:szCs w:val="24"/>
        </w:rPr>
        <w:t>;</w:t>
      </w:r>
    </w:p>
    <w:p w14:paraId="1ECBBF8D" w14:textId="77777777" w:rsidR="00933AF8" w:rsidRPr="00ED0012" w:rsidRDefault="000C3C41" w:rsidP="000C3C41">
      <w:pPr>
        <w:pStyle w:val="ListParagraph"/>
        <w:widowControl w:val="0"/>
        <w:numPr>
          <w:ilvl w:val="0"/>
          <w:numId w:val="27"/>
        </w:numPr>
        <w:tabs>
          <w:tab w:val="left" w:pos="0"/>
          <w:tab w:val="left" w:pos="1134"/>
        </w:tabs>
        <w:spacing w:after="0" w:line="360" w:lineRule="auto"/>
        <w:ind w:left="0" w:firstLine="900"/>
        <w:jc w:val="both"/>
        <w:rPr>
          <w:rFonts w:ascii="Times New Roman" w:hAnsi="Times New Roman" w:cs="Times New Roman"/>
          <w:sz w:val="24"/>
          <w:szCs w:val="24"/>
        </w:rPr>
      </w:pPr>
      <w:r w:rsidRPr="00ED0012">
        <w:rPr>
          <w:rFonts w:ascii="Times New Roman" w:hAnsi="Times New Roman" w:cs="Times New Roman"/>
          <w:sz w:val="24"/>
          <w:szCs w:val="24"/>
        </w:rPr>
        <w:t>prevederile legale potrivit cărora au avut obligaţia întreruperii totale a activităţii proprii, pe perioada instituirii stării de urgenţă;</w:t>
      </w:r>
      <w:r w:rsidR="00933AF8" w:rsidRPr="00ED0012">
        <w:rPr>
          <w:rFonts w:ascii="Times New Roman" w:hAnsi="Times New Roman" w:cs="Times New Roman"/>
          <w:sz w:val="24"/>
          <w:szCs w:val="24"/>
        </w:rPr>
        <w:t xml:space="preserve"> </w:t>
      </w:r>
    </w:p>
    <w:p w14:paraId="09805107" w14:textId="77777777" w:rsidR="006152F9" w:rsidRPr="00ED0012" w:rsidRDefault="000C3C41" w:rsidP="006152F9">
      <w:pPr>
        <w:pStyle w:val="ListParagraph"/>
        <w:widowControl w:val="0"/>
        <w:tabs>
          <w:tab w:val="left" w:pos="1170"/>
        </w:tabs>
        <w:spacing w:after="0" w:line="360" w:lineRule="auto"/>
        <w:ind w:left="0" w:firstLine="720"/>
        <w:jc w:val="both"/>
        <w:rPr>
          <w:rFonts w:ascii="Times New Roman" w:hAnsi="Times New Roman" w:cs="Times New Roman"/>
          <w:sz w:val="24"/>
          <w:szCs w:val="24"/>
        </w:rPr>
      </w:pPr>
      <w:r w:rsidRPr="00ED0012">
        <w:rPr>
          <w:rFonts w:ascii="Times New Roman" w:hAnsi="Times New Roman" w:cs="Times New Roman"/>
          <w:sz w:val="24"/>
          <w:szCs w:val="24"/>
        </w:rPr>
        <w:lastRenderedPageBreak/>
        <w:t xml:space="preserve"> </w:t>
      </w:r>
      <w:r w:rsidR="006152F9" w:rsidRPr="00ED0012">
        <w:rPr>
          <w:rFonts w:ascii="Times New Roman" w:hAnsi="Times New Roman" w:cs="Times New Roman"/>
          <w:sz w:val="24"/>
          <w:szCs w:val="24"/>
        </w:rPr>
        <w:t xml:space="preserve">(4) Persoanele cu atribuţii ȋn stabilirea impozitelor şi taxelor locale din cadrul  Direcţiei Economice-Venituri vor verifica cererea de </w:t>
      </w:r>
      <w:r w:rsidRPr="00ED0012">
        <w:rPr>
          <w:rFonts w:ascii="Times New Roman" w:hAnsi="Times New Roman" w:cs="Times New Roman"/>
          <w:sz w:val="24"/>
          <w:szCs w:val="24"/>
        </w:rPr>
        <w:t>scutire</w:t>
      </w:r>
      <w:r w:rsidR="006152F9" w:rsidRPr="00ED0012">
        <w:rPr>
          <w:rFonts w:ascii="Times New Roman" w:hAnsi="Times New Roman" w:cs="Times New Roman"/>
          <w:sz w:val="24"/>
          <w:szCs w:val="24"/>
        </w:rPr>
        <w:t xml:space="preserve"> a </w:t>
      </w:r>
      <w:r w:rsidRPr="00ED0012">
        <w:rPr>
          <w:rFonts w:ascii="Times New Roman" w:hAnsi="Times New Roman" w:cs="Times New Roman"/>
          <w:sz w:val="24"/>
          <w:szCs w:val="24"/>
        </w:rPr>
        <w:t>taxei</w:t>
      </w:r>
      <w:r w:rsidR="006152F9" w:rsidRPr="00ED0012">
        <w:rPr>
          <w:rFonts w:ascii="Times New Roman" w:hAnsi="Times New Roman" w:cs="Times New Roman"/>
          <w:sz w:val="24"/>
          <w:szCs w:val="24"/>
        </w:rPr>
        <w:t xml:space="preserve"> pe clădiri şi declaraţia pe propria răspundere ȋn concordanţă cu evidenţa fiscală de la rolul contribuabilului. </w:t>
      </w:r>
    </w:p>
    <w:p w14:paraId="1AB133FD" w14:textId="77777777" w:rsidR="006152F9" w:rsidRPr="00ED0012" w:rsidRDefault="006152F9" w:rsidP="00684F79">
      <w:pPr>
        <w:pStyle w:val="ListParagraph"/>
        <w:widowControl w:val="0"/>
        <w:tabs>
          <w:tab w:val="left" w:pos="1170"/>
        </w:tabs>
        <w:spacing w:after="0" w:line="360" w:lineRule="auto"/>
        <w:ind w:left="0" w:firstLine="709"/>
        <w:jc w:val="both"/>
        <w:rPr>
          <w:rFonts w:ascii="Times New Roman" w:hAnsi="Times New Roman" w:cs="Times New Roman"/>
          <w:sz w:val="24"/>
          <w:szCs w:val="24"/>
        </w:rPr>
      </w:pPr>
      <w:r w:rsidRPr="00ED0012">
        <w:rPr>
          <w:rFonts w:ascii="Times New Roman" w:hAnsi="Times New Roman" w:cs="Times New Roman"/>
          <w:sz w:val="24"/>
          <w:szCs w:val="24"/>
        </w:rPr>
        <w:t>(5) Dacă există neclarităţi ȋn evidenţa fiscală sau neconcordanţe ȋntre evidenţa fiscală şi declaraţia contribuabilului, organul fiscal va solicita lămuriri din partea contribuabilului. Contribuabilul are obligaţia de a prezenta organului fiscal clarificările solicitate ȋn termen de maxim 30 de zile, dar nu mai târziu de data limită de depunere a cererilor, respectiv data de 15 septembrie 2020.</w:t>
      </w:r>
    </w:p>
    <w:p w14:paraId="1B243E77" w14:textId="77777777" w:rsidR="006152F9" w:rsidRPr="00ED0012" w:rsidRDefault="006152F9" w:rsidP="00684F79">
      <w:pPr>
        <w:pStyle w:val="ListParagraph"/>
        <w:widowControl w:val="0"/>
        <w:tabs>
          <w:tab w:val="left" w:pos="1170"/>
        </w:tabs>
        <w:spacing w:after="0" w:line="360" w:lineRule="auto"/>
        <w:ind w:left="0" w:firstLine="709"/>
        <w:jc w:val="both"/>
        <w:rPr>
          <w:rFonts w:ascii="Times New Roman" w:eastAsia="Times New Roman" w:hAnsi="Times New Roman" w:cs="Times New Roman"/>
          <w:color w:val="000000" w:themeColor="text1"/>
          <w:sz w:val="24"/>
          <w:szCs w:val="24"/>
          <w:lang w:eastAsia="ro-RO"/>
        </w:rPr>
      </w:pPr>
      <w:r w:rsidRPr="00ED0012">
        <w:rPr>
          <w:rFonts w:ascii="Times New Roman" w:hAnsi="Times New Roman" w:cs="Times New Roman"/>
          <w:sz w:val="24"/>
          <w:szCs w:val="24"/>
        </w:rPr>
        <w:t>(6</w:t>
      </w:r>
      <w:r w:rsidR="00F97B2B" w:rsidRPr="00ED0012">
        <w:rPr>
          <w:rFonts w:ascii="Times New Roman" w:hAnsi="Times New Roman" w:cs="Times New Roman"/>
          <w:sz w:val="24"/>
          <w:szCs w:val="24"/>
        </w:rPr>
        <w:t xml:space="preserve">) </w:t>
      </w:r>
      <w:r w:rsidRPr="00ED0012">
        <w:rPr>
          <w:rFonts w:ascii="Times New Roman" w:eastAsia="Times New Roman" w:hAnsi="Times New Roman" w:cs="Times New Roman"/>
          <w:color w:val="000000" w:themeColor="text1"/>
          <w:sz w:val="24"/>
          <w:szCs w:val="24"/>
          <w:lang w:eastAsia="ro-RO"/>
        </w:rPr>
        <w:t xml:space="preserve">Cererea de acordare a </w:t>
      </w:r>
      <w:r w:rsidR="000C3C41" w:rsidRPr="00ED0012">
        <w:rPr>
          <w:rFonts w:ascii="Times New Roman" w:eastAsia="Times New Roman" w:hAnsi="Times New Roman" w:cs="Times New Roman"/>
          <w:color w:val="000000" w:themeColor="text1"/>
          <w:sz w:val="24"/>
          <w:szCs w:val="24"/>
          <w:lang w:eastAsia="ro-RO"/>
        </w:rPr>
        <w:t xml:space="preserve">scutirii taxei pe </w:t>
      </w:r>
      <w:r w:rsidRPr="00ED0012">
        <w:rPr>
          <w:rFonts w:ascii="Times New Roman" w:eastAsia="Times New Roman" w:hAnsi="Times New Roman" w:cs="Times New Roman"/>
          <w:color w:val="000000" w:themeColor="text1"/>
          <w:sz w:val="24"/>
          <w:szCs w:val="24"/>
          <w:lang w:eastAsia="ro-RO"/>
        </w:rPr>
        <w:t xml:space="preserve">clădiri se soluționează prin decizie privind acordarea de facilităţi fiscale </w:t>
      </w:r>
      <w:r w:rsidR="00684F79" w:rsidRPr="00ED0012">
        <w:rPr>
          <w:rFonts w:ascii="Times New Roman" w:eastAsia="Times New Roman" w:hAnsi="Times New Roman" w:cs="Times New Roman"/>
          <w:color w:val="000000" w:themeColor="text1"/>
          <w:sz w:val="24"/>
          <w:szCs w:val="24"/>
          <w:lang w:eastAsia="ro-RO"/>
        </w:rPr>
        <w:t xml:space="preserve">(anexa nr. </w:t>
      </w:r>
      <w:r w:rsidR="00BD1314">
        <w:rPr>
          <w:rFonts w:ascii="Times New Roman" w:eastAsia="Times New Roman" w:hAnsi="Times New Roman" w:cs="Times New Roman"/>
          <w:color w:val="000000" w:themeColor="text1"/>
          <w:sz w:val="24"/>
          <w:szCs w:val="24"/>
          <w:lang w:eastAsia="ro-RO"/>
        </w:rPr>
        <w:t>2.</w:t>
      </w:r>
      <w:r w:rsidR="00684F79" w:rsidRPr="00ED0012">
        <w:rPr>
          <w:rFonts w:ascii="Times New Roman" w:eastAsia="Times New Roman" w:hAnsi="Times New Roman" w:cs="Times New Roman"/>
          <w:color w:val="000000" w:themeColor="text1"/>
          <w:sz w:val="24"/>
          <w:szCs w:val="24"/>
          <w:lang w:eastAsia="ro-RO"/>
        </w:rPr>
        <w:t>2</w:t>
      </w:r>
      <w:r w:rsidRPr="00ED0012">
        <w:rPr>
          <w:rFonts w:ascii="Times New Roman" w:eastAsia="Times New Roman" w:hAnsi="Times New Roman" w:cs="Times New Roman"/>
          <w:color w:val="000000" w:themeColor="text1"/>
          <w:sz w:val="24"/>
          <w:szCs w:val="24"/>
          <w:lang w:eastAsia="ro-RO"/>
        </w:rPr>
        <w:t xml:space="preserve"> la prezenta procedură) sau, după caz, prin decizie de respingere a cererii de </w:t>
      </w:r>
      <w:r w:rsidR="000C3C41" w:rsidRPr="00ED0012">
        <w:rPr>
          <w:rFonts w:ascii="Times New Roman" w:eastAsia="Times New Roman" w:hAnsi="Times New Roman" w:cs="Times New Roman"/>
          <w:color w:val="000000" w:themeColor="text1"/>
          <w:sz w:val="24"/>
          <w:szCs w:val="24"/>
          <w:lang w:eastAsia="ro-RO"/>
        </w:rPr>
        <w:t>scutire a taxei</w:t>
      </w:r>
      <w:r w:rsidRPr="00ED0012">
        <w:rPr>
          <w:rFonts w:ascii="Times New Roman" w:eastAsia="Times New Roman" w:hAnsi="Times New Roman" w:cs="Times New Roman"/>
          <w:color w:val="000000" w:themeColor="text1"/>
          <w:sz w:val="24"/>
          <w:szCs w:val="24"/>
          <w:lang w:eastAsia="ro-RO"/>
        </w:rPr>
        <w:t xml:space="preserve"> pe clădiri </w:t>
      </w:r>
      <w:r w:rsidR="00684F79" w:rsidRPr="00ED0012">
        <w:rPr>
          <w:rFonts w:ascii="Times New Roman" w:eastAsia="Times New Roman" w:hAnsi="Times New Roman" w:cs="Times New Roman"/>
          <w:color w:val="000000" w:themeColor="text1"/>
          <w:sz w:val="24"/>
          <w:szCs w:val="24"/>
          <w:lang w:eastAsia="ro-RO"/>
        </w:rPr>
        <w:t>(anexa nr.</w:t>
      </w:r>
      <w:r w:rsidR="00BD1314">
        <w:rPr>
          <w:rFonts w:ascii="Times New Roman" w:eastAsia="Times New Roman" w:hAnsi="Times New Roman" w:cs="Times New Roman"/>
          <w:color w:val="000000" w:themeColor="text1"/>
          <w:sz w:val="24"/>
          <w:szCs w:val="24"/>
          <w:lang w:eastAsia="ro-RO"/>
        </w:rPr>
        <w:t xml:space="preserve"> 2.</w:t>
      </w:r>
      <w:r w:rsidR="00684F79" w:rsidRPr="00ED0012">
        <w:rPr>
          <w:rFonts w:ascii="Times New Roman" w:eastAsia="Times New Roman" w:hAnsi="Times New Roman" w:cs="Times New Roman"/>
          <w:color w:val="000000" w:themeColor="text1"/>
          <w:sz w:val="24"/>
          <w:szCs w:val="24"/>
          <w:lang w:eastAsia="ro-RO"/>
        </w:rPr>
        <w:t>3</w:t>
      </w:r>
      <w:r w:rsidRPr="00ED0012">
        <w:rPr>
          <w:rFonts w:ascii="Times New Roman" w:eastAsia="Times New Roman" w:hAnsi="Times New Roman" w:cs="Times New Roman"/>
          <w:color w:val="000000" w:themeColor="text1"/>
          <w:sz w:val="24"/>
          <w:szCs w:val="24"/>
          <w:lang w:eastAsia="ro-RO"/>
        </w:rPr>
        <w:t xml:space="preserve"> la prezenta procedură) şi se comunică contribuabilului.</w:t>
      </w:r>
    </w:p>
    <w:p w14:paraId="587D0EA1" w14:textId="77777777" w:rsidR="006152F9" w:rsidRPr="00ED0012" w:rsidRDefault="006152F9" w:rsidP="00684F79">
      <w:pPr>
        <w:pStyle w:val="ListParagraph"/>
        <w:widowControl w:val="0"/>
        <w:tabs>
          <w:tab w:val="left" w:pos="1170"/>
        </w:tabs>
        <w:spacing w:after="0" w:line="360" w:lineRule="auto"/>
        <w:ind w:left="0" w:firstLine="709"/>
        <w:jc w:val="both"/>
        <w:rPr>
          <w:rFonts w:ascii="Times New Roman" w:hAnsi="Times New Roman" w:cs="Times New Roman"/>
          <w:sz w:val="24"/>
          <w:szCs w:val="24"/>
        </w:rPr>
      </w:pPr>
      <w:r w:rsidRPr="00ED0012">
        <w:rPr>
          <w:rFonts w:ascii="Times New Roman" w:eastAsia="Times New Roman" w:hAnsi="Times New Roman" w:cs="Times New Roman"/>
          <w:color w:val="000000" w:themeColor="text1"/>
          <w:sz w:val="24"/>
          <w:szCs w:val="24"/>
          <w:lang w:eastAsia="ro-RO"/>
        </w:rPr>
        <w:t>(5)</w:t>
      </w:r>
      <w:r w:rsidRPr="00ED0012">
        <w:rPr>
          <w:rFonts w:ascii="Times New Roman" w:hAnsi="Times New Roman" w:cs="Times New Roman"/>
          <w:sz w:val="24"/>
          <w:szCs w:val="24"/>
        </w:rPr>
        <w:t xml:space="preserve"> Ȋn cazul ȋn care persoanele fizice sau juridice prevăzute la art. 1, alin. (1) </w:t>
      </w:r>
      <w:r w:rsidR="000C3C41" w:rsidRPr="00ED0012">
        <w:rPr>
          <w:rFonts w:ascii="Times New Roman" w:hAnsi="Times New Roman" w:cs="Times New Roman"/>
          <w:sz w:val="24"/>
          <w:szCs w:val="24"/>
        </w:rPr>
        <w:t>au plătit taxa lunară pe clădiri, acestea pot solicita restituirea, în termenul de prescripţie a dreptului de a cere restituirea, în conformitate cu prevederile Legii nr. 207/2015, cu modificările şi completările ulterioare.</w:t>
      </w:r>
    </w:p>
    <w:p w14:paraId="50A7278E" w14:textId="77777777" w:rsidR="004601B5" w:rsidRPr="00ED0012" w:rsidRDefault="00280AB5"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ED0012">
        <w:rPr>
          <w:rFonts w:ascii="Times New Roman" w:eastAsia="Times New Roman" w:hAnsi="Times New Roman" w:cs="Times New Roman"/>
          <w:b/>
          <w:color w:val="000000" w:themeColor="text1"/>
          <w:sz w:val="24"/>
          <w:szCs w:val="24"/>
          <w:lang w:eastAsia="ro-RO"/>
        </w:rPr>
        <w:t>ART. 5</w:t>
      </w:r>
      <w:r w:rsidR="004601B5" w:rsidRPr="00ED0012">
        <w:rPr>
          <w:rFonts w:ascii="Times New Roman" w:eastAsia="Times New Roman" w:hAnsi="Times New Roman" w:cs="Times New Roman"/>
          <w:b/>
          <w:color w:val="000000" w:themeColor="text1"/>
          <w:sz w:val="24"/>
          <w:szCs w:val="24"/>
          <w:lang w:eastAsia="ro-RO"/>
        </w:rPr>
        <w:t xml:space="preserve"> Dispoziţii finale</w:t>
      </w:r>
    </w:p>
    <w:p w14:paraId="37A55019" w14:textId="77777777" w:rsidR="00077BE4" w:rsidRPr="00ED0012" w:rsidRDefault="00077BE4" w:rsidP="00DB6867">
      <w:pPr>
        <w:pStyle w:val="ListParagraph"/>
        <w:widowControl w:val="0"/>
        <w:numPr>
          <w:ilvl w:val="0"/>
          <w:numId w:val="12"/>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ED0012">
        <w:rPr>
          <w:rFonts w:ascii="Times New Roman" w:eastAsia="Times New Roman" w:hAnsi="Times New Roman" w:cs="Times New Roman"/>
          <w:color w:val="000000" w:themeColor="text1"/>
          <w:sz w:val="24"/>
          <w:szCs w:val="24"/>
          <w:lang w:eastAsia="ro-RO"/>
        </w:rPr>
        <w:t>Împotriva actelor administrative fiscale emise potrivit prezentei proceduri se poate formula contestație potrivit art. 268-281 din Codul de procedură fiscală.</w:t>
      </w:r>
    </w:p>
    <w:p w14:paraId="5BFE9CEE" w14:textId="77777777" w:rsidR="004601B5" w:rsidRPr="00ED0012" w:rsidRDefault="00077BE4" w:rsidP="00DB6867">
      <w:pPr>
        <w:pStyle w:val="ListParagraph"/>
        <w:widowControl w:val="0"/>
        <w:numPr>
          <w:ilvl w:val="0"/>
          <w:numId w:val="12"/>
        </w:numPr>
        <w:tabs>
          <w:tab w:val="left" w:pos="426"/>
        </w:tabs>
        <w:spacing w:after="0" w:line="360" w:lineRule="auto"/>
        <w:ind w:left="0" w:firstLine="0"/>
        <w:jc w:val="both"/>
        <w:rPr>
          <w:rFonts w:ascii="Times New Roman" w:eastAsia="Times New Roman" w:hAnsi="Times New Roman" w:cs="Times New Roman"/>
          <w:sz w:val="24"/>
          <w:szCs w:val="24"/>
          <w:lang w:eastAsia="ro-RO"/>
        </w:rPr>
      </w:pPr>
      <w:r w:rsidRPr="00ED0012">
        <w:rPr>
          <w:rFonts w:ascii="Times New Roman" w:eastAsia="Times New Roman" w:hAnsi="Times New Roman" w:cs="Times New Roman"/>
          <w:sz w:val="24"/>
          <w:szCs w:val="24"/>
          <w:lang w:eastAsia="ro-RO"/>
        </w:rPr>
        <w:t>Personalul din cadrul Direcţiei Economice-Venituri</w:t>
      </w:r>
      <w:r w:rsidR="004601B5" w:rsidRPr="00ED0012">
        <w:rPr>
          <w:rFonts w:ascii="Times New Roman" w:eastAsia="Times New Roman" w:hAnsi="Times New Roman" w:cs="Times New Roman"/>
          <w:sz w:val="24"/>
          <w:szCs w:val="24"/>
          <w:lang w:eastAsia="ro-RO"/>
        </w:rPr>
        <w:t xml:space="preserve"> cu atribuții în administrarea creanțelor bugetare locale verifică  îndeplinirea tuturor condiţiilor </w:t>
      </w:r>
      <w:r w:rsidR="006152F9" w:rsidRPr="00ED0012">
        <w:rPr>
          <w:rFonts w:ascii="Times New Roman" w:eastAsia="Times New Roman" w:hAnsi="Times New Roman" w:cs="Times New Roman"/>
          <w:sz w:val="24"/>
          <w:szCs w:val="24"/>
          <w:lang w:eastAsia="ro-RO"/>
        </w:rPr>
        <w:t>prevăzute de prezenta procedură.</w:t>
      </w:r>
    </w:p>
    <w:p w14:paraId="51D74C19" w14:textId="77777777" w:rsidR="00270DC5" w:rsidRPr="00ED0012" w:rsidRDefault="006152F9"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ED0012">
        <w:rPr>
          <w:rFonts w:ascii="Times New Roman" w:eastAsia="Times New Roman" w:hAnsi="Times New Roman" w:cs="Times New Roman"/>
          <w:b/>
          <w:color w:val="000000" w:themeColor="text1"/>
          <w:sz w:val="24"/>
          <w:szCs w:val="24"/>
          <w:lang w:eastAsia="ro-RO"/>
        </w:rPr>
        <w:t>ART. 6</w:t>
      </w:r>
      <w:r w:rsidR="00270DC5" w:rsidRPr="00ED0012">
        <w:rPr>
          <w:rFonts w:ascii="Times New Roman" w:eastAsia="Times New Roman" w:hAnsi="Times New Roman" w:cs="Times New Roman"/>
          <w:b/>
          <w:color w:val="000000" w:themeColor="text1"/>
          <w:sz w:val="24"/>
          <w:szCs w:val="24"/>
          <w:lang w:eastAsia="ro-RO"/>
        </w:rPr>
        <w:t xml:space="preserve"> Anexe</w:t>
      </w:r>
    </w:p>
    <w:p w14:paraId="4B8F3BAA" w14:textId="77777777" w:rsidR="00746780" w:rsidRPr="00ED0012" w:rsidRDefault="006152F9" w:rsidP="00DB6867">
      <w:pPr>
        <w:widowControl w:val="0"/>
        <w:spacing w:after="0" w:line="360" w:lineRule="auto"/>
        <w:contextualSpacing/>
        <w:jc w:val="both"/>
        <w:rPr>
          <w:rFonts w:ascii="Times New Roman" w:eastAsia="Times New Roman" w:hAnsi="Times New Roman" w:cs="Times New Roman"/>
          <w:color w:val="000000" w:themeColor="text1"/>
          <w:lang w:eastAsia="ro-RO"/>
        </w:rPr>
      </w:pPr>
      <w:r w:rsidRPr="00ED0012">
        <w:rPr>
          <w:rFonts w:ascii="Times New Roman" w:eastAsia="Times New Roman" w:hAnsi="Times New Roman" w:cs="Times New Roman"/>
          <w:color w:val="000000" w:themeColor="text1"/>
          <w:sz w:val="24"/>
          <w:szCs w:val="24"/>
          <w:lang w:eastAsia="ro-RO"/>
        </w:rPr>
        <w:t xml:space="preserve">Anexele nr. </w:t>
      </w:r>
      <w:r w:rsidR="00BD1314">
        <w:rPr>
          <w:rFonts w:ascii="Times New Roman" w:eastAsia="Times New Roman" w:hAnsi="Times New Roman" w:cs="Times New Roman"/>
          <w:color w:val="000000" w:themeColor="text1"/>
          <w:sz w:val="24"/>
          <w:szCs w:val="24"/>
          <w:lang w:eastAsia="ro-RO"/>
        </w:rPr>
        <w:t>2.</w:t>
      </w:r>
      <w:r w:rsidRPr="00ED0012">
        <w:rPr>
          <w:rFonts w:ascii="Times New Roman" w:eastAsia="Times New Roman" w:hAnsi="Times New Roman" w:cs="Times New Roman"/>
          <w:color w:val="000000" w:themeColor="text1"/>
          <w:sz w:val="24"/>
          <w:szCs w:val="24"/>
          <w:lang w:eastAsia="ro-RO"/>
        </w:rPr>
        <w:t>1-</w:t>
      </w:r>
      <w:r w:rsidR="00BD1314">
        <w:rPr>
          <w:rFonts w:ascii="Times New Roman" w:eastAsia="Times New Roman" w:hAnsi="Times New Roman" w:cs="Times New Roman"/>
          <w:color w:val="000000" w:themeColor="text1"/>
          <w:sz w:val="24"/>
          <w:szCs w:val="24"/>
          <w:lang w:eastAsia="ro-RO"/>
        </w:rPr>
        <w:t>2.</w:t>
      </w:r>
      <w:r w:rsidRPr="00ED0012">
        <w:rPr>
          <w:rFonts w:ascii="Times New Roman" w:eastAsia="Times New Roman" w:hAnsi="Times New Roman" w:cs="Times New Roman"/>
          <w:color w:val="000000" w:themeColor="text1"/>
          <w:sz w:val="24"/>
          <w:szCs w:val="24"/>
          <w:lang w:eastAsia="ro-RO"/>
        </w:rPr>
        <w:t>3</w:t>
      </w:r>
      <w:r w:rsidR="00746780" w:rsidRPr="00ED0012">
        <w:rPr>
          <w:rFonts w:ascii="Times New Roman" w:eastAsia="Times New Roman" w:hAnsi="Times New Roman" w:cs="Times New Roman"/>
          <w:color w:val="000000" w:themeColor="text1"/>
          <w:sz w:val="24"/>
          <w:szCs w:val="24"/>
          <w:lang w:eastAsia="ro-RO"/>
        </w:rPr>
        <w:t xml:space="preserve"> fac parte integrantă din prezenta procedură</w:t>
      </w:r>
      <w:r w:rsidR="00746780" w:rsidRPr="00ED0012">
        <w:rPr>
          <w:rFonts w:ascii="Times New Roman" w:eastAsia="Times New Roman" w:hAnsi="Times New Roman" w:cs="Times New Roman"/>
          <w:color w:val="000000" w:themeColor="text1"/>
          <w:lang w:eastAsia="ro-RO"/>
        </w:rPr>
        <w:t>.</w:t>
      </w:r>
    </w:p>
    <w:p w14:paraId="50F0C7C4" w14:textId="77777777" w:rsidR="00270DC5" w:rsidRPr="00ED0012" w:rsidRDefault="00270DC5" w:rsidP="00DB6867">
      <w:pPr>
        <w:pStyle w:val="ListParagraph"/>
        <w:widowControl w:val="0"/>
        <w:tabs>
          <w:tab w:val="left" w:pos="426"/>
        </w:tabs>
        <w:spacing w:after="0" w:line="360" w:lineRule="auto"/>
        <w:ind w:left="0"/>
        <w:jc w:val="both"/>
        <w:rPr>
          <w:rFonts w:ascii="Times New Roman" w:eastAsia="Times New Roman" w:hAnsi="Times New Roman" w:cs="Times New Roman"/>
          <w:lang w:eastAsia="ro-RO"/>
        </w:rPr>
      </w:pPr>
    </w:p>
    <w:p w14:paraId="402C9055" w14:textId="77777777" w:rsidR="00DA5178" w:rsidRPr="00ED0012" w:rsidRDefault="00DA5178" w:rsidP="00DB6867">
      <w:pPr>
        <w:widowControl w:val="0"/>
        <w:spacing w:after="0" w:line="360" w:lineRule="auto"/>
        <w:contextualSpacing/>
        <w:jc w:val="both"/>
        <w:rPr>
          <w:rFonts w:ascii="Times New Roman" w:eastAsia="Times New Roman" w:hAnsi="Times New Roman" w:cs="Times New Roman"/>
          <w:b/>
          <w:color w:val="000000" w:themeColor="text1"/>
          <w:lang w:eastAsia="ro-RO"/>
        </w:rPr>
      </w:pPr>
    </w:p>
    <w:p w14:paraId="08A9D676" w14:textId="77777777" w:rsidR="00DA5178" w:rsidRPr="00ED0012" w:rsidRDefault="00DA5178" w:rsidP="00DB6867">
      <w:pPr>
        <w:widowControl w:val="0"/>
        <w:spacing w:after="0" w:line="384" w:lineRule="atLeast"/>
        <w:contextualSpacing/>
        <w:jc w:val="both"/>
        <w:rPr>
          <w:rFonts w:ascii="Times New Roman" w:eastAsia="Times New Roman" w:hAnsi="Times New Roman" w:cs="Times New Roman"/>
          <w:color w:val="000000" w:themeColor="text1"/>
          <w:lang w:eastAsia="ro-RO"/>
        </w:rPr>
      </w:pPr>
    </w:p>
    <w:p w14:paraId="76952E94" w14:textId="77777777" w:rsidR="00DA5178" w:rsidRPr="00ED0012" w:rsidRDefault="00DA5178" w:rsidP="00DB6867">
      <w:pPr>
        <w:widowControl w:val="0"/>
        <w:spacing w:after="0" w:line="360" w:lineRule="auto"/>
        <w:contextualSpacing/>
        <w:jc w:val="both"/>
        <w:rPr>
          <w:rFonts w:ascii="Times New Roman" w:eastAsia="Times New Roman" w:hAnsi="Times New Roman" w:cs="Times New Roman"/>
          <w:b/>
          <w:color w:val="000000" w:themeColor="text1"/>
          <w:lang w:eastAsia="ro-RO"/>
        </w:rPr>
      </w:pPr>
    </w:p>
    <w:p w14:paraId="5428C911" w14:textId="77777777" w:rsidR="00821B5D" w:rsidRPr="00ED0012" w:rsidRDefault="00821B5D" w:rsidP="00DB6867">
      <w:pPr>
        <w:widowControl w:val="0"/>
        <w:spacing w:after="0" w:line="360" w:lineRule="auto"/>
        <w:contextualSpacing/>
        <w:rPr>
          <w:rFonts w:ascii="Times New Roman" w:hAnsi="Times New Roman" w:cs="Times New Roman"/>
          <w:color w:val="000000" w:themeColor="text1"/>
          <w:sz w:val="24"/>
          <w:szCs w:val="24"/>
        </w:rPr>
      </w:pPr>
    </w:p>
    <w:p w14:paraId="3BB68132"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p w14:paraId="638723D8"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p w14:paraId="5276F6A6"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p w14:paraId="38E12EB3"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p w14:paraId="31C94E30"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p w14:paraId="12C95404"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p w14:paraId="50A8E95B"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p w14:paraId="7B0D21F8"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p w14:paraId="41DD2619" w14:textId="77777777" w:rsidR="00262135" w:rsidRPr="00ED0012" w:rsidRDefault="00262135" w:rsidP="00262135">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bookmarkStart w:id="0" w:name="_Toc425085073"/>
      <w:r w:rsidRPr="00ED0012">
        <w:rPr>
          <w:rFonts w:ascii="Calibri" w:eastAsia="Calibri" w:hAnsi="Calibri" w:cs="Calibri"/>
          <w:noProof/>
          <w:lang w:eastAsia="ro-RO"/>
        </w:rPr>
        <w:lastRenderedPageBreak/>
        <mc:AlternateContent>
          <mc:Choice Requires="wps">
            <w:drawing>
              <wp:anchor distT="0" distB="0" distL="114300" distR="114300" simplePos="0" relativeHeight="251659264" behindDoc="0" locked="0" layoutInCell="1" allowOverlap="1" wp14:anchorId="6A98D8C0" wp14:editId="04C01E30">
                <wp:simplePos x="0" y="0"/>
                <wp:positionH relativeFrom="column">
                  <wp:posOffset>4781550</wp:posOffset>
                </wp:positionH>
                <wp:positionV relativeFrom="paragraph">
                  <wp:posOffset>-50165</wp:posOffset>
                </wp:positionV>
                <wp:extent cx="1771650" cy="8026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B61D8B" w14:textId="77777777" w:rsidR="00262135" w:rsidRPr="009C5EEF" w:rsidRDefault="00262135" w:rsidP="00262135">
                            <w:pPr>
                              <w:spacing w:after="0"/>
                              <w:ind w:left="5760" w:firstLine="720"/>
                              <w:jc w:val="right"/>
                              <w:rPr>
                                <w:rFonts w:ascii="Times New Roman" w:hAnsi="Times New Roman" w:cs="Times New Roman"/>
                                <w:b/>
                              </w:rPr>
                            </w:pPr>
                            <w:r>
                              <w:rPr>
                                <w:rFonts w:ascii="Times New Roman" w:hAnsi="Times New Roman" w:cs="Times New Roman"/>
                                <w:b/>
                              </w:rPr>
                              <w:t>A</w:t>
                            </w:r>
                          </w:p>
                          <w:p w14:paraId="769836F5" w14:textId="77777777" w:rsidR="00262135" w:rsidRPr="003D7301" w:rsidRDefault="00262135" w:rsidP="00262135">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w:t>
                            </w:r>
                            <w:r w:rsidR="00BD1314">
                              <w:rPr>
                                <w:rFonts w:ascii="Times New Roman" w:hAnsi="Times New Roman" w:cs="Times New Roman"/>
                                <w:b/>
                                <w:sz w:val="18"/>
                                <w:szCs w:val="18"/>
                              </w:rPr>
                              <w:t xml:space="preserve"> 2.</w:t>
                            </w:r>
                            <w:r>
                              <w:rPr>
                                <w:rFonts w:ascii="Times New Roman" w:hAnsi="Times New Roman" w:cs="Times New Roman"/>
                                <w:b/>
                                <w:sz w:val="18"/>
                                <w:szCs w:val="18"/>
                              </w:rPr>
                              <w:t xml:space="preserve"> 1</w:t>
                            </w:r>
                          </w:p>
                          <w:p w14:paraId="4881508F" w14:textId="77777777" w:rsidR="00262135" w:rsidRPr="003D7301" w:rsidRDefault="00262135" w:rsidP="00262135">
                            <w:pPr>
                              <w:spacing w:after="0"/>
                              <w:rPr>
                                <w:rFonts w:ascii="Times New Roman" w:hAnsi="Times New Roman" w:cs="Times New Roman"/>
                                <w:b/>
                                <w:sz w:val="18"/>
                                <w:szCs w:val="18"/>
                              </w:rPr>
                            </w:pPr>
                          </w:p>
                          <w:p w14:paraId="23FC6C05" w14:textId="77777777" w:rsidR="00262135" w:rsidRPr="009C5EEF" w:rsidRDefault="00262135" w:rsidP="0026213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25C8CF23" w14:textId="77777777" w:rsidR="00262135" w:rsidRPr="009C5EEF" w:rsidRDefault="00262135" w:rsidP="00262135">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23BF4AF5" w14:textId="77777777" w:rsidR="00262135" w:rsidRPr="009C5EEF" w:rsidRDefault="00262135" w:rsidP="0026213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7CAB594A" w14:textId="77777777" w:rsidR="00262135" w:rsidRPr="009C5EEF" w:rsidRDefault="00262135" w:rsidP="0026213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548D663D" w14:textId="77777777" w:rsidR="00262135" w:rsidRPr="004F3920" w:rsidRDefault="00262135" w:rsidP="00262135">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4F9823D3" w14:textId="77777777" w:rsidR="00262135" w:rsidRPr="004F3920" w:rsidRDefault="00262135" w:rsidP="0026213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1AA3448C" w14:textId="77777777" w:rsidR="00262135" w:rsidRDefault="00262135" w:rsidP="0026213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0489821C" w14:textId="77777777" w:rsidR="00262135" w:rsidRPr="00203E44" w:rsidRDefault="00262135" w:rsidP="00262135">
                            <w:pPr>
                              <w:autoSpaceDE w:val="0"/>
                              <w:autoSpaceDN w:val="0"/>
                              <w:adjustRightInd w:val="0"/>
                              <w:spacing w:after="0" w:line="240" w:lineRule="auto"/>
                              <w:rPr>
                                <w:rFonts w:ascii="TimesNewRoman" w:hAnsi="TimesNewRoman" w:cs="TimesNewRoman"/>
                                <w:sz w:val="23"/>
                                <w:szCs w:val="23"/>
                              </w:rPr>
                            </w:pPr>
                          </w:p>
                          <w:p w14:paraId="2A511815" w14:textId="77777777" w:rsidR="00262135" w:rsidRPr="00203E44" w:rsidRDefault="00262135" w:rsidP="00262135">
                            <w:pPr>
                              <w:autoSpaceDE w:val="0"/>
                              <w:autoSpaceDN w:val="0"/>
                              <w:adjustRightInd w:val="0"/>
                              <w:spacing w:after="0" w:line="240" w:lineRule="auto"/>
                              <w:rPr>
                                <w:rFonts w:ascii="TimesNewRoman" w:hAnsi="TimesNewRoman" w:cs="TimesNewRoman"/>
                                <w:sz w:val="23"/>
                                <w:szCs w:val="23"/>
                              </w:rPr>
                            </w:pPr>
                          </w:p>
                          <w:p w14:paraId="0415A20B" w14:textId="77777777" w:rsidR="00262135" w:rsidRDefault="00262135" w:rsidP="0026213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8D8C0" id="_x0000_t202" coordsize="21600,21600" o:spt="202" path="m,l,21600r21600,l21600,xe">
                <v:stroke joinstyle="miter"/>
                <v:path gradientshapeok="t" o:connecttype="rect"/>
              </v:shapetype>
              <v:shape id="Text Box 7" o:spid="_x0000_s1026" type="#_x0000_t202" style="position:absolute;left:0;text-align:left;margin-left:376.5pt;margin-top:-3.95pt;width:139.5pt;height:6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" stroked="f">
                <v:textbox>
                  <w:txbxContent>
                    <w:p w14:paraId="45B61D8B" w14:textId="77777777" w:rsidR="00262135" w:rsidRPr="009C5EEF" w:rsidRDefault="00262135" w:rsidP="00262135">
                      <w:pPr>
                        <w:spacing w:after="0"/>
                        <w:ind w:left="5760" w:firstLine="720"/>
                        <w:jc w:val="right"/>
                        <w:rPr>
                          <w:rFonts w:ascii="Times New Roman" w:hAnsi="Times New Roman" w:cs="Times New Roman"/>
                          <w:b/>
                        </w:rPr>
                      </w:pPr>
                      <w:r>
                        <w:rPr>
                          <w:rFonts w:ascii="Times New Roman" w:hAnsi="Times New Roman" w:cs="Times New Roman"/>
                          <w:b/>
                        </w:rPr>
                        <w:t>A</w:t>
                      </w:r>
                    </w:p>
                    <w:p w14:paraId="769836F5" w14:textId="77777777" w:rsidR="00262135" w:rsidRPr="003D7301" w:rsidRDefault="00262135" w:rsidP="00262135">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w:t>
                      </w:r>
                      <w:r w:rsidR="00BD1314">
                        <w:rPr>
                          <w:rFonts w:ascii="Times New Roman" w:hAnsi="Times New Roman" w:cs="Times New Roman"/>
                          <w:b/>
                          <w:sz w:val="18"/>
                          <w:szCs w:val="18"/>
                        </w:rPr>
                        <w:t xml:space="preserve"> 2.</w:t>
                      </w:r>
                      <w:r>
                        <w:rPr>
                          <w:rFonts w:ascii="Times New Roman" w:hAnsi="Times New Roman" w:cs="Times New Roman"/>
                          <w:b/>
                          <w:sz w:val="18"/>
                          <w:szCs w:val="18"/>
                        </w:rPr>
                        <w:t xml:space="preserve"> 1</w:t>
                      </w:r>
                    </w:p>
                    <w:p w14:paraId="4881508F" w14:textId="77777777" w:rsidR="00262135" w:rsidRPr="003D7301" w:rsidRDefault="00262135" w:rsidP="00262135">
                      <w:pPr>
                        <w:spacing w:after="0"/>
                        <w:rPr>
                          <w:rFonts w:ascii="Times New Roman" w:hAnsi="Times New Roman" w:cs="Times New Roman"/>
                          <w:b/>
                          <w:sz w:val="18"/>
                          <w:szCs w:val="18"/>
                        </w:rPr>
                      </w:pPr>
                    </w:p>
                    <w:p w14:paraId="23FC6C05" w14:textId="77777777" w:rsidR="00262135" w:rsidRPr="009C5EEF" w:rsidRDefault="00262135" w:rsidP="0026213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25C8CF23" w14:textId="77777777" w:rsidR="00262135" w:rsidRPr="009C5EEF" w:rsidRDefault="00262135" w:rsidP="00262135">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23BF4AF5" w14:textId="77777777" w:rsidR="00262135" w:rsidRPr="009C5EEF" w:rsidRDefault="00262135" w:rsidP="0026213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7CAB594A" w14:textId="77777777" w:rsidR="00262135" w:rsidRPr="009C5EEF" w:rsidRDefault="00262135" w:rsidP="0026213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548D663D" w14:textId="77777777" w:rsidR="00262135" w:rsidRPr="004F3920" w:rsidRDefault="00262135" w:rsidP="00262135">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4F9823D3" w14:textId="77777777" w:rsidR="00262135" w:rsidRPr="004F3920" w:rsidRDefault="00262135" w:rsidP="0026213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1AA3448C" w14:textId="77777777" w:rsidR="00262135" w:rsidRDefault="00262135" w:rsidP="0026213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0489821C" w14:textId="77777777" w:rsidR="00262135" w:rsidRPr="00203E44" w:rsidRDefault="00262135" w:rsidP="00262135">
                      <w:pPr>
                        <w:autoSpaceDE w:val="0"/>
                        <w:autoSpaceDN w:val="0"/>
                        <w:adjustRightInd w:val="0"/>
                        <w:spacing w:after="0" w:line="240" w:lineRule="auto"/>
                        <w:rPr>
                          <w:rFonts w:ascii="TimesNewRoman" w:hAnsi="TimesNewRoman" w:cs="TimesNewRoman"/>
                          <w:sz w:val="23"/>
                          <w:szCs w:val="23"/>
                        </w:rPr>
                      </w:pPr>
                    </w:p>
                    <w:p w14:paraId="2A511815" w14:textId="77777777" w:rsidR="00262135" w:rsidRPr="00203E44" w:rsidRDefault="00262135" w:rsidP="00262135">
                      <w:pPr>
                        <w:autoSpaceDE w:val="0"/>
                        <w:autoSpaceDN w:val="0"/>
                        <w:adjustRightInd w:val="0"/>
                        <w:spacing w:after="0" w:line="240" w:lineRule="auto"/>
                        <w:rPr>
                          <w:rFonts w:ascii="TimesNewRoman" w:hAnsi="TimesNewRoman" w:cs="TimesNewRoman"/>
                          <w:sz w:val="23"/>
                          <w:szCs w:val="23"/>
                        </w:rPr>
                      </w:pPr>
                    </w:p>
                    <w:p w14:paraId="0415A20B" w14:textId="77777777" w:rsidR="00262135" w:rsidRDefault="00262135" w:rsidP="00262135"/>
                  </w:txbxContent>
                </v:textbox>
              </v:shape>
            </w:pict>
          </mc:Fallback>
        </mc:AlternateContent>
      </w:r>
      <w:bookmarkEnd w:id="0"/>
    </w:p>
    <w:p w14:paraId="5C0B626D" w14:textId="77777777" w:rsidR="00262135" w:rsidRPr="00ED0012" w:rsidRDefault="00262135" w:rsidP="00262135">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3BCBC52B" w14:textId="77777777" w:rsidR="00262135" w:rsidRPr="00ED0012" w:rsidRDefault="00262135" w:rsidP="00262135">
      <w:pPr>
        <w:spacing w:after="0" w:line="240" w:lineRule="auto"/>
        <w:ind w:left="6480" w:firstLine="720"/>
        <w:rPr>
          <w:rFonts w:ascii="Times New Roman" w:eastAsia="Times New Roman" w:hAnsi="Times New Roman" w:cs="Times New Roman"/>
          <w:sz w:val="16"/>
          <w:szCs w:val="20"/>
          <w:lang w:eastAsia="ro-RO"/>
        </w:rPr>
      </w:pPr>
    </w:p>
    <w:p w14:paraId="1357C6BC" w14:textId="77777777" w:rsidR="00262135" w:rsidRPr="00ED0012" w:rsidRDefault="00262135" w:rsidP="00262135">
      <w:pPr>
        <w:spacing w:after="0" w:line="240" w:lineRule="auto"/>
        <w:rPr>
          <w:rFonts w:ascii="Times New Roman" w:eastAsia="Times New Roman" w:hAnsi="Times New Roman" w:cs="Times New Roman"/>
          <w:b/>
          <w:sz w:val="18"/>
          <w:szCs w:val="18"/>
          <w:lang w:eastAsia="ro-RO"/>
        </w:rPr>
      </w:pPr>
      <w:r w:rsidRPr="00ED0012">
        <w:rPr>
          <w:rFonts w:ascii="Times New Roman" w:eastAsia="Times New Roman" w:hAnsi="Times New Roman" w:cs="Times New Roman"/>
          <w:b/>
          <w:sz w:val="18"/>
          <w:szCs w:val="18"/>
          <w:lang w:eastAsia="ro-RO"/>
        </w:rPr>
        <w:t>Nr. şi data înregistrării  ……………/………………….</w:t>
      </w:r>
    </w:p>
    <w:p w14:paraId="296FD20C" w14:textId="77777777" w:rsidR="00262135" w:rsidRPr="00ED0012" w:rsidRDefault="00262135" w:rsidP="00262135">
      <w:pPr>
        <w:spacing w:after="0" w:line="240" w:lineRule="auto"/>
        <w:ind w:left="6480" w:firstLine="720"/>
        <w:rPr>
          <w:rFonts w:ascii="Times New Roman" w:eastAsia="Times New Roman" w:hAnsi="Times New Roman" w:cs="Times New Roman"/>
          <w:sz w:val="16"/>
          <w:szCs w:val="20"/>
          <w:lang w:eastAsia="ro-RO"/>
        </w:rPr>
      </w:pPr>
    </w:p>
    <w:p w14:paraId="41D9CF3B" w14:textId="77777777" w:rsidR="00262135" w:rsidRPr="00ED0012" w:rsidRDefault="00262135" w:rsidP="00262135">
      <w:pPr>
        <w:autoSpaceDE w:val="0"/>
        <w:autoSpaceDN w:val="0"/>
        <w:adjustRightInd w:val="0"/>
        <w:spacing w:after="0" w:line="240" w:lineRule="auto"/>
        <w:jc w:val="center"/>
        <w:rPr>
          <w:rFonts w:ascii="TimesNewRoman" w:eastAsia="Calibri" w:hAnsi="TimesNewRoman" w:cs="TimesNewRoman"/>
          <w:b/>
          <w:sz w:val="28"/>
          <w:szCs w:val="28"/>
        </w:rPr>
      </w:pPr>
    </w:p>
    <w:p w14:paraId="5BEFDF1A" w14:textId="77777777" w:rsidR="00262135" w:rsidRPr="00ED0012" w:rsidRDefault="00262135" w:rsidP="00262135">
      <w:pPr>
        <w:autoSpaceDE w:val="0"/>
        <w:autoSpaceDN w:val="0"/>
        <w:adjustRightInd w:val="0"/>
        <w:spacing w:after="0" w:line="240" w:lineRule="auto"/>
        <w:jc w:val="center"/>
        <w:rPr>
          <w:rFonts w:ascii="TimesNewRoman" w:eastAsia="Calibri" w:hAnsi="TimesNewRoman" w:cs="TimesNewRoman"/>
          <w:b/>
          <w:sz w:val="28"/>
          <w:szCs w:val="28"/>
        </w:rPr>
      </w:pPr>
      <w:r w:rsidRPr="00ED0012">
        <w:rPr>
          <w:rFonts w:ascii="TimesNewRoman" w:eastAsia="Calibri" w:hAnsi="TimesNewRoman" w:cs="TimesNewRoman"/>
          <w:b/>
          <w:sz w:val="28"/>
          <w:szCs w:val="28"/>
        </w:rPr>
        <w:t xml:space="preserve">CERERE </w:t>
      </w:r>
    </w:p>
    <w:p w14:paraId="1C4ECC07" w14:textId="77777777" w:rsidR="00262135" w:rsidRPr="00ED0012" w:rsidRDefault="00262135" w:rsidP="00262135">
      <w:pPr>
        <w:autoSpaceDE w:val="0"/>
        <w:autoSpaceDN w:val="0"/>
        <w:adjustRightInd w:val="0"/>
        <w:spacing w:after="0" w:line="240" w:lineRule="auto"/>
        <w:jc w:val="center"/>
        <w:rPr>
          <w:rFonts w:ascii="Times New Roman" w:eastAsia="Calibri" w:hAnsi="Times New Roman" w:cs="Times New Roman"/>
        </w:rPr>
      </w:pPr>
      <w:r w:rsidRPr="00ED0012">
        <w:rPr>
          <w:rFonts w:ascii="Times New Roman" w:eastAsia="Calibri" w:hAnsi="Times New Roman" w:cs="Times New Roman"/>
        </w:rPr>
        <w:t>privind scutirea de la plata taxei lunare pe clădiri</w:t>
      </w:r>
    </w:p>
    <w:p w14:paraId="15F5EB62" w14:textId="77777777" w:rsidR="00262135" w:rsidRPr="00ED0012" w:rsidRDefault="00262135" w:rsidP="00262135">
      <w:pPr>
        <w:autoSpaceDE w:val="0"/>
        <w:autoSpaceDN w:val="0"/>
        <w:adjustRightInd w:val="0"/>
        <w:spacing w:after="0" w:line="240" w:lineRule="auto"/>
        <w:jc w:val="center"/>
        <w:rPr>
          <w:rFonts w:ascii="TimesNewRoman" w:eastAsia="Calibri" w:hAnsi="TimesNewRoman" w:cs="TimesNewRoman"/>
          <w:sz w:val="23"/>
          <w:szCs w:val="23"/>
        </w:rPr>
      </w:pPr>
    </w:p>
    <w:p w14:paraId="1653C2FB" w14:textId="77777777" w:rsidR="00262135" w:rsidRPr="00ED0012" w:rsidRDefault="00262135" w:rsidP="00262135">
      <w:pPr>
        <w:autoSpaceDE w:val="0"/>
        <w:autoSpaceDN w:val="0"/>
        <w:adjustRightInd w:val="0"/>
        <w:spacing w:after="0" w:line="240" w:lineRule="auto"/>
        <w:jc w:val="center"/>
        <w:rPr>
          <w:rFonts w:ascii="TimesNewRoman" w:eastAsia="Calibri" w:hAnsi="TimesNewRoman" w:cs="TimesNewRoman"/>
          <w:sz w:val="23"/>
          <w:szCs w:val="23"/>
        </w:rPr>
      </w:pPr>
    </w:p>
    <w:p w14:paraId="266BC963" w14:textId="77777777" w:rsidR="00262135" w:rsidRPr="00ED0012" w:rsidRDefault="00262135" w:rsidP="00262135">
      <w:pPr>
        <w:autoSpaceDE w:val="0"/>
        <w:autoSpaceDN w:val="0"/>
        <w:adjustRightInd w:val="0"/>
        <w:spacing w:after="0" w:line="240" w:lineRule="auto"/>
        <w:rPr>
          <w:rFonts w:ascii="TimesNewRoman" w:eastAsia="Calibri" w:hAnsi="TimesNewRoman" w:cs="TimesNewRoman"/>
          <w:b/>
          <w:sz w:val="23"/>
          <w:szCs w:val="23"/>
          <w:u w:val="single"/>
        </w:rPr>
      </w:pPr>
      <w:r w:rsidRPr="00ED0012">
        <w:rPr>
          <w:rFonts w:ascii="TimesNewRoman" w:eastAsia="Calibri" w:hAnsi="TimesNewRoman" w:cs="TimesNewRoman"/>
          <w:b/>
          <w:sz w:val="23"/>
          <w:szCs w:val="23"/>
          <w:u w:val="single"/>
        </w:rPr>
        <w:t>DATE DE IDENTIFICARE ALE CONTRIBUABILULUI:</w:t>
      </w:r>
    </w:p>
    <w:p w14:paraId="1019A945" w14:textId="77777777" w:rsidR="00262135" w:rsidRPr="00ED0012" w:rsidRDefault="00262135" w:rsidP="00262135">
      <w:pPr>
        <w:ind w:left="720"/>
        <w:contextualSpacing/>
        <w:rPr>
          <w:rFonts w:ascii="Times New Roman" w:eastAsia="Calibri" w:hAnsi="Times New Roman" w:cs="Times New Roman"/>
          <w:bCs/>
          <w:i/>
          <w:sz w:val="19"/>
          <w:szCs w:val="19"/>
        </w:rPr>
      </w:pPr>
      <w:r w:rsidRPr="00ED0012">
        <w:rPr>
          <w:rFonts w:ascii="Times New Roman" w:eastAsia="Calibri" w:hAnsi="Times New Roman" w:cs="Times New Roman"/>
          <w:bCs/>
          <w:i/>
          <w:sz w:val="19"/>
          <w:szCs w:val="19"/>
        </w:rPr>
        <w:t>(Se completează doar în cazul persoanelor</w:t>
      </w:r>
      <w:r w:rsidRPr="00ED0012">
        <w:rPr>
          <w:rFonts w:ascii="Times New Roman" w:eastAsia="Calibri" w:hAnsi="Times New Roman" w:cs="Times New Roman"/>
          <w:bCs/>
          <w:i/>
          <w:sz w:val="19"/>
          <w:szCs w:val="19"/>
          <w:u w:val="single"/>
        </w:rPr>
        <w:t xml:space="preserve"> fizice</w:t>
      </w:r>
      <w:r w:rsidRPr="00ED0012">
        <w:rPr>
          <w:rFonts w:ascii="Times New Roman" w:eastAsia="Calibri" w:hAnsi="Times New Roman" w:cs="Times New Roman"/>
          <w:bCs/>
          <w:i/>
          <w:sz w:val="19"/>
          <w:szCs w:val="19"/>
        </w:rPr>
        <w:t>):</w:t>
      </w:r>
    </w:p>
    <w:p w14:paraId="437F686D" w14:textId="77777777" w:rsidR="00262135" w:rsidRPr="00ED0012" w:rsidRDefault="00262135" w:rsidP="00262135">
      <w:pPr>
        <w:ind w:left="720"/>
        <w:contextualSpacing/>
        <w:rPr>
          <w:rFonts w:ascii="Times New Roman" w:eastAsia="Calibri" w:hAnsi="Times New Roman" w:cs="Times New Roman"/>
          <w:bCs/>
          <w:i/>
          <w:sz w:val="19"/>
          <w:szCs w:val="19"/>
        </w:rPr>
      </w:pPr>
    </w:p>
    <w:p w14:paraId="09D5E575" w14:textId="77777777" w:rsidR="00262135" w:rsidRPr="00ED0012" w:rsidRDefault="00262135" w:rsidP="00262135">
      <w:pPr>
        <w:spacing w:line="360" w:lineRule="auto"/>
        <w:ind w:firstLine="720"/>
        <w:jc w:val="both"/>
        <w:rPr>
          <w:rFonts w:ascii="Times New Roman" w:eastAsia="Calibri" w:hAnsi="Times New Roman" w:cs="Times New Roman"/>
        </w:rPr>
      </w:pPr>
      <w:r w:rsidRPr="00ED0012">
        <w:rPr>
          <w:rFonts w:ascii="Times New Roman" w:eastAsia="Calibri" w:hAnsi="Times New Roman" w:cs="Times New Roman"/>
        </w:rPr>
        <w:t>Subsemnatul(a) ______________________________________________________, domiciliat(ă) în localitatea ______________________ , str.___________________ , nr.___,bl.___,sc.___,ap.___ , posesor al C.I./B.I seria ___ , nr.___________, C.N.P ________________________, Telefon</w:t>
      </w:r>
      <w:r w:rsidRPr="00ED0012">
        <w:rPr>
          <w:rFonts w:ascii="Times New Roman" w:eastAsia="Calibri" w:hAnsi="Times New Roman" w:cs="Times New Roman"/>
          <w:u w:val="single"/>
        </w:rPr>
        <w:t xml:space="preserve">                                      </w:t>
      </w:r>
      <w:r w:rsidRPr="00ED0012">
        <w:rPr>
          <w:rFonts w:ascii="Times New Roman" w:eastAsia="Calibri" w:hAnsi="Times New Roman" w:cs="Times New Roman"/>
        </w:rPr>
        <w:t>.</w:t>
      </w:r>
    </w:p>
    <w:p w14:paraId="6DD07465" w14:textId="77777777" w:rsidR="00262135" w:rsidRPr="00ED0012" w:rsidRDefault="00262135" w:rsidP="00262135">
      <w:pPr>
        <w:ind w:firstLine="720"/>
        <w:jc w:val="center"/>
        <w:rPr>
          <w:rFonts w:ascii="Times New Roman" w:eastAsia="Calibri" w:hAnsi="Times New Roman" w:cs="Times New Roman"/>
          <w:b/>
          <w:bCs/>
        </w:rPr>
      </w:pPr>
      <w:r w:rsidRPr="00ED0012">
        <w:rPr>
          <w:rFonts w:ascii="Times New Roman" w:eastAsia="Calibri" w:hAnsi="Times New Roman" w:cs="Times New Roman"/>
          <w:b/>
          <w:bCs/>
        </w:rPr>
        <w:t>SAU:</w:t>
      </w:r>
    </w:p>
    <w:p w14:paraId="710E3E0D" w14:textId="77777777" w:rsidR="00262135" w:rsidRPr="00ED0012" w:rsidRDefault="00262135" w:rsidP="00262135">
      <w:pPr>
        <w:ind w:left="720"/>
        <w:contextualSpacing/>
        <w:rPr>
          <w:rFonts w:ascii="Times New Roman" w:eastAsia="Calibri" w:hAnsi="Times New Roman" w:cs="Times New Roman"/>
          <w:bCs/>
          <w:i/>
          <w:sz w:val="19"/>
          <w:szCs w:val="19"/>
        </w:rPr>
      </w:pPr>
      <w:r w:rsidRPr="00ED0012">
        <w:rPr>
          <w:rFonts w:ascii="Times New Roman" w:eastAsia="Calibri" w:hAnsi="Times New Roman" w:cs="Times New Roman"/>
          <w:bCs/>
          <w:i/>
          <w:sz w:val="19"/>
          <w:szCs w:val="19"/>
        </w:rPr>
        <w:t xml:space="preserve">(Se completează doar în cazul persoanelor </w:t>
      </w:r>
      <w:r w:rsidRPr="00ED0012">
        <w:rPr>
          <w:rFonts w:ascii="Times New Roman" w:eastAsia="Calibri" w:hAnsi="Times New Roman" w:cs="Times New Roman"/>
          <w:bCs/>
          <w:i/>
          <w:sz w:val="19"/>
          <w:szCs w:val="19"/>
          <w:u w:val="single"/>
        </w:rPr>
        <w:t>juridice):</w:t>
      </w:r>
    </w:p>
    <w:p w14:paraId="4A6F6033" w14:textId="77777777" w:rsidR="00262135" w:rsidRPr="00ED0012" w:rsidRDefault="00262135" w:rsidP="00262135">
      <w:pPr>
        <w:ind w:left="720"/>
        <w:contextualSpacing/>
        <w:rPr>
          <w:rFonts w:ascii="Times New Roman" w:eastAsia="Calibri" w:hAnsi="Times New Roman" w:cs="Times New Roman"/>
          <w:bCs/>
          <w:i/>
          <w:sz w:val="19"/>
          <w:szCs w:val="19"/>
        </w:rPr>
      </w:pPr>
    </w:p>
    <w:p w14:paraId="2DCA5886" w14:textId="77777777" w:rsidR="00262135" w:rsidRPr="00ED0012" w:rsidRDefault="00262135" w:rsidP="00262135">
      <w:pPr>
        <w:spacing w:line="360" w:lineRule="auto"/>
        <w:ind w:firstLine="720"/>
        <w:jc w:val="both"/>
        <w:rPr>
          <w:rFonts w:ascii="Times New Roman" w:eastAsia="Calibri" w:hAnsi="Times New Roman" w:cs="Times New Roman"/>
        </w:rPr>
      </w:pPr>
      <w:r w:rsidRPr="00ED0012">
        <w:rPr>
          <w:rFonts w:ascii="Times New Roman" w:eastAsia="Calibri" w:hAnsi="Times New Roman" w:cs="Times New Roman"/>
        </w:rPr>
        <w:t xml:space="preserve">Subsemnatul______________________________________________________,CNP________________, BI/CI seria _____, nr. ______________, in calitate de reprezentant al </w:t>
      </w:r>
      <w:r w:rsidRPr="00ED0012">
        <w:rPr>
          <w:rFonts w:ascii="Times New Roman" w:eastAsia="Calibri" w:hAnsi="Times New Roman" w:cs="Times New Roman"/>
          <w:u w:val="single"/>
        </w:rPr>
        <w:t>__   ___________________  _____,</w:t>
      </w:r>
      <w:r w:rsidRPr="00ED0012">
        <w:rPr>
          <w:rFonts w:ascii="Times New Roman" w:eastAsia="Calibri" w:hAnsi="Times New Roman" w:cs="Times New Roman"/>
        </w:rPr>
        <w:t xml:space="preserve"> cu sediul ȋn </w:t>
      </w:r>
      <w:r w:rsidRPr="00ED0012">
        <w:rPr>
          <w:rFonts w:ascii="Times New Roman" w:eastAsia="Calibri" w:hAnsi="Times New Roman" w:cs="Times New Roman"/>
          <w:u w:val="single"/>
        </w:rPr>
        <w:t>______________________</w:t>
      </w:r>
      <w:r w:rsidRPr="00ED0012">
        <w:rPr>
          <w:rFonts w:ascii="Times New Roman" w:eastAsia="Calibri" w:hAnsi="Times New Roman" w:cs="Times New Roman"/>
        </w:rPr>
        <w:t>, str. ________________________, nr. ________, bl. _______, sc. _______, ap. _______, CUI______________________, Telefon</w:t>
      </w:r>
      <w:r w:rsidRPr="00ED0012">
        <w:rPr>
          <w:rFonts w:ascii="Times New Roman" w:eastAsia="Calibri" w:hAnsi="Times New Roman" w:cs="Times New Roman"/>
          <w:u w:val="single"/>
        </w:rPr>
        <w:t xml:space="preserve">                                      </w:t>
      </w:r>
      <w:r w:rsidRPr="00ED0012">
        <w:rPr>
          <w:rFonts w:ascii="Times New Roman" w:eastAsia="Calibri" w:hAnsi="Times New Roman" w:cs="Times New Roman"/>
        </w:rPr>
        <w:t>.</w:t>
      </w:r>
    </w:p>
    <w:p w14:paraId="46B2D7E8" w14:textId="77777777" w:rsidR="00262135" w:rsidRPr="00ED0012" w:rsidRDefault="00262135" w:rsidP="00262135">
      <w:pPr>
        <w:autoSpaceDE w:val="0"/>
        <w:autoSpaceDN w:val="0"/>
        <w:adjustRightInd w:val="0"/>
        <w:spacing w:after="0" w:line="240" w:lineRule="auto"/>
        <w:ind w:firstLine="720"/>
        <w:jc w:val="both"/>
        <w:rPr>
          <w:rFonts w:ascii="Times New Roman" w:eastAsia="Calibri" w:hAnsi="Times New Roman" w:cs="Times New Roman"/>
          <w:sz w:val="21"/>
          <w:szCs w:val="21"/>
        </w:rPr>
      </w:pPr>
      <w:r w:rsidRPr="00ED0012">
        <w:rPr>
          <w:rFonts w:ascii="Times New Roman" w:eastAsia="Calibri" w:hAnsi="Times New Roman" w:cs="Times New Roman"/>
          <w:sz w:val="21"/>
          <w:szCs w:val="21"/>
        </w:rPr>
        <w:t xml:space="preserve">În conformitate cu prevederile H.C.L. nr. </w:t>
      </w:r>
      <w:r w:rsidRPr="00ED0012">
        <w:rPr>
          <w:rFonts w:ascii="Times New Roman" w:eastAsia="Calibri" w:hAnsi="Times New Roman" w:cs="Times New Roman"/>
          <w:sz w:val="21"/>
          <w:szCs w:val="21"/>
          <w:u w:val="single"/>
        </w:rPr>
        <w:t xml:space="preserve">                     </w:t>
      </w:r>
      <w:r w:rsidRPr="00ED0012">
        <w:rPr>
          <w:rFonts w:ascii="Times New Roman" w:eastAsia="Calibri" w:hAnsi="Times New Roman" w:cs="Times New Roman"/>
          <w:sz w:val="21"/>
          <w:szCs w:val="21"/>
        </w:rPr>
        <w:t xml:space="preserve">privind aprobarea la nivelul municipiului Bistriţa a unor facilităţi şi măsuri fiscale ȋn baza O.U.G. nr. 69/2020 pentru modificarea şi completarea Legii nr. 227/2015 privind Codul fiscal, precum şi pentru instituirea unor măsuri fiscale, prin prezenta </w:t>
      </w:r>
      <w:r w:rsidRPr="00ED0012">
        <w:rPr>
          <w:rFonts w:ascii="Times New Roman" w:eastAsia="Calibri" w:hAnsi="Times New Roman" w:cs="Times New Roman"/>
          <w:b/>
          <w:sz w:val="21"/>
          <w:szCs w:val="21"/>
          <w:u w:val="single"/>
        </w:rPr>
        <w:t xml:space="preserve">solicit scutirea taxei lunare pe clădiri, pe perioada </w:t>
      </w:r>
      <w:r w:rsidR="00D84C14">
        <w:rPr>
          <w:rFonts w:ascii="Times New Roman" w:eastAsia="Calibri" w:hAnsi="Times New Roman" w:cs="Times New Roman"/>
          <w:b/>
          <w:sz w:val="21"/>
          <w:szCs w:val="21"/>
          <w:u w:val="single"/>
        </w:rPr>
        <w:t>16.03.2020-</w:t>
      </w:r>
      <w:r w:rsidR="00C53C2E">
        <w:rPr>
          <w:rFonts w:ascii="Times New Roman" w:eastAsia="Calibri" w:hAnsi="Times New Roman" w:cs="Times New Roman"/>
          <w:b/>
          <w:sz w:val="21"/>
          <w:szCs w:val="21"/>
          <w:u w:val="single"/>
        </w:rPr>
        <w:t>14.05.2020</w:t>
      </w:r>
      <w:r w:rsidRPr="00ED0012">
        <w:rPr>
          <w:rFonts w:ascii="Times New Roman" w:eastAsia="Calibri" w:hAnsi="Times New Roman" w:cs="Times New Roman"/>
          <w:b/>
          <w:sz w:val="21"/>
          <w:szCs w:val="21"/>
          <w:u w:val="single"/>
        </w:rPr>
        <w:t>, aferentă imobilului/imobilelor situate ȋn municipiul Bistriţa</w:t>
      </w:r>
      <w:r w:rsidRPr="00ED0012">
        <w:rPr>
          <w:rFonts w:ascii="Times New Roman" w:eastAsia="Calibri" w:hAnsi="Times New Roman" w:cs="Times New Roman"/>
          <w:sz w:val="21"/>
          <w:szCs w:val="21"/>
        </w:rPr>
        <w:t xml:space="preserve"> </w:t>
      </w:r>
      <w:r w:rsidRPr="00ED0012">
        <w:rPr>
          <w:rFonts w:ascii="Times New Roman" w:eastAsia="Calibri" w:hAnsi="Times New Roman" w:cs="Times New Roman"/>
          <w:sz w:val="21"/>
          <w:szCs w:val="21"/>
          <w:vertAlign w:val="superscript"/>
        </w:rPr>
        <w:footnoteReference w:id="1"/>
      </w:r>
      <w:r w:rsidRPr="00ED0012">
        <w:rPr>
          <w:rFonts w:ascii="Times New Roman" w:eastAsia="Calibri" w:hAnsi="Times New Roman" w:cs="Times New Roman"/>
          <w:sz w:val="21"/>
          <w:szCs w:val="21"/>
        </w:rPr>
        <w:t>:</w:t>
      </w:r>
    </w:p>
    <w:p w14:paraId="5611C735" w14:textId="77777777" w:rsidR="00262135" w:rsidRPr="00ED0012" w:rsidRDefault="00262135" w:rsidP="00262135">
      <w:pPr>
        <w:pBdr>
          <w:bottom w:val="dashSmallGap" w:sz="4" w:space="1" w:color="auto"/>
        </w:pBdr>
        <w:autoSpaceDE w:val="0"/>
        <w:autoSpaceDN w:val="0"/>
        <w:adjustRightInd w:val="0"/>
        <w:spacing w:after="0" w:line="240" w:lineRule="auto"/>
        <w:ind w:firstLine="720"/>
        <w:jc w:val="center"/>
        <w:rPr>
          <w:rFonts w:ascii="Times New Roman" w:eastAsia="Calibri" w:hAnsi="Times New Roman" w:cs="Times New Roman"/>
          <w:sz w:val="21"/>
          <w:szCs w:val="21"/>
        </w:rPr>
      </w:pPr>
    </w:p>
    <w:p w14:paraId="031413A0" w14:textId="77777777" w:rsidR="00262135" w:rsidRPr="00ED0012" w:rsidRDefault="00262135" w:rsidP="00262135">
      <w:pPr>
        <w:pBdr>
          <w:bottom w:val="dashSmallGap" w:sz="4" w:space="1" w:color="auto"/>
        </w:pBdr>
        <w:autoSpaceDE w:val="0"/>
        <w:autoSpaceDN w:val="0"/>
        <w:adjustRightInd w:val="0"/>
        <w:spacing w:after="0" w:line="240" w:lineRule="auto"/>
        <w:ind w:firstLine="720"/>
        <w:jc w:val="center"/>
        <w:rPr>
          <w:rFonts w:ascii="Times New Roman" w:eastAsia="Calibri" w:hAnsi="Times New Roman" w:cs="Times New Roman"/>
          <w:sz w:val="21"/>
          <w:szCs w:val="21"/>
        </w:rPr>
      </w:pPr>
    </w:p>
    <w:p w14:paraId="34418CA9" w14:textId="77777777" w:rsidR="00262135" w:rsidRPr="00ED0012" w:rsidRDefault="00262135" w:rsidP="00262135">
      <w:pPr>
        <w:pBdr>
          <w:bottom w:val="dashSmallGap" w:sz="4" w:space="1" w:color="auto"/>
        </w:pBdr>
        <w:tabs>
          <w:tab w:val="left" w:pos="990"/>
        </w:tabs>
        <w:autoSpaceDE w:val="0"/>
        <w:autoSpaceDN w:val="0"/>
        <w:adjustRightInd w:val="0"/>
        <w:spacing w:after="0" w:line="360" w:lineRule="auto"/>
        <w:ind w:left="720" w:hanging="630"/>
        <w:jc w:val="both"/>
        <w:rPr>
          <w:rFonts w:ascii="Times New Roman" w:eastAsia="Calibri" w:hAnsi="Times New Roman" w:cs="Times New Roman"/>
          <w:sz w:val="21"/>
          <w:szCs w:val="21"/>
        </w:rPr>
      </w:pPr>
    </w:p>
    <w:p w14:paraId="51BDF754" w14:textId="77777777" w:rsidR="00262135" w:rsidRPr="00ED0012" w:rsidRDefault="00262135" w:rsidP="00262135">
      <w:pPr>
        <w:pBdr>
          <w:bottom w:val="dashSmallGap" w:sz="4" w:space="1" w:color="auto"/>
        </w:pBdr>
        <w:autoSpaceDE w:val="0"/>
        <w:autoSpaceDN w:val="0"/>
        <w:adjustRightInd w:val="0"/>
        <w:spacing w:after="0" w:line="240" w:lineRule="auto"/>
        <w:jc w:val="both"/>
        <w:rPr>
          <w:rFonts w:ascii="Times New Roman" w:eastAsia="Calibri" w:hAnsi="Times New Roman" w:cs="Times New Roman"/>
          <w:sz w:val="21"/>
          <w:szCs w:val="21"/>
        </w:rPr>
      </w:pPr>
    </w:p>
    <w:p w14:paraId="7FC62A61" w14:textId="77777777" w:rsidR="00262135" w:rsidRPr="00ED0012" w:rsidRDefault="00262135" w:rsidP="00262135">
      <w:pPr>
        <w:pBdr>
          <w:bottom w:val="dashSmallGap" w:sz="4" w:space="1" w:color="auto"/>
        </w:pBdr>
        <w:autoSpaceDE w:val="0"/>
        <w:autoSpaceDN w:val="0"/>
        <w:adjustRightInd w:val="0"/>
        <w:spacing w:after="0" w:line="240" w:lineRule="auto"/>
        <w:jc w:val="both"/>
        <w:rPr>
          <w:rFonts w:ascii="Times New Roman" w:eastAsia="Calibri" w:hAnsi="Times New Roman" w:cs="Times New Roman"/>
          <w:sz w:val="21"/>
          <w:szCs w:val="21"/>
        </w:rPr>
      </w:pPr>
    </w:p>
    <w:p w14:paraId="7054B569" w14:textId="77777777" w:rsidR="00262135" w:rsidRPr="00ED0012" w:rsidRDefault="00262135" w:rsidP="00262135">
      <w:pPr>
        <w:tabs>
          <w:tab w:val="left" w:pos="990"/>
        </w:tabs>
        <w:autoSpaceDE w:val="0"/>
        <w:autoSpaceDN w:val="0"/>
        <w:adjustRightInd w:val="0"/>
        <w:spacing w:after="0" w:line="360" w:lineRule="auto"/>
        <w:ind w:firstLine="720"/>
        <w:jc w:val="both"/>
        <w:rPr>
          <w:rFonts w:ascii="Times New Roman" w:eastAsia="Calibri" w:hAnsi="Times New Roman" w:cs="Times New Roman"/>
          <w:sz w:val="21"/>
          <w:szCs w:val="21"/>
        </w:rPr>
      </w:pPr>
      <w:r w:rsidRPr="00ED0012">
        <w:rPr>
          <w:rFonts w:ascii="Times New Roman" w:eastAsia="Calibri" w:hAnsi="Times New Roman" w:cs="Times New Roman"/>
          <w:sz w:val="21"/>
          <w:szCs w:val="21"/>
        </w:rPr>
        <w:t>Sub sancţiunile aplicate faptei de fals ȋn declaraţii prevăzute de Legea nr. 286/2009 privind Codul Penal, cu modificările şi completările ulterioare, declar pe propria răspundere:</w:t>
      </w:r>
    </w:p>
    <w:p w14:paraId="7CC065D1" w14:textId="77777777" w:rsidR="00262135" w:rsidRPr="00ED0012" w:rsidRDefault="00262135" w:rsidP="00262135">
      <w:pPr>
        <w:numPr>
          <w:ilvl w:val="0"/>
          <w:numId w:val="29"/>
        </w:numPr>
        <w:tabs>
          <w:tab w:val="left" w:pos="990"/>
        </w:tabs>
        <w:autoSpaceDE w:val="0"/>
        <w:autoSpaceDN w:val="0"/>
        <w:adjustRightInd w:val="0"/>
        <w:spacing w:after="0" w:line="360" w:lineRule="auto"/>
        <w:ind w:left="0" w:firstLine="720"/>
        <w:jc w:val="both"/>
        <w:rPr>
          <w:rFonts w:ascii="Times New Roman" w:eastAsia="Calibri" w:hAnsi="Times New Roman" w:cs="Times New Roman"/>
          <w:sz w:val="21"/>
          <w:szCs w:val="21"/>
        </w:rPr>
      </w:pPr>
      <w:r w:rsidRPr="00ED0012">
        <w:rPr>
          <w:rFonts w:ascii="Times New Roman" w:eastAsia="Calibri" w:hAnsi="Times New Roman" w:cs="Times New Roman"/>
          <w:sz w:val="21"/>
          <w:szCs w:val="21"/>
        </w:rPr>
        <w:t xml:space="preserve">Ȋntreruperea totală a activităţii economice proprii stabilită potrivit prevederilor legale (prin ordonanțe militare, ordonanțe de urgență </w:t>
      </w:r>
      <w:r w:rsidR="00ED0012" w:rsidRPr="00ED0012">
        <w:rPr>
          <w:rFonts w:ascii="Times New Roman" w:eastAsia="Calibri" w:hAnsi="Times New Roman" w:cs="Times New Roman"/>
          <w:sz w:val="21"/>
          <w:szCs w:val="21"/>
        </w:rPr>
        <w:t>etc.</w:t>
      </w:r>
      <w:r w:rsidRPr="00ED0012">
        <w:rPr>
          <w:rFonts w:ascii="Times New Roman" w:eastAsia="Calibri" w:hAnsi="Times New Roman" w:cs="Times New Roman"/>
          <w:sz w:val="21"/>
          <w:szCs w:val="21"/>
        </w:rPr>
        <w:t>), conform…………………………………………………………………</w:t>
      </w:r>
    </w:p>
    <w:p w14:paraId="7C0EF9AF" w14:textId="77777777" w:rsidR="00262135" w:rsidRPr="00ED0012" w:rsidRDefault="00262135" w:rsidP="00262135">
      <w:pPr>
        <w:tabs>
          <w:tab w:val="left" w:pos="990"/>
        </w:tabs>
        <w:autoSpaceDE w:val="0"/>
        <w:autoSpaceDN w:val="0"/>
        <w:adjustRightInd w:val="0"/>
        <w:spacing w:after="0" w:line="240" w:lineRule="auto"/>
        <w:ind w:left="720"/>
        <w:jc w:val="both"/>
        <w:rPr>
          <w:rFonts w:ascii="Times New Roman" w:eastAsia="Times New Roman" w:hAnsi="Times New Roman" w:cs="Times New Roman"/>
          <w:sz w:val="21"/>
          <w:szCs w:val="21"/>
        </w:rPr>
      </w:pPr>
    </w:p>
    <w:p w14:paraId="658DAB07" w14:textId="77777777" w:rsidR="00262135" w:rsidRPr="00ED0012" w:rsidRDefault="00262135" w:rsidP="00973A65">
      <w:pPr>
        <w:spacing w:after="0" w:line="480" w:lineRule="auto"/>
        <w:ind w:left="3600" w:hanging="3600"/>
        <w:jc w:val="right"/>
        <w:rPr>
          <w:rFonts w:ascii="Times New Roman" w:eastAsia="Times New Roman" w:hAnsi="Times New Roman" w:cs="Times New Roman"/>
          <w:sz w:val="24"/>
          <w:szCs w:val="24"/>
        </w:rPr>
      </w:pPr>
      <w:r w:rsidRPr="00ED0012">
        <w:rPr>
          <w:rFonts w:ascii="Times New Roman" w:eastAsia="Times New Roman" w:hAnsi="Times New Roman" w:cs="Times New Roman"/>
          <w:sz w:val="20"/>
          <w:szCs w:val="20"/>
        </w:rPr>
        <w:t>Data .................</w:t>
      </w:r>
      <w:r w:rsidR="00973A65" w:rsidRPr="00ED0012">
        <w:rPr>
          <w:rFonts w:ascii="Times New Roman" w:eastAsia="Times New Roman" w:hAnsi="Times New Roman" w:cs="Times New Roman"/>
          <w:sz w:val="20"/>
          <w:szCs w:val="20"/>
        </w:rPr>
        <w:t>...........................</w:t>
      </w:r>
      <w:r w:rsidR="00973A65" w:rsidRPr="00ED0012">
        <w:rPr>
          <w:rFonts w:ascii="Times New Roman" w:eastAsia="Times New Roman" w:hAnsi="Times New Roman" w:cs="Times New Roman"/>
          <w:sz w:val="20"/>
          <w:szCs w:val="20"/>
        </w:rPr>
        <w:tab/>
        <w:t xml:space="preserve">                   </w:t>
      </w:r>
      <w:r w:rsidRPr="00ED0012">
        <w:rPr>
          <w:rFonts w:ascii="Times New Roman" w:eastAsia="Times New Roman" w:hAnsi="Times New Roman" w:cs="Times New Roman"/>
          <w:sz w:val="20"/>
          <w:szCs w:val="20"/>
        </w:rPr>
        <w:t>Pren</w:t>
      </w:r>
      <w:r w:rsidR="00973A65" w:rsidRPr="00ED0012">
        <w:rPr>
          <w:rFonts w:ascii="Times New Roman" w:eastAsia="Times New Roman" w:hAnsi="Times New Roman" w:cs="Times New Roman"/>
          <w:sz w:val="20"/>
          <w:szCs w:val="20"/>
        </w:rPr>
        <w:t>umele şi numele..............</w:t>
      </w:r>
      <w:r w:rsidRPr="00ED0012">
        <w:rPr>
          <w:rFonts w:ascii="Times New Roman" w:eastAsia="Times New Roman" w:hAnsi="Times New Roman" w:cs="Times New Roman"/>
          <w:sz w:val="20"/>
          <w:szCs w:val="20"/>
        </w:rPr>
        <w:t>.............................................</w:t>
      </w:r>
      <w:r w:rsidRPr="00ED0012">
        <w:rPr>
          <w:rFonts w:ascii="Times New Roman" w:eastAsia="Times New Roman" w:hAnsi="Times New Roman" w:cs="Times New Roman"/>
          <w:sz w:val="20"/>
          <w:szCs w:val="20"/>
        </w:rPr>
        <w:tab/>
      </w:r>
      <w:r w:rsidRPr="00ED0012">
        <w:rPr>
          <w:rFonts w:ascii="Times New Roman" w:eastAsia="Times New Roman" w:hAnsi="Times New Roman" w:cs="Times New Roman"/>
          <w:sz w:val="20"/>
          <w:szCs w:val="20"/>
        </w:rPr>
        <w:tab/>
      </w:r>
      <w:r w:rsidRPr="00ED0012">
        <w:rPr>
          <w:rFonts w:ascii="Times New Roman" w:eastAsia="Times New Roman" w:hAnsi="Times New Roman" w:cs="Times New Roman"/>
          <w:sz w:val="20"/>
          <w:szCs w:val="20"/>
        </w:rPr>
        <w:tab/>
        <w:t xml:space="preserve">   Semnătura..........................................</w:t>
      </w:r>
    </w:p>
    <w:p w14:paraId="06E72083"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p w14:paraId="6BD6E375" w14:textId="77777777" w:rsidR="00973A65" w:rsidRPr="00ED0012" w:rsidRDefault="00973A65" w:rsidP="00973A65">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r w:rsidRPr="00ED0012">
        <w:rPr>
          <w:rFonts w:ascii="Calibri" w:eastAsia="Calibri" w:hAnsi="Calibri" w:cs="Calibri"/>
          <w:noProof/>
          <w:lang w:eastAsia="ro-RO"/>
        </w:rPr>
        <w:lastRenderedPageBreak/>
        <mc:AlternateContent>
          <mc:Choice Requires="wps">
            <w:drawing>
              <wp:anchor distT="0" distB="0" distL="114300" distR="114300" simplePos="0" relativeHeight="251662336" behindDoc="0" locked="0" layoutInCell="1" allowOverlap="1" wp14:anchorId="5952C225" wp14:editId="56EEF3CF">
                <wp:simplePos x="0" y="0"/>
                <wp:positionH relativeFrom="column">
                  <wp:posOffset>4781550</wp:posOffset>
                </wp:positionH>
                <wp:positionV relativeFrom="paragraph">
                  <wp:posOffset>-50165</wp:posOffset>
                </wp:positionV>
                <wp:extent cx="1771650" cy="80264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32E55E" w14:textId="77777777" w:rsidR="00973A65" w:rsidRPr="009C5EEF" w:rsidRDefault="00973A65" w:rsidP="00973A65">
                            <w:pPr>
                              <w:spacing w:after="0"/>
                              <w:ind w:left="5760" w:firstLine="720"/>
                              <w:jc w:val="right"/>
                              <w:rPr>
                                <w:rFonts w:ascii="Times New Roman" w:hAnsi="Times New Roman" w:cs="Times New Roman"/>
                                <w:b/>
                              </w:rPr>
                            </w:pPr>
                            <w:r>
                              <w:rPr>
                                <w:rFonts w:ascii="Times New Roman" w:hAnsi="Times New Roman" w:cs="Times New Roman"/>
                                <w:b/>
                              </w:rPr>
                              <w:t>A</w:t>
                            </w:r>
                          </w:p>
                          <w:p w14:paraId="0A95F6F5" w14:textId="77777777" w:rsidR="00973A65" w:rsidRPr="003D7301" w:rsidRDefault="00973A65" w:rsidP="00973A65">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BD1314">
                              <w:rPr>
                                <w:rFonts w:ascii="Times New Roman" w:hAnsi="Times New Roman" w:cs="Times New Roman"/>
                                <w:b/>
                                <w:sz w:val="18"/>
                                <w:szCs w:val="18"/>
                              </w:rPr>
                              <w:t>2.</w:t>
                            </w:r>
                            <w:r>
                              <w:rPr>
                                <w:rFonts w:ascii="Times New Roman" w:hAnsi="Times New Roman" w:cs="Times New Roman"/>
                                <w:b/>
                                <w:sz w:val="18"/>
                                <w:szCs w:val="18"/>
                              </w:rPr>
                              <w:t>2</w:t>
                            </w:r>
                          </w:p>
                          <w:p w14:paraId="362FC422" w14:textId="77777777" w:rsidR="00973A65" w:rsidRPr="003D7301" w:rsidRDefault="00973A65" w:rsidP="00973A65">
                            <w:pPr>
                              <w:spacing w:after="0"/>
                              <w:rPr>
                                <w:rFonts w:ascii="Times New Roman" w:hAnsi="Times New Roman" w:cs="Times New Roman"/>
                                <w:b/>
                                <w:sz w:val="18"/>
                                <w:szCs w:val="18"/>
                              </w:rPr>
                            </w:pPr>
                          </w:p>
                          <w:p w14:paraId="61842FDB"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272CC6CB" w14:textId="77777777" w:rsidR="00973A65" w:rsidRPr="009C5EEF" w:rsidRDefault="00973A65" w:rsidP="00973A65">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7BD3123D"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6B6FACB6"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3641BA61" w14:textId="77777777" w:rsidR="00973A65" w:rsidRPr="004F3920" w:rsidRDefault="00973A65" w:rsidP="00973A65">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1297E33F" w14:textId="77777777" w:rsidR="00973A65" w:rsidRPr="004F3920" w:rsidRDefault="00973A65" w:rsidP="00973A6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67F5B0B7" w14:textId="77777777" w:rsidR="00973A65" w:rsidRDefault="00973A65" w:rsidP="00973A6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57894B99" w14:textId="77777777" w:rsidR="00973A65" w:rsidRPr="00203E44" w:rsidRDefault="00973A65" w:rsidP="00973A65">
                            <w:pPr>
                              <w:autoSpaceDE w:val="0"/>
                              <w:autoSpaceDN w:val="0"/>
                              <w:adjustRightInd w:val="0"/>
                              <w:spacing w:after="0" w:line="240" w:lineRule="auto"/>
                              <w:rPr>
                                <w:rFonts w:ascii="TimesNewRoman" w:hAnsi="TimesNewRoman" w:cs="TimesNewRoman"/>
                                <w:sz w:val="23"/>
                                <w:szCs w:val="23"/>
                              </w:rPr>
                            </w:pPr>
                          </w:p>
                          <w:p w14:paraId="492614BB" w14:textId="77777777" w:rsidR="00973A65" w:rsidRPr="00203E44" w:rsidRDefault="00973A65" w:rsidP="00973A65">
                            <w:pPr>
                              <w:autoSpaceDE w:val="0"/>
                              <w:autoSpaceDN w:val="0"/>
                              <w:adjustRightInd w:val="0"/>
                              <w:spacing w:after="0" w:line="240" w:lineRule="auto"/>
                              <w:rPr>
                                <w:rFonts w:ascii="TimesNewRoman" w:hAnsi="TimesNewRoman" w:cs="TimesNewRoman"/>
                                <w:sz w:val="23"/>
                                <w:szCs w:val="23"/>
                              </w:rPr>
                            </w:pPr>
                          </w:p>
                          <w:p w14:paraId="54F63634" w14:textId="77777777" w:rsidR="00973A65" w:rsidRDefault="00973A65" w:rsidP="00973A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2C225" id="_x0000_s1027" type="#_x0000_t202" style="position:absolute;left:0;text-align:left;margin-left:376.5pt;margin-top:-3.95pt;width:139.5pt;height:6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" stroked="f">
                <v:textbox>
                  <w:txbxContent>
                    <w:p w14:paraId="1B32E55E" w14:textId="77777777" w:rsidR="00973A65" w:rsidRPr="009C5EEF" w:rsidRDefault="00973A65" w:rsidP="00973A65">
                      <w:pPr>
                        <w:spacing w:after="0"/>
                        <w:ind w:left="5760" w:firstLine="720"/>
                        <w:jc w:val="right"/>
                        <w:rPr>
                          <w:rFonts w:ascii="Times New Roman" w:hAnsi="Times New Roman" w:cs="Times New Roman"/>
                          <w:b/>
                        </w:rPr>
                      </w:pPr>
                      <w:r>
                        <w:rPr>
                          <w:rFonts w:ascii="Times New Roman" w:hAnsi="Times New Roman" w:cs="Times New Roman"/>
                          <w:b/>
                        </w:rPr>
                        <w:t>A</w:t>
                      </w:r>
                    </w:p>
                    <w:p w14:paraId="0A95F6F5" w14:textId="77777777" w:rsidR="00973A65" w:rsidRPr="003D7301" w:rsidRDefault="00973A65" w:rsidP="00973A65">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BD1314">
                        <w:rPr>
                          <w:rFonts w:ascii="Times New Roman" w:hAnsi="Times New Roman" w:cs="Times New Roman"/>
                          <w:b/>
                          <w:sz w:val="18"/>
                          <w:szCs w:val="18"/>
                        </w:rPr>
                        <w:t>2.</w:t>
                      </w:r>
                      <w:r>
                        <w:rPr>
                          <w:rFonts w:ascii="Times New Roman" w:hAnsi="Times New Roman" w:cs="Times New Roman"/>
                          <w:b/>
                          <w:sz w:val="18"/>
                          <w:szCs w:val="18"/>
                        </w:rPr>
                        <w:t>2</w:t>
                      </w:r>
                    </w:p>
                    <w:p w14:paraId="362FC422" w14:textId="77777777" w:rsidR="00973A65" w:rsidRPr="003D7301" w:rsidRDefault="00973A65" w:rsidP="00973A65">
                      <w:pPr>
                        <w:spacing w:after="0"/>
                        <w:rPr>
                          <w:rFonts w:ascii="Times New Roman" w:hAnsi="Times New Roman" w:cs="Times New Roman"/>
                          <w:b/>
                          <w:sz w:val="18"/>
                          <w:szCs w:val="18"/>
                        </w:rPr>
                      </w:pPr>
                    </w:p>
                    <w:p w14:paraId="61842FDB"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272CC6CB" w14:textId="77777777" w:rsidR="00973A65" w:rsidRPr="009C5EEF" w:rsidRDefault="00973A65" w:rsidP="00973A65">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7BD3123D"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6B6FACB6"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3641BA61" w14:textId="77777777" w:rsidR="00973A65" w:rsidRPr="004F3920" w:rsidRDefault="00973A65" w:rsidP="00973A65">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1297E33F" w14:textId="77777777" w:rsidR="00973A65" w:rsidRPr="004F3920" w:rsidRDefault="00973A65" w:rsidP="00973A6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67F5B0B7" w14:textId="77777777" w:rsidR="00973A65" w:rsidRDefault="00973A65" w:rsidP="00973A6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57894B99" w14:textId="77777777" w:rsidR="00973A65" w:rsidRPr="00203E44" w:rsidRDefault="00973A65" w:rsidP="00973A65">
                      <w:pPr>
                        <w:autoSpaceDE w:val="0"/>
                        <w:autoSpaceDN w:val="0"/>
                        <w:adjustRightInd w:val="0"/>
                        <w:spacing w:after="0" w:line="240" w:lineRule="auto"/>
                        <w:rPr>
                          <w:rFonts w:ascii="TimesNewRoman" w:hAnsi="TimesNewRoman" w:cs="TimesNewRoman"/>
                          <w:sz w:val="23"/>
                          <w:szCs w:val="23"/>
                        </w:rPr>
                      </w:pPr>
                    </w:p>
                    <w:p w14:paraId="492614BB" w14:textId="77777777" w:rsidR="00973A65" w:rsidRPr="00203E44" w:rsidRDefault="00973A65" w:rsidP="00973A65">
                      <w:pPr>
                        <w:autoSpaceDE w:val="0"/>
                        <w:autoSpaceDN w:val="0"/>
                        <w:adjustRightInd w:val="0"/>
                        <w:spacing w:after="0" w:line="240" w:lineRule="auto"/>
                        <w:rPr>
                          <w:rFonts w:ascii="TimesNewRoman" w:hAnsi="TimesNewRoman" w:cs="TimesNewRoman"/>
                          <w:sz w:val="23"/>
                          <w:szCs w:val="23"/>
                        </w:rPr>
                      </w:pPr>
                    </w:p>
                    <w:p w14:paraId="54F63634" w14:textId="77777777" w:rsidR="00973A65" w:rsidRDefault="00973A65" w:rsidP="00973A65"/>
                  </w:txbxContent>
                </v:textbox>
              </v:shape>
            </w:pict>
          </mc:Fallback>
        </mc:AlternateContent>
      </w:r>
      <w:r w:rsidRPr="00ED0012">
        <w:rPr>
          <w:rFonts w:ascii="Calibri" w:eastAsia="Calibri" w:hAnsi="Calibri" w:cs="Calibri"/>
          <w:noProof/>
          <w:lang w:eastAsia="ro-RO"/>
        </w:rPr>
        <w:drawing>
          <wp:anchor distT="0" distB="0" distL="114300" distR="114300" simplePos="0" relativeHeight="251661312" behindDoc="1" locked="0" layoutInCell="1" allowOverlap="1" wp14:anchorId="280C3B65" wp14:editId="784F5A72">
            <wp:simplePos x="0" y="0"/>
            <wp:positionH relativeFrom="column">
              <wp:posOffset>-43815</wp:posOffset>
            </wp:positionH>
            <wp:positionV relativeFrom="paragraph">
              <wp:posOffset>-50165</wp:posOffset>
            </wp:positionV>
            <wp:extent cx="694690" cy="853440"/>
            <wp:effectExtent l="0" t="0" r="0" b="381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853440"/>
                    </a:xfrm>
                    <a:prstGeom prst="rect">
                      <a:avLst/>
                    </a:prstGeom>
                    <a:noFill/>
                  </pic:spPr>
                </pic:pic>
              </a:graphicData>
            </a:graphic>
            <wp14:sizeRelH relativeFrom="page">
              <wp14:pctWidth>0</wp14:pctWidth>
            </wp14:sizeRelH>
            <wp14:sizeRelV relativeFrom="page">
              <wp14:pctHeight>0</wp14:pctHeight>
            </wp14:sizeRelV>
          </wp:anchor>
        </w:drawing>
      </w:r>
      <w:r w:rsidRPr="00ED0012">
        <w:rPr>
          <w:rFonts w:ascii="Times New Roman" w:eastAsia="Times New Roman" w:hAnsi="Times New Roman" w:cs="Times New Roman"/>
          <w:b/>
          <w:bCs/>
          <w:color w:val="000000"/>
          <w:sz w:val="28"/>
          <w:szCs w:val="28"/>
          <w:lang w:eastAsia="ro-RO"/>
        </w:rPr>
        <w:t>ROMÂNIA</w:t>
      </w:r>
    </w:p>
    <w:p w14:paraId="2DE0DD3E" w14:textId="77777777" w:rsidR="00973A65" w:rsidRPr="00ED0012" w:rsidRDefault="00973A65" w:rsidP="00973A65">
      <w:pPr>
        <w:keepNext/>
        <w:keepLines/>
        <w:spacing w:after="0" w:line="240" w:lineRule="auto"/>
        <w:jc w:val="center"/>
        <w:outlineLvl w:val="0"/>
        <w:rPr>
          <w:rFonts w:ascii="Times New Roman" w:eastAsia="Times New Roman" w:hAnsi="Times New Roman" w:cs="Times New Roman"/>
          <w:b/>
          <w:bCs/>
          <w:color w:val="000000"/>
          <w:sz w:val="24"/>
          <w:szCs w:val="24"/>
          <w:lang w:eastAsia="ro-RO"/>
        </w:rPr>
      </w:pPr>
      <w:r w:rsidRPr="00ED0012">
        <w:rPr>
          <w:rFonts w:ascii="Times New Roman" w:eastAsia="Times New Roman" w:hAnsi="Times New Roman" w:cs="Times New Roman"/>
          <w:b/>
          <w:bCs/>
          <w:color w:val="000000"/>
          <w:sz w:val="24"/>
          <w:szCs w:val="24"/>
          <w:lang w:eastAsia="ro-RO"/>
        </w:rPr>
        <w:t>MUNICIPIUL BISTRIŢA, CF 4347569</w:t>
      </w:r>
    </w:p>
    <w:p w14:paraId="26944FFE" w14:textId="77777777" w:rsidR="00973A65" w:rsidRPr="00ED0012" w:rsidRDefault="00973A65" w:rsidP="00973A65">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r w:rsidRPr="00ED0012">
        <w:rPr>
          <w:rFonts w:ascii="Times New Roman" w:eastAsia="Times New Roman" w:hAnsi="Times New Roman" w:cs="Times New Roman"/>
          <w:b/>
          <w:color w:val="000000"/>
          <w:sz w:val="24"/>
          <w:szCs w:val="24"/>
          <w:lang w:eastAsia="ro-RO"/>
        </w:rPr>
        <w:t>DIRECŢIA ECONOMICĂ-VENITURI</w:t>
      </w:r>
    </w:p>
    <w:p w14:paraId="22CD8D28" w14:textId="77777777" w:rsidR="00973A65" w:rsidRPr="00ED0012" w:rsidRDefault="00973A65" w:rsidP="00973A65">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42ACEEC1" w14:textId="77777777" w:rsidR="00973A65" w:rsidRPr="00ED0012" w:rsidRDefault="00973A65" w:rsidP="00973A65">
      <w:pPr>
        <w:spacing w:after="0" w:line="240" w:lineRule="auto"/>
        <w:ind w:left="6480" w:firstLine="720"/>
        <w:rPr>
          <w:rFonts w:ascii="Times New Roman" w:eastAsia="Times New Roman" w:hAnsi="Times New Roman" w:cs="Times New Roman"/>
          <w:sz w:val="16"/>
          <w:szCs w:val="20"/>
          <w:lang w:eastAsia="ro-RO"/>
        </w:rPr>
      </w:pPr>
    </w:p>
    <w:p w14:paraId="7F5036EE" w14:textId="77777777" w:rsidR="00973A65" w:rsidRPr="00ED0012" w:rsidRDefault="00973A65" w:rsidP="00973A65">
      <w:pPr>
        <w:spacing w:after="0" w:line="240" w:lineRule="auto"/>
        <w:rPr>
          <w:rFonts w:ascii="Times New Roman" w:eastAsia="Times New Roman" w:hAnsi="Times New Roman" w:cs="Times New Roman"/>
          <w:b/>
          <w:sz w:val="18"/>
          <w:szCs w:val="18"/>
          <w:lang w:eastAsia="ro-RO"/>
        </w:rPr>
      </w:pPr>
    </w:p>
    <w:p w14:paraId="435839FA" w14:textId="77777777" w:rsidR="00973A65" w:rsidRPr="00ED0012" w:rsidRDefault="00973A65" w:rsidP="00973A65">
      <w:pPr>
        <w:spacing w:after="0" w:line="240" w:lineRule="auto"/>
        <w:rPr>
          <w:rFonts w:ascii="Times New Roman" w:eastAsia="Times New Roman" w:hAnsi="Times New Roman" w:cs="Times New Roman"/>
          <w:b/>
          <w:sz w:val="18"/>
          <w:szCs w:val="18"/>
          <w:lang w:eastAsia="ro-RO"/>
        </w:rPr>
      </w:pPr>
      <w:r w:rsidRPr="00ED0012">
        <w:rPr>
          <w:rFonts w:ascii="Times New Roman" w:eastAsia="Times New Roman" w:hAnsi="Times New Roman" w:cs="Times New Roman"/>
          <w:b/>
          <w:sz w:val="18"/>
          <w:szCs w:val="18"/>
          <w:lang w:eastAsia="ro-RO"/>
        </w:rPr>
        <w:t>Nr. ……………/………………….</w:t>
      </w:r>
    </w:p>
    <w:p w14:paraId="2AB50CDB" w14:textId="77777777" w:rsidR="00973A65" w:rsidRPr="00ED0012" w:rsidRDefault="00973A65" w:rsidP="00973A65">
      <w:pPr>
        <w:autoSpaceDE w:val="0"/>
        <w:autoSpaceDN w:val="0"/>
        <w:adjustRightInd w:val="0"/>
        <w:spacing w:after="0" w:line="240" w:lineRule="auto"/>
        <w:rPr>
          <w:rFonts w:ascii="TimesNewRoman" w:eastAsia="Calibri" w:hAnsi="TimesNewRoman" w:cs="TimesNewRoman"/>
          <w:b/>
          <w:sz w:val="28"/>
          <w:szCs w:val="28"/>
        </w:rPr>
      </w:pPr>
    </w:p>
    <w:p w14:paraId="7EBAE9A6" w14:textId="77777777" w:rsidR="00973A65" w:rsidRPr="00ED0012" w:rsidRDefault="00973A65" w:rsidP="00973A65">
      <w:pPr>
        <w:autoSpaceDE w:val="0"/>
        <w:autoSpaceDN w:val="0"/>
        <w:adjustRightInd w:val="0"/>
        <w:spacing w:after="0" w:line="240" w:lineRule="auto"/>
        <w:jc w:val="center"/>
        <w:rPr>
          <w:rFonts w:ascii="TimesNewRoman" w:eastAsia="Calibri" w:hAnsi="TimesNewRoman" w:cs="TimesNewRoman"/>
          <w:b/>
          <w:sz w:val="28"/>
          <w:szCs w:val="28"/>
        </w:rPr>
      </w:pPr>
      <w:r w:rsidRPr="00ED0012">
        <w:rPr>
          <w:rFonts w:ascii="TimesNewRoman" w:eastAsia="Calibri" w:hAnsi="TimesNewRoman" w:cs="TimesNewRoman"/>
          <w:b/>
          <w:sz w:val="28"/>
          <w:szCs w:val="28"/>
        </w:rPr>
        <w:t>DECIZIE</w:t>
      </w:r>
    </w:p>
    <w:p w14:paraId="63A27911" w14:textId="77777777" w:rsidR="00973A65" w:rsidRPr="00ED0012" w:rsidRDefault="00973A65" w:rsidP="00973A65">
      <w:pPr>
        <w:autoSpaceDE w:val="0"/>
        <w:autoSpaceDN w:val="0"/>
        <w:adjustRightInd w:val="0"/>
        <w:spacing w:after="0" w:line="240" w:lineRule="auto"/>
        <w:jc w:val="center"/>
        <w:rPr>
          <w:rFonts w:ascii="TimesNewRoman" w:eastAsia="Calibri" w:hAnsi="TimesNewRoman" w:cs="TimesNewRoman"/>
          <w:sz w:val="24"/>
          <w:szCs w:val="24"/>
        </w:rPr>
      </w:pPr>
      <w:r w:rsidRPr="00ED0012">
        <w:rPr>
          <w:rFonts w:ascii="TimesNewRoman" w:eastAsia="Calibri" w:hAnsi="TimesNewRoman" w:cs="TimesNewRoman"/>
          <w:sz w:val="24"/>
          <w:szCs w:val="24"/>
        </w:rPr>
        <w:t>privind acordarea facilităţilor fiscale</w:t>
      </w:r>
    </w:p>
    <w:p w14:paraId="6B0B7370" w14:textId="77777777" w:rsidR="00973A65" w:rsidRPr="00ED0012" w:rsidRDefault="00973A65" w:rsidP="00973A65">
      <w:pPr>
        <w:autoSpaceDE w:val="0"/>
        <w:autoSpaceDN w:val="0"/>
        <w:adjustRightInd w:val="0"/>
        <w:spacing w:after="0" w:line="240" w:lineRule="auto"/>
        <w:jc w:val="center"/>
        <w:rPr>
          <w:rFonts w:ascii="TimesNewRoman" w:eastAsia="Calibri" w:hAnsi="TimesNewRoman" w:cs="TimesNewRoman"/>
          <w:sz w:val="23"/>
          <w:szCs w:val="23"/>
        </w:rPr>
      </w:pPr>
    </w:p>
    <w:p w14:paraId="31588FF7" w14:textId="77777777" w:rsidR="00973A65" w:rsidRPr="00ED0012" w:rsidRDefault="00973A65" w:rsidP="00973A65">
      <w:pPr>
        <w:autoSpaceDE w:val="0"/>
        <w:autoSpaceDN w:val="0"/>
        <w:adjustRightInd w:val="0"/>
        <w:spacing w:after="0" w:line="240" w:lineRule="auto"/>
        <w:rPr>
          <w:rFonts w:ascii="TimesNewRoman" w:eastAsia="Calibri" w:hAnsi="TimesNewRoman" w:cs="TimesNewRoman"/>
          <w:b/>
          <w:sz w:val="23"/>
          <w:szCs w:val="23"/>
          <w:u w:val="single"/>
        </w:rPr>
      </w:pPr>
      <w:r w:rsidRPr="00ED0012">
        <w:rPr>
          <w:rFonts w:ascii="TimesNewRoman" w:eastAsia="Calibri" w:hAnsi="TimesNewRoman" w:cs="TimesNewRoman"/>
          <w:b/>
          <w:sz w:val="23"/>
          <w:szCs w:val="23"/>
          <w:u w:val="single"/>
        </w:rPr>
        <w:t>DATE DE IDENTIFICARE ALE CONTRIBUABILULUI:</w:t>
      </w:r>
    </w:p>
    <w:p w14:paraId="2D97CF5F" w14:textId="77777777" w:rsidR="00973A65" w:rsidRPr="00ED0012" w:rsidRDefault="00973A65" w:rsidP="00973A65">
      <w:pPr>
        <w:autoSpaceDE w:val="0"/>
        <w:autoSpaceDN w:val="0"/>
        <w:adjustRightInd w:val="0"/>
        <w:spacing w:after="0" w:line="240" w:lineRule="auto"/>
        <w:rPr>
          <w:rFonts w:ascii="TimesNewRoman" w:eastAsia="Calibri" w:hAnsi="TimesNewRoman" w:cs="TimesNewRoman"/>
          <w:b/>
          <w:sz w:val="23"/>
          <w:szCs w:val="23"/>
          <w:u w:val="single"/>
        </w:rPr>
      </w:pPr>
    </w:p>
    <w:p w14:paraId="33FB44C8" w14:textId="77777777" w:rsidR="00973A65" w:rsidRPr="00ED0012" w:rsidRDefault="00973A65" w:rsidP="00973A65">
      <w:pPr>
        <w:spacing w:line="360" w:lineRule="auto"/>
        <w:jc w:val="both"/>
        <w:rPr>
          <w:rFonts w:ascii="Times New Roman" w:eastAsia="Calibri" w:hAnsi="Times New Roman" w:cs="Times New Roman"/>
          <w:b/>
          <w:bCs/>
          <w:sz w:val="28"/>
          <w:szCs w:val="28"/>
        </w:rPr>
      </w:pPr>
      <w:r w:rsidRPr="00ED0012">
        <w:rPr>
          <w:rFonts w:ascii="Times New Roman" w:eastAsia="Calibri" w:hAnsi="Times New Roman" w:cs="Times New Roman"/>
          <w:b/>
          <w:bCs/>
          <w:sz w:val="28"/>
          <w:szCs w:val="28"/>
        </w:rPr>
        <w:t>Denumirea/Numele şi prenumele:…………………………………………….….</w:t>
      </w:r>
    </w:p>
    <w:p w14:paraId="498A7B41" w14:textId="77777777" w:rsidR="00973A65" w:rsidRPr="00ED0012" w:rsidRDefault="00973A65" w:rsidP="00973A65">
      <w:pPr>
        <w:spacing w:line="360" w:lineRule="auto"/>
        <w:jc w:val="both"/>
        <w:rPr>
          <w:rFonts w:ascii="Times New Roman" w:eastAsia="Calibri" w:hAnsi="Times New Roman" w:cs="Times New Roman"/>
          <w:b/>
          <w:bCs/>
          <w:sz w:val="28"/>
          <w:szCs w:val="28"/>
        </w:rPr>
      </w:pPr>
      <w:r w:rsidRPr="00ED0012">
        <w:rPr>
          <w:rFonts w:ascii="Times New Roman" w:eastAsia="Calibri" w:hAnsi="Times New Roman" w:cs="Times New Roman"/>
          <w:b/>
          <w:bCs/>
          <w:sz w:val="28"/>
          <w:szCs w:val="28"/>
        </w:rPr>
        <w:t>Adresa………………………………………………………………………….…..</w:t>
      </w:r>
    </w:p>
    <w:p w14:paraId="60A75B35" w14:textId="77777777" w:rsidR="00973A65" w:rsidRPr="00ED0012" w:rsidRDefault="00973A65" w:rsidP="00973A65">
      <w:pPr>
        <w:spacing w:line="360" w:lineRule="auto"/>
        <w:jc w:val="both"/>
        <w:rPr>
          <w:rFonts w:ascii="Times New Roman" w:eastAsia="Calibri" w:hAnsi="Times New Roman" w:cs="Times New Roman"/>
          <w:b/>
          <w:sz w:val="28"/>
          <w:szCs w:val="28"/>
        </w:rPr>
      </w:pPr>
      <w:r w:rsidRPr="00ED0012">
        <w:rPr>
          <w:rFonts w:ascii="Times New Roman" w:eastAsia="Calibri" w:hAnsi="Times New Roman" w:cs="Times New Roman"/>
          <w:b/>
          <w:bCs/>
          <w:sz w:val="28"/>
          <w:szCs w:val="28"/>
        </w:rPr>
        <w:t>C.U.I./CNP…………………………………………………………………………</w:t>
      </w:r>
    </w:p>
    <w:p w14:paraId="0F62DDFE"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rPr>
      </w:pPr>
      <w:r w:rsidRPr="00ED0012">
        <w:rPr>
          <w:rFonts w:ascii="Times New Roman" w:eastAsia="Calibri" w:hAnsi="Times New Roman" w:cs="Times New Roman"/>
        </w:rPr>
        <w:t xml:space="preserve">Având în vedere Cererea de acordare a scutirii taxei  pe clădiri  înregistrată la Direcţia Economică-Venituri cu nr.  _________________ din data de </w:t>
      </w:r>
      <w:r w:rsidRPr="00ED0012">
        <w:rPr>
          <w:rFonts w:ascii="Times New Roman" w:eastAsia="Calibri" w:hAnsi="Times New Roman" w:cs="Times New Roman"/>
          <w:u w:val="single"/>
        </w:rPr>
        <w:t xml:space="preserve">            </w:t>
      </w:r>
      <w:r w:rsidRPr="00ED0012">
        <w:rPr>
          <w:rFonts w:ascii="Times New Roman" w:eastAsia="Calibri" w:hAnsi="Times New Roman" w:cs="Times New Roman"/>
        </w:rPr>
        <w:t xml:space="preserve">, luând ȋn considerare că sunt ȋndeplinite condiţiile prevăzute de H.C.L.  nr. </w:t>
      </w:r>
      <w:r w:rsidRPr="00ED0012">
        <w:rPr>
          <w:rFonts w:ascii="Times New Roman" w:eastAsia="Calibri" w:hAnsi="Times New Roman" w:cs="Times New Roman"/>
          <w:u w:val="single"/>
        </w:rPr>
        <w:t xml:space="preserve">              </w:t>
      </w:r>
      <w:r w:rsidRPr="00ED0012">
        <w:rPr>
          <w:rFonts w:ascii="Times New Roman" w:eastAsia="Calibri" w:hAnsi="Times New Roman" w:cs="Times New Roman"/>
        </w:rPr>
        <w:t>privind aprobarea la nivelul municipiului Bistriţa a unor facilităţi şi măsuri fiscale ȋn baza O.U.G. nr. 69/2020 pentru modificarea şi completarea Legii nr. 227/2015 privind Codul fiscal, precum şi pentru instituirea unor măsuri fiscale, se emite următoarea decizie:</w:t>
      </w:r>
    </w:p>
    <w:p w14:paraId="5EEB15AA"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rPr>
      </w:pPr>
      <w:r w:rsidRPr="00ED0012">
        <w:rPr>
          <w:rFonts w:ascii="Times New Roman" w:eastAsia="Calibri" w:hAnsi="Times New Roman" w:cs="Times New Roman"/>
        </w:rPr>
        <w:t>Se acordă scutirea taxei lunare pe clădiri, pe perioada</w:t>
      </w:r>
      <w:r w:rsidR="00D84C14">
        <w:rPr>
          <w:rFonts w:ascii="Times New Roman" w:eastAsia="Calibri" w:hAnsi="Times New Roman" w:cs="Times New Roman"/>
        </w:rPr>
        <w:t>16.03.2020-</w:t>
      </w:r>
      <w:r w:rsidR="00C53C2E">
        <w:rPr>
          <w:rFonts w:ascii="Times New Roman" w:eastAsia="Calibri" w:hAnsi="Times New Roman" w:cs="Times New Roman"/>
        </w:rPr>
        <w:t>14.05.2020</w:t>
      </w:r>
      <w:r w:rsidRPr="00ED0012">
        <w:rPr>
          <w:rFonts w:ascii="Times New Roman" w:eastAsia="Calibri" w:hAnsi="Times New Roman" w:cs="Times New Roman"/>
        </w:rPr>
        <w:t>, după cum urmează:</w:t>
      </w:r>
    </w:p>
    <w:p w14:paraId="7BAB0407"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rPr>
      </w:pPr>
    </w:p>
    <w:tbl>
      <w:tblPr>
        <w:tblStyle w:val="TableGrid"/>
        <w:tblW w:w="0" w:type="auto"/>
        <w:tblLook w:val="04A0" w:firstRow="1" w:lastRow="0" w:firstColumn="1" w:lastColumn="0" w:noHBand="0" w:noVBand="1"/>
      </w:tblPr>
      <w:tblGrid>
        <w:gridCol w:w="714"/>
        <w:gridCol w:w="2378"/>
        <w:gridCol w:w="2268"/>
        <w:gridCol w:w="2288"/>
        <w:gridCol w:w="1921"/>
      </w:tblGrid>
      <w:tr w:rsidR="00973A65" w:rsidRPr="00ED0012" w14:paraId="7B32525A" w14:textId="77777777" w:rsidTr="004B7A10">
        <w:tc>
          <w:tcPr>
            <w:tcW w:w="714" w:type="dxa"/>
            <w:vAlign w:val="center"/>
          </w:tcPr>
          <w:p w14:paraId="6AC6889C" w14:textId="77777777" w:rsidR="00973A65" w:rsidRPr="00ED0012" w:rsidRDefault="00973A65" w:rsidP="00973A65">
            <w:pPr>
              <w:autoSpaceDE w:val="0"/>
              <w:autoSpaceDN w:val="0"/>
              <w:adjustRightInd w:val="0"/>
              <w:jc w:val="center"/>
              <w:rPr>
                <w:rFonts w:ascii="Times New Roman" w:hAnsi="Times New Roman" w:cs="Times New Roman"/>
                <w:b/>
                <w:lang w:val="ro-RO"/>
              </w:rPr>
            </w:pPr>
            <w:r w:rsidRPr="00ED0012">
              <w:rPr>
                <w:rFonts w:ascii="Times New Roman" w:hAnsi="Times New Roman" w:cs="Times New Roman"/>
                <w:b/>
                <w:lang w:val="ro-RO"/>
              </w:rPr>
              <w:t>Nr. crt.</w:t>
            </w:r>
          </w:p>
        </w:tc>
        <w:tc>
          <w:tcPr>
            <w:tcW w:w="2378" w:type="dxa"/>
            <w:vAlign w:val="center"/>
          </w:tcPr>
          <w:p w14:paraId="5D73C37A" w14:textId="77777777" w:rsidR="00973A65" w:rsidRPr="00ED0012" w:rsidRDefault="00973A65" w:rsidP="00973A65">
            <w:pPr>
              <w:autoSpaceDE w:val="0"/>
              <w:autoSpaceDN w:val="0"/>
              <w:adjustRightInd w:val="0"/>
              <w:jc w:val="center"/>
              <w:rPr>
                <w:rFonts w:ascii="Times New Roman" w:hAnsi="Times New Roman" w:cs="Times New Roman"/>
                <w:b/>
                <w:lang w:val="ro-RO"/>
              </w:rPr>
            </w:pPr>
            <w:r w:rsidRPr="00ED0012">
              <w:rPr>
                <w:rFonts w:ascii="Times New Roman" w:hAnsi="Times New Roman" w:cs="Times New Roman"/>
                <w:b/>
                <w:lang w:val="ro-RO"/>
              </w:rPr>
              <w:t>Adresa imobilului</w:t>
            </w:r>
          </w:p>
        </w:tc>
        <w:tc>
          <w:tcPr>
            <w:tcW w:w="2268" w:type="dxa"/>
            <w:vAlign w:val="center"/>
          </w:tcPr>
          <w:p w14:paraId="3D1F146F" w14:textId="77777777" w:rsidR="00973A65" w:rsidRPr="00ED0012" w:rsidRDefault="00973A65" w:rsidP="00973A65">
            <w:pPr>
              <w:autoSpaceDE w:val="0"/>
              <w:autoSpaceDN w:val="0"/>
              <w:adjustRightInd w:val="0"/>
              <w:jc w:val="center"/>
              <w:rPr>
                <w:rFonts w:ascii="Times New Roman" w:hAnsi="Times New Roman" w:cs="Times New Roman"/>
                <w:b/>
                <w:lang w:val="ro-RO"/>
              </w:rPr>
            </w:pPr>
            <w:r w:rsidRPr="00ED0012">
              <w:rPr>
                <w:rFonts w:ascii="Times New Roman" w:hAnsi="Times New Roman" w:cs="Times New Roman"/>
                <w:b/>
                <w:lang w:val="ro-RO"/>
              </w:rPr>
              <w:t xml:space="preserve">Taxa pe clădiri aferenta anului 2020 </w:t>
            </w:r>
          </w:p>
          <w:p w14:paraId="6C5FBC7D" w14:textId="77777777" w:rsidR="00973A65" w:rsidRPr="00ED0012" w:rsidRDefault="00973A65" w:rsidP="00973A65">
            <w:pPr>
              <w:autoSpaceDE w:val="0"/>
              <w:autoSpaceDN w:val="0"/>
              <w:adjustRightInd w:val="0"/>
              <w:jc w:val="center"/>
              <w:rPr>
                <w:rFonts w:ascii="Times New Roman" w:hAnsi="Times New Roman" w:cs="Times New Roman"/>
                <w:b/>
                <w:lang w:val="ro-RO"/>
              </w:rPr>
            </w:pPr>
          </w:p>
        </w:tc>
        <w:tc>
          <w:tcPr>
            <w:tcW w:w="2288" w:type="dxa"/>
          </w:tcPr>
          <w:p w14:paraId="2FCF0345" w14:textId="77777777" w:rsidR="00973A65" w:rsidRPr="00ED0012" w:rsidRDefault="00973A65" w:rsidP="00973A65">
            <w:pPr>
              <w:autoSpaceDE w:val="0"/>
              <w:autoSpaceDN w:val="0"/>
              <w:adjustRightInd w:val="0"/>
              <w:jc w:val="center"/>
              <w:rPr>
                <w:rFonts w:ascii="Times New Roman" w:hAnsi="Times New Roman" w:cs="Times New Roman"/>
                <w:b/>
                <w:lang w:val="ro-RO"/>
              </w:rPr>
            </w:pPr>
            <w:r w:rsidRPr="00ED0012">
              <w:rPr>
                <w:rFonts w:ascii="Times New Roman" w:hAnsi="Times New Roman" w:cs="Times New Roman"/>
                <w:b/>
                <w:lang w:val="ro-RO"/>
              </w:rPr>
              <w:t>Cuantumul scutirii taxei pe clădiri</w:t>
            </w:r>
          </w:p>
        </w:tc>
        <w:tc>
          <w:tcPr>
            <w:tcW w:w="1921" w:type="dxa"/>
          </w:tcPr>
          <w:p w14:paraId="33BD2B49" w14:textId="77777777" w:rsidR="00973A65" w:rsidRPr="00ED0012" w:rsidRDefault="00973A65" w:rsidP="00973A65">
            <w:pPr>
              <w:autoSpaceDE w:val="0"/>
              <w:autoSpaceDN w:val="0"/>
              <w:adjustRightInd w:val="0"/>
              <w:jc w:val="center"/>
              <w:rPr>
                <w:rFonts w:ascii="Times New Roman" w:hAnsi="Times New Roman" w:cs="Times New Roman"/>
                <w:b/>
                <w:lang w:val="ro-RO"/>
              </w:rPr>
            </w:pPr>
            <w:r w:rsidRPr="00ED0012">
              <w:rPr>
                <w:rFonts w:ascii="Times New Roman" w:hAnsi="Times New Roman" w:cs="Times New Roman"/>
                <w:b/>
                <w:lang w:val="ro-RO"/>
              </w:rPr>
              <w:t>Taxa pe clădiri rămasă de plată pentru  anul 2020, după aplicarea scutirii</w:t>
            </w:r>
          </w:p>
        </w:tc>
      </w:tr>
      <w:tr w:rsidR="00973A65" w:rsidRPr="00ED0012" w14:paraId="38CE799D" w14:textId="77777777" w:rsidTr="004B7A10">
        <w:tc>
          <w:tcPr>
            <w:tcW w:w="714" w:type="dxa"/>
            <w:vAlign w:val="center"/>
          </w:tcPr>
          <w:p w14:paraId="548E47CC" w14:textId="77777777" w:rsidR="00973A65" w:rsidRPr="00ED0012" w:rsidRDefault="00973A65" w:rsidP="00973A65">
            <w:pPr>
              <w:autoSpaceDE w:val="0"/>
              <w:autoSpaceDN w:val="0"/>
              <w:adjustRightInd w:val="0"/>
              <w:jc w:val="center"/>
              <w:rPr>
                <w:rFonts w:ascii="Times New Roman" w:hAnsi="Times New Roman" w:cs="Times New Roman"/>
                <w:lang w:val="ro-RO"/>
              </w:rPr>
            </w:pPr>
            <w:r w:rsidRPr="00ED0012">
              <w:rPr>
                <w:rFonts w:ascii="Times New Roman" w:hAnsi="Times New Roman" w:cs="Times New Roman"/>
                <w:lang w:val="ro-RO"/>
              </w:rPr>
              <w:t>1.</w:t>
            </w:r>
          </w:p>
        </w:tc>
        <w:tc>
          <w:tcPr>
            <w:tcW w:w="2378" w:type="dxa"/>
          </w:tcPr>
          <w:p w14:paraId="716535BF"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2268" w:type="dxa"/>
          </w:tcPr>
          <w:p w14:paraId="52CBDC05" w14:textId="77777777" w:rsidR="00973A65" w:rsidRPr="00ED0012" w:rsidRDefault="00973A65" w:rsidP="00973A65">
            <w:pPr>
              <w:autoSpaceDE w:val="0"/>
              <w:autoSpaceDN w:val="0"/>
              <w:adjustRightInd w:val="0"/>
              <w:jc w:val="both"/>
              <w:rPr>
                <w:rFonts w:ascii="Times New Roman" w:hAnsi="Times New Roman" w:cs="Times New Roman"/>
                <w:lang w:val="ro-RO"/>
              </w:rPr>
            </w:pPr>
          </w:p>
          <w:p w14:paraId="71C47A90"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2288" w:type="dxa"/>
          </w:tcPr>
          <w:p w14:paraId="199EE2D9"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1921" w:type="dxa"/>
          </w:tcPr>
          <w:p w14:paraId="7F714E1C" w14:textId="77777777" w:rsidR="00973A65" w:rsidRPr="00ED0012" w:rsidRDefault="00973A65" w:rsidP="00973A65">
            <w:pPr>
              <w:autoSpaceDE w:val="0"/>
              <w:autoSpaceDN w:val="0"/>
              <w:adjustRightInd w:val="0"/>
              <w:jc w:val="both"/>
              <w:rPr>
                <w:rFonts w:ascii="Times New Roman" w:hAnsi="Times New Roman" w:cs="Times New Roman"/>
                <w:lang w:val="ro-RO"/>
              </w:rPr>
            </w:pPr>
          </w:p>
        </w:tc>
      </w:tr>
      <w:tr w:rsidR="00973A65" w:rsidRPr="00ED0012" w14:paraId="02106BBE" w14:textId="77777777" w:rsidTr="004B7A10">
        <w:tc>
          <w:tcPr>
            <w:tcW w:w="714" w:type="dxa"/>
            <w:vAlign w:val="center"/>
          </w:tcPr>
          <w:p w14:paraId="641C562C" w14:textId="77777777" w:rsidR="00973A65" w:rsidRPr="00ED0012" w:rsidRDefault="00973A65" w:rsidP="00973A65">
            <w:pPr>
              <w:autoSpaceDE w:val="0"/>
              <w:autoSpaceDN w:val="0"/>
              <w:adjustRightInd w:val="0"/>
              <w:jc w:val="center"/>
              <w:rPr>
                <w:rFonts w:ascii="Times New Roman" w:hAnsi="Times New Roman" w:cs="Times New Roman"/>
                <w:lang w:val="ro-RO"/>
              </w:rPr>
            </w:pPr>
            <w:r w:rsidRPr="00ED0012">
              <w:rPr>
                <w:rFonts w:ascii="Times New Roman" w:hAnsi="Times New Roman" w:cs="Times New Roman"/>
                <w:lang w:val="ro-RO"/>
              </w:rPr>
              <w:t>2.</w:t>
            </w:r>
          </w:p>
        </w:tc>
        <w:tc>
          <w:tcPr>
            <w:tcW w:w="2378" w:type="dxa"/>
          </w:tcPr>
          <w:p w14:paraId="2E22C388"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2268" w:type="dxa"/>
          </w:tcPr>
          <w:p w14:paraId="06B40151" w14:textId="77777777" w:rsidR="00973A65" w:rsidRPr="00ED0012" w:rsidRDefault="00973A65" w:rsidP="00973A65">
            <w:pPr>
              <w:autoSpaceDE w:val="0"/>
              <w:autoSpaceDN w:val="0"/>
              <w:adjustRightInd w:val="0"/>
              <w:jc w:val="both"/>
              <w:rPr>
                <w:rFonts w:ascii="Times New Roman" w:hAnsi="Times New Roman" w:cs="Times New Roman"/>
                <w:lang w:val="ro-RO"/>
              </w:rPr>
            </w:pPr>
          </w:p>
          <w:p w14:paraId="42A329C9"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2288" w:type="dxa"/>
          </w:tcPr>
          <w:p w14:paraId="0886E80D"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1921" w:type="dxa"/>
          </w:tcPr>
          <w:p w14:paraId="3A810102" w14:textId="77777777" w:rsidR="00973A65" w:rsidRPr="00ED0012" w:rsidRDefault="00973A65" w:rsidP="00973A65">
            <w:pPr>
              <w:autoSpaceDE w:val="0"/>
              <w:autoSpaceDN w:val="0"/>
              <w:adjustRightInd w:val="0"/>
              <w:jc w:val="both"/>
              <w:rPr>
                <w:rFonts w:ascii="Times New Roman" w:hAnsi="Times New Roman" w:cs="Times New Roman"/>
                <w:lang w:val="ro-RO"/>
              </w:rPr>
            </w:pPr>
          </w:p>
        </w:tc>
      </w:tr>
      <w:tr w:rsidR="00973A65" w:rsidRPr="00ED0012" w14:paraId="54CE302F" w14:textId="77777777" w:rsidTr="004B7A10">
        <w:tc>
          <w:tcPr>
            <w:tcW w:w="714" w:type="dxa"/>
            <w:vAlign w:val="center"/>
          </w:tcPr>
          <w:p w14:paraId="4B020C79" w14:textId="77777777" w:rsidR="00973A65" w:rsidRPr="00ED0012" w:rsidRDefault="00973A65" w:rsidP="00973A65">
            <w:pPr>
              <w:autoSpaceDE w:val="0"/>
              <w:autoSpaceDN w:val="0"/>
              <w:adjustRightInd w:val="0"/>
              <w:jc w:val="center"/>
              <w:rPr>
                <w:rFonts w:ascii="Times New Roman" w:hAnsi="Times New Roman" w:cs="Times New Roman"/>
                <w:lang w:val="ro-RO"/>
              </w:rPr>
            </w:pPr>
            <w:r w:rsidRPr="00ED0012">
              <w:rPr>
                <w:rFonts w:ascii="Times New Roman" w:hAnsi="Times New Roman" w:cs="Times New Roman"/>
                <w:lang w:val="ro-RO"/>
              </w:rPr>
              <w:t>3.</w:t>
            </w:r>
          </w:p>
        </w:tc>
        <w:tc>
          <w:tcPr>
            <w:tcW w:w="2378" w:type="dxa"/>
          </w:tcPr>
          <w:p w14:paraId="28A55D7F"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2268" w:type="dxa"/>
          </w:tcPr>
          <w:p w14:paraId="6B008BF4" w14:textId="77777777" w:rsidR="00973A65" w:rsidRPr="00ED0012" w:rsidRDefault="00973A65" w:rsidP="00973A65">
            <w:pPr>
              <w:autoSpaceDE w:val="0"/>
              <w:autoSpaceDN w:val="0"/>
              <w:adjustRightInd w:val="0"/>
              <w:jc w:val="both"/>
              <w:rPr>
                <w:rFonts w:ascii="Times New Roman" w:hAnsi="Times New Roman" w:cs="Times New Roman"/>
                <w:lang w:val="ro-RO"/>
              </w:rPr>
            </w:pPr>
          </w:p>
          <w:p w14:paraId="0F060009"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2288" w:type="dxa"/>
          </w:tcPr>
          <w:p w14:paraId="743C1E6D"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1921" w:type="dxa"/>
          </w:tcPr>
          <w:p w14:paraId="41682E8A" w14:textId="77777777" w:rsidR="00973A65" w:rsidRPr="00ED0012" w:rsidRDefault="00973A65" w:rsidP="00973A65">
            <w:pPr>
              <w:autoSpaceDE w:val="0"/>
              <w:autoSpaceDN w:val="0"/>
              <w:adjustRightInd w:val="0"/>
              <w:jc w:val="both"/>
              <w:rPr>
                <w:rFonts w:ascii="Times New Roman" w:hAnsi="Times New Roman" w:cs="Times New Roman"/>
                <w:lang w:val="ro-RO"/>
              </w:rPr>
            </w:pPr>
          </w:p>
        </w:tc>
      </w:tr>
      <w:tr w:rsidR="00973A65" w:rsidRPr="00ED0012" w14:paraId="6047B82F" w14:textId="77777777" w:rsidTr="004B7A10">
        <w:tc>
          <w:tcPr>
            <w:tcW w:w="714" w:type="dxa"/>
            <w:vAlign w:val="center"/>
          </w:tcPr>
          <w:p w14:paraId="051B62EE" w14:textId="77777777" w:rsidR="00973A65" w:rsidRPr="00ED0012" w:rsidRDefault="00973A65" w:rsidP="00973A65">
            <w:pPr>
              <w:autoSpaceDE w:val="0"/>
              <w:autoSpaceDN w:val="0"/>
              <w:adjustRightInd w:val="0"/>
              <w:jc w:val="center"/>
              <w:rPr>
                <w:rFonts w:ascii="Times New Roman" w:hAnsi="Times New Roman" w:cs="Times New Roman"/>
                <w:lang w:val="ro-RO"/>
              </w:rPr>
            </w:pPr>
            <w:r w:rsidRPr="00ED0012">
              <w:rPr>
                <w:rFonts w:ascii="Times New Roman" w:hAnsi="Times New Roman" w:cs="Times New Roman"/>
                <w:lang w:val="ro-RO"/>
              </w:rPr>
              <w:t>4.</w:t>
            </w:r>
          </w:p>
        </w:tc>
        <w:tc>
          <w:tcPr>
            <w:tcW w:w="2378" w:type="dxa"/>
          </w:tcPr>
          <w:p w14:paraId="06AEEE80"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2268" w:type="dxa"/>
          </w:tcPr>
          <w:p w14:paraId="00005429" w14:textId="77777777" w:rsidR="00973A65" w:rsidRPr="00ED0012" w:rsidRDefault="00973A65" w:rsidP="00973A65">
            <w:pPr>
              <w:autoSpaceDE w:val="0"/>
              <w:autoSpaceDN w:val="0"/>
              <w:adjustRightInd w:val="0"/>
              <w:jc w:val="both"/>
              <w:rPr>
                <w:rFonts w:ascii="Times New Roman" w:hAnsi="Times New Roman" w:cs="Times New Roman"/>
                <w:lang w:val="ro-RO"/>
              </w:rPr>
            </w:pPr>
          </w:p>
          <w:p w14:paraId="27A94A17"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2288" w:type="dxa"/>
          </w:tcPr>
          <w:p w14:paraId="248C19BE"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1921" w:type="dxa"/>
          </w:tcPr>
          <w:p w14:paraId="2DC456EE" w14:textId="77777777" w:rsidR="00973A65" w:rsidRPr="00ED0012" w:rsidRDefault="00973A65" w:rsidP="00973A65">
            <w:pPr>
              <w:autoSpaceDE w:val="0"/>
              <w:autoSpaceDN w:val="0"/>
              <w:adjustRightInd w:val="0"/>
              <w:jc w:val="both"/>
              <w:rPr>
                <w:rFonts w:ascii="Times New Roman" w:hAnsi="Times New Roman" w:cs="Times New Roman"/>
                <w:lang w:val="ro-RO"/>
              </w:rPr>
            </w:pPr>
          </w:p>
        </w:tc>
      </w:tr>
      <w:tr w:rsidR="00973A65" w:rsidRPr="00ED0012" w14:paraId="46C33CEA" w14:textId="77777777" w:rsidTr="004B7A10">
        <w:tc>
          <w:tcPr>
            <w:tcW w:w="3092" w:type="dxa"/>
            <w:gridSpan w:val="2"/>
            <w:vAlign w:val="center"/>
          </w:tcPr>
          <w:p w14:paraId="3A71C71B" w14:textId="77777777" w:rsidR="00973A65" w:rsidRPr="00ED0012" w:rsidRDefault="00973A65" w:rsidP="00973A65">
            <w:pPr>
              <w:autoSpaceDE w:val="0"/>
              <w:autoSpaceDN w:val="0"/>
              <w:adjustRightInd w:val="0"/>
              <w:jc w:val="center"/>
              <w:rPr>
                <w:rFonts w:ascii="Times New Roman" w:hAnsi="Times New Roman" w:cs="Times New Roman"/>
                <w:b/>
                <w:lang w:val="ro-RO"/>
              </w:rPr>
            </w:pPr>
            <w:r w:rsidRPr="00ED0012">
              <w:rPr>
                <w:rFonts w:ascii="Times New Roman" w:hAnsi="Times New Roman" w:cs="Times New Roman"/>
                <w:b/>
                <w:lang w:val="ro-RO"/>
              </w:rPr>
              <w:t>TOTAL</w:t>
            </w:r>
          </w:p>
        </w:tc>
        <w:tc>
          <w:tcPr>
            <w:tcW w:w="2268" w:type="dxa"/>
          </w:tcPr>
          <w:p w14:paraId="39F01D18" w14:textId="77777777" w:rsidR="00973A65" w:rsidRPr="00ED0012" w:rsidRDefault="00973A65" w:rsidP="00973A65">
            <w:pPr>
              <w:autoSpaceDE w:val="0"/>
              <w:autoSpaceDN w:val="0"/>
              <w:adjustRightInd w:val="0"/>
              <w:jc w:val="both"/>
              <w:rPr>
                <w:rFonts w:ascii="Times New Roman" w:hAnsi="Times New Roman" w:cs="Times New Roman"/>
                <w:lang w:val="ro-RO"/>
              </w:rPr>
            </w:pPr>
          </w:p>
          <w:p w14:paraId="4B98E3BB"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2288" w:type="dxa"/>
          </w:tcPr>
          <w:p w14:paraId="436557BF" w14:textId="77777777" w:rsidR="00973A65" w:rsidRPr="00ED0012" w:rsidRDefault="00973A65" w:rsidP="00973A65">
            <w:pPr>
              <w:autoSpaceDE w:val="0"/>
              <w:autoSpaceDN w:val="0"/>
              <w:adjustRightInd w:val="0"/>
              <w:jc w:val="both"/>
              <w:rPr>
                <w:rFonts w:ascii="Times New Roman" w:hAnsi="Times New Roman" w:cs="Times New Roman"/>
                <w:lang w:val="ro-RO"/>
              </w:rPr>
            </w:pPr>
          </w:p>
        </w:tc>
        <w:tc>
          <w:tcPr>
            <w:tcW w:w="1921" w:type="dxa"/>
          </w:tcPr>
          <w:p w14:paraId="21E419EC" w14:textId="77777777" w:rsidR="00973A65" w:rsidRPr="00ED0012" w:rsidRDefault="00973A65" w:rsidP="00973A65">
            <w:pPr>
              <w:autoSpaceDE w:val="0"/>
              <w:autoSpaceDN w:val="0"/>
              <w:adjustRightInd w:val="0"/>
              <w:jc w:val="both"/>
              <w:rPr>
                <w:rFonts w:ascii="Times New Roman" w:hAnsi="Times New Roman" w:cs="Times New Roman"/>
                <w:lang w:val="ro-RO"/>
              </w:rPr>
            </w:pPr>
          </w:p>
        </w:tc>
      </w:tr>
    </w:tbl>
    <w:p w14:paraId="4B04B01A"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sz w:val="18"/>
          <w:szCs w:val="18"/>
        </w:rPr>
      </w:pPr>
      <w:r w:rsidRPr="00ED0012">
        <w:rPr>
          <w:rFonts w:ascii="Times New Roman" w:eastAsia="Calibri" w:hAnsi="Times New Roman" w:cs="Times New Roman"/>
          <w:sz w:val="18"/>
          <w:szCs w:val="18"/>
        </w:rPr>
        <w:t>Împotriva prezentei decizii se poate formula contestaţie, în condiţiile prevederilor art. 268-281 din Legea nr. 207/2015 privind Codul de procedură fiscală, cu modificările şi completările ulterioare, în termen de 45 de zile de la data comunicării, sub sancţiunea decăderii. Contestaţia se depune la organul fiscal emitent al deciziei.</w:t>
      </w:r>
    </w:p>
    <w:p w14:paraId="0DE4C026"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sz w:val="18"/>
          <w:szCs w:val="18"/>
        </w:rPr>
      </w:pPr>
      <w:r w:rsidRPr="00ED0012">
        <w:rPr>
          <w:rFonts w:ascii="Times New Roman" w:eastAsia="Calibri" w:hAnsi="Times New Roman" w:cs="Times New Roman"/>
          <w:sz w:val="18"/>
          <w:szCs w:val="18"/>
        </w:rPr>
        <w:t>Prezenta decizie produce efecte juridice de la data comunicării acesteia potrivit art. 47 din Legea nr. 207/2015 privind Codul de procedură fiscală, cu modificările şi completările ulterioare.</w:t>
      </w:r>
    </w:p>
    <w:p w14:paraId="1BAC1818" w14:textId="77777777" w:rsidR="00973A65" w:rsidRPr="00ED0012" w:rsidRDefault="00973A65" w:rsidP="00973A65">
      <w:pPr>
        <w:autoSpaceDE w:val="0"/>
        <w:autoSpaceDN w:val="0"/>
        <w:adjustRightInd w:val="0"/>
        <w:spacing w:after="0" w:line="240" w:lineRule="auto"/>
        <w:rPr>
          <w:rFonts w:ascii="Times New Roman" w:eastAsia="Calibri" w:hAnsi="Times New Roman" w:cs="Times New Roman"/>
          <w:b/>
          <w:sz w:val="24"/>
          <w:szCs w:val="24"/>
        </w:rPr>
      </w:pPr>
    </w:p>
    <w:p w14:paraId="34252397" w14:textId="77777777" w:rsidR="00973A65" w:rsidRPr="00ED0012" w:rsidRDefault="00973A65" w:rsidP="00973A65">
      <w:pPr>
        <w:autoSpaceDE w:val="0"/>
        <w:autoSpaceDN w:val="0"/>
        <w:adjustRightInd w:val="0"/>
        <w:spacing w:after="0" w:line="240" w:lineRule="auto"/>
        <w:jc w:val="center"/>
        <w:rPr>
          <w:rFonts w:ascii="Times New Roman" w:eastAsia="Calibri" w:hAnsi="Times New Roman" w:cs="Times New Roman"/>
          <w:b/>
          <w:sz w:val="24"/>
          <w:szCs w:val="24"/>
        </w:rPr>
      </w:pPr>
      <w:r w:rsidRPr="00ED0012">
        <w:rPr>
          <w:rFonts w:ascii="Times New Roman" w:eastAsia="Calibri" w:hAnsi="Times New Roman" w:cs="Times New Roman"/>
          <w:b/>
          <w:sz w:val="24"/>
          <w:szCs w:val="24"/>
        </w:rPr>
        <w:t>Conducătorul organului fiscal,</w:t>
      </w:r>
    </w:p>
    <w:p w14:paraId="0FD32DA7" w14:textId="77777777" w:rsidR="00973A65" w:rsidRPr="00ED0012" w:rsidRDefault="00973A65" w:rsidP="00973A65">
      <w:pPr>
        <w:autoSpaceDE w:val="0"/>
        <w:autoSpaceDN w:val="0"/>
        <w:adjustRightInd w:val="0"/>
        <w:spacing w:after="0" w:line="240" w:lineRule="auto"/>
        <w:jc w:val="center"/>
        <w:rPr>
          <w:rFonts w:ascii="Times New Roman" w:eastAsia="Calibri" w:hAnsi="Times New Roman" w:cs="Times New Roman"/>
          <w:sz w:val="24"/>
          <w:szCs w:val="24"/>
        </w:rPr>
      </w:pPr>
      <w:r w:rsidRPr="00ED0012">
        <w:rPr>
          <w:rFonts w:ascii="Times New Roman" w:eastAsia="Calibri" w:hAnsi="Times New Roman" w:cs="Times New Roman"/>
          <w:sz w:val="24"/>
          <w:szCs w:val="24"/>
        </w:rPr>
        <w:t>………………………………..</w:t>
      </w:r>
    </w:p>
    <w:p w14:paraId="338B1252" w14:textId="77777777" w:rsidR="00973A65" w:rsidRPr="00ED0012" w:rsidRDefault="00973A65" w:rsidP="00973A65">
      <w:pPr>
        <w:spacing w:after="0" w:line="480" w:lineRule="auto"/>
        <w:rPr>
          <w:rFonts w:ascii="Times New Roman" w:eastAsia="Times New Roman" w:hAnsi="Times New Roman" w:cs="Times New Roman"/>
          <w:sz w:val="24"/>
          <w:szCs w:val="24"/>
        </w:rPr>
      </w:pPr>
    </w:p>
    <w:p w14:paraId="794AA588" w14:textId="77777777" w:rsidR="00973A65" w:rsidRPr="00ED0012" w:rsidRDefault="00973A65" w:rsidP="00973A65">
      <w:pPr>
        <w:spacing w:after="0" w:line="480" w:lineRule="auto"/>
        <w:ind w:left="7200" w:firstLine="720"/>
        <w:rPr>
          <w:rFonts w:ascii="Times New Roman" w:eastAsia="Times New Roman" w:hAnsi="Times New Roman" w:cs="Times New Roman"/>
          <w:b/>
          <w:sz w:val="24"/>
          <w:szCs w:val="24"/>
        </w:rPr>
      </w:pPr>
      <w:r w:rsidRPr="00ED0012">
        <w:rPr>
          <w:rFonts w:ascii="Times New Roman" w:eastAsia="Times New Roman" w:hAnsi="Times New Roman" w:cs="Times New Roman"/>
          <w:b/>
          <w:sz w:val="24"/>
          <w:szCs w:val="24"/>
        </w:rPr>
        <w:t>Întocmit,</w:t>
      </w:r>
    </w:p>
    <w:p w14:paraId="3FBD5921" w14:textId="77777777" w:rsidR="00973A65" w:rsidRPr="00ED0012" w:rsidRDefault="00973A65" w:rsidP="00973A65">
      <w:pPr>
        <w:spacing w:after="0" w:line="480" w:lineRule="auto"/>
        <w:ind w:left="5760"/>
        <w:jc w:val="center"/>
        <w:rPr>
          <w:rFonts w:ascii="Times New Roman" w:eastAsia="Times New Roman" w:hAnsi="Times New Roman" w:cs="Times New Roman"/>
          <w:sz w:val="24"/>
          <w:szCs w:val="24"/>
        </w:rPr>
      </w:pPr>
      <w:r w:rsidRPr="00ED0012">
        <w:rPr>
          <w:rFonts w:ascii="Times New Roman" w:eastAsia="Times New Roman" w:hAnsi="Times New Roman" w:cs="Times New Roman"/>
          <w:sz w:val="24"/>
          <w:szCs w:val="24"/>
        </w:rPr>
        <w:t>.       .................................................</w:t>
      </w:r>
    </w:p>
    <w:p w14:paraId="5E11113E" w14:textId="77777777" w:rsidR="00973A65" w:rsidRPr="00ED0012" w:rsidRDefault="00973A65" w:rsidP="00973A65">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r w:rsidRPr="00ED0012">
        <w:rPr>
          <w:rFonts w:ascii="Calibri" w:eastAsia="Calibri" w:hAnsi="Calibri" w:cs="Calibri"/>
          <w:noProof/>
          <w:lang w:eastAsia="ro-RO"/>
        </w:rPr>
        <w:lastRenderedPageBreak/>
        <mc:AlternateContent>
          <mc:Choice Requires="wps">
            <w:drawing>
              <wp:anchor distT="0" distB="0" distL="114300" distR="114300" simplePos="0" relativeHeight="251665408" behindDoc="0" locked="0" layoutInCell="1" allowOverlap="1" wp14:anchorId="174DAF91" wp14:editId="1A5513BD">
                <wp:simplePos x="0" y="0"/>
                <wp:positionH relativeFrom="column">
                  <wp:posOffset>4781550</wp:posOffset>
                </wp:positionH>
                <wp:positionV relativeFrom="paragraph">
                  <wp:posOffset>-50165</wp:posOffset>
                </wp:positionV>
                <wp:extent cx="1771650" cy="80264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39270" w14:textId="77777777" w:rsidR="00973A65" w:rsidRPr="009C5EEF" w:rsidRDefault="00973A65" w:rsidP="00973A65">
                            <w:pPr>
                              <w:spacing w:after="0"/>
                              <w:ind w:left="5760" w:firstLine="720"/>
                              <w:jc w:val="right"/>
                              <w:rPr>
                                <w:rFonts w:ascii="Times New Roman" w:hAnsi="Times New Roman" w:cs="Times New Roman"/>
                                <w:b/>
                              </w:rPr>
                            </w:pPr>
                            <w:r>
                              <w:rPr>
                                <w:rFonts w:ascii="Times New Roman" w:hAnsi="Times New Roman" w:cs="Times New Roman"/>
                                <w:b/>
                              </w:rPr>
                              <w:t>A</w:t>
                            </w:r>
                          </w:p>
                          <w:p w14:paraId="3A75B059" w14:textId="77777777" w:rsidR="00973A65" w:rsidRPr="003D7301" w:rsidRDefault="00973A65" w:rsidP="00973A65">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w:t>
                            </w:r>
                            <w:r w:rsidR="00BD1314">
                              <w:rPr>
                                <w:rFonts w:ascii="Times New Roman" w:hAnsi="Times New Roman" w:cs="Times New Roman"/>
                                <w:b/>
                                <w:sz w:val="18"/>
                                <w:szCs w:val="18"/>
                              </w:rPr>
                              <w:t xml:space="preserve"> 2.</w:t>
                            </w:r>
                            <w:r>
                              <w:rPr>
                                <w:rFonts w:ascii="Times New Roman" w:hAnsi="Times New Roman" w:cs="Times New Roman"/>
                                <w:b/>
                                <w:sz w:val="18"/>
                                <w:szCs w:val="18"/>
                              </w:rPr>
                              <w:t xml:space="preserve"> 3</w:t>
                            </w:r>
                          </w:p>
                          <w:p w14:paraId="4FFB221E" w14:textId="77777777" w:rsidR="00973A65" w:rsidRPr="003D7301" w:rsidRDefault="00973A65" w:rsidP="00973A65">
                            <w:pPr>
                              <w:spacing w:after="0"/>
                              <w:rPr>
                                <w:rFonts w:ascii="Times New Roman" w:hAnsi="Times New Roman" w:cs="Times New Roman"/>
                                <w:b/>
                                <w:sz w:val="18"/>
                                <w:szCs w:val="18"/>
                              </w:rPr>
                            </w:pPr>
                          </w:p>
                          <w:p w14:paraId="7058C64B"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18BC0C95" w14:textId="77777777" w:rsidR="00973A65" w:rsidRPr="009C5EEF" w:rsidRDefault="00973A65" w:rsidP="00973A65">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013B61CF"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5E240615"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270A4333" w14:textId="77777777" w:rsidR="00973A65" w:rsidRPr="004F3920" w:rsidRDefault="00973A65" w:rsidP="00973A65">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4FC0CC39" w14:textId="77777777" w:rsidR="00973A65" w:rsidRPr="004F3920" w:rsidRDefault="00973A65" w:rsidP="00973A6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32679899" w14:textId="77777777" w:rsidR="00973A65" w:rsidRDefault="00973A65" w:rsidP="00973A6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4B560304" w14:textId="77777777" w:rsidR="00973A65" w:rsidRPr="00203E44" w:rsidRDefault="00973A65" w:rsidP="00973A65">
                            <w:pPr>
                              <w:autoSpaceDE w:val="0"/>
                              <w:autoSpaceDN w:val="0"/>
                              <w:adjustRightInd w:val="0"/>
                              <w:spacing w:after="0" w:line="240" w:lineRule="auto"/>
                              <w:rPr>
                                <w:rFonts w:ascii="TimesNewRoman" w:hAnsi="TimesNewRoman" w:cs="TimesNewRoman"/>
                                <w:sz w:val="23"/>
                                <w:szCs w:val="23"/>
                              </w:rPr>
                            </w:pPr>
                          </w:p>
                          <w:p w14:paraId="3DBE9DB3" w14:textId="77777777" w:rsidR="00973A65" w:rsidRPr="00203E44" w:rsidRDefault="00973A65" w:rsidP="00973A65">
                            <w:pPr>
                              <w:autoSpaceDE w:val="0"/>
                              <w:autoSpaceDN w:val="0"/>
                              <w:adjustRightInd w:val="0"/>
                              <w:spacing w:after="0" w:line="240" w:lineRule="auto"/>
                              <w:rPr>
                                <w:rFonts w:ascii="TimesNewRoman" w:hAnsi="TimesNewRoman" w:cs="TimesNewRoman"/>
                                <w:sz w:val="23"/>
                                <w:szCs w:val="23"/>
                              </w:rPr>
                            </w:pPr>
                          </w:p>
                          <w:p w14:paraId="54B4AF6C" w14:textId="77777777" w:rsidR="00973A65" w:rsidRDefault="00973A65" w:rsidP="00973A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DAF91" id="_x0000_s1028" type="#_x0000_t202" style="position:absolute;left:0;text-align:left;margin-left:376.5pt;margin-top:-3.95pt;width:139.5pt;height:6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" stroked="f">
                <v:textbox>
                  <w:txbxContent>
                    <w:p w14:paraId="49E39270" w14:textId="77777777" w:rsidR="00973A65" w:rsidRPr="009C5EEF" w:rsidRDefault="00973A65" w:rsidP="00973A65">
                      <w:pPr>
                        <w:spacing w:after="0"/>
                        <w:ind w:left="5760" w:firstLine="720"/>
                        <w:jc w:val="right"/>
                        <w:rPr>
                          <w:rFonts w:ascii="Times New Roman" w:hAnsi="Times New Roman" w:cs="Times New Roman"/>
                          <w:b/>
                        </w:rPr>
                      </w:pPr>
                      <w:r>
                        <w:rPr>
                          <w:rFonts w:ascii="Times New Roman" w:hAnsi="Times New Roman" w:cs="Times New Roman"/>
                          <w:b/>
                        </w:rPr>
                        <w:t>A</w:t>
                      </w:r>
                    </w:p>
                    <w:p w14:paraId="3A75B059" w14:textId="77777777" w:rsidR="00973A65" w:rsidRPr="003D7301" w:rsidRDefault="00973A65" w:rsidP="00973A65">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w:t>
                      </w:r>
                      <w:r w:rsidR="00BD1314">
                        <w:rPr>
                          <w:rFonts w:ascii="Times New Roman" w:hAnsi="Times New Roman" w:cs="Times New Roman"/>
                          <w:b/>
                          <w:sz w:val="18"/>
                          <w:szCs w:val="18"/>
                        </w:rPr>
                        <w:t xml:space="preserve"> 2.</w:t>
                      </w:r>
                      <w:r>
                        <w:rPr>
                          <w:rFonts w:ascii="Times New Roman" w:hAnsi="Times New Roman" w:cs="Times New Roman"/>
                          <w:b/>
                          <w:sz w:val="18"/>
                          <w:szCs w:val="18"/>
                        </w:rPr>
                        <w:t xml:space="preserve"> 3</w:t>
                      </w:r>
                    </w:p>
                    <w:p w14:paraId="4FFB221E" w14:textId="77777777" w:rsidR="00973A65" w:rsidRPr="003D7301" w:rsidRDefault="00973A65" w:rsidP="00973A65">
                      <w:pPr>
                        <w:spacing w:after="0"/>
                        <w:rPr>
                          <w:rFonts w:ascii="Times New Roman" w:hAnsi="Times New Roman" w:cs="Times New Roman"/>
                          <w:b/>
                          <w:sz w:val="18"/>
                          <w:szCs w:val="18"/>
                        </w:rPr>
                      </w:pPr>
                    </w:p>
                    <w:p w14:paraId="7058C64B"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18BC0C95" w14:textId="77777777" w:rsidR="00973A65" w:rsidRPr="009C5EEF" w:rsidRDefault="00973A65" w:rsidP="00973A65">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013B61CF"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5E240615" w14:textId="77777777" w:rsidR="00973A65" w:rsidRPr="009C5EEF" w:rsidRDefault="00973A65" w:rsidP="00973A65">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270A4333" w14:textId="77777777" w:rsidR="00973A65" w:rsidRPr="004F3920" w:rsidRDefault="00973A65" w:rsidP="00973A65">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4FC0CC39" w14:textId="77777777" w:rsidR="00973A65" w:rsidRPr="004F3920" w:rsidRDefault="00973A65" w:rsidP="00973A6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32679899" w14:textId="77777777" w:rsidR="00973A65" w:rsidRDefault="00973A65" w:rsidP="00973A65">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4B560304" w14:textId="77777777" w:rsidR="00973A65" w:rsidRPr="00203E44" w:rsidRDefault="00973A65" w:rsidP="00973A65">
                      <w:pPr>
                        <w:autoSpaceDE w:val="0"/>
                        <w:autoSpaceDN w:val="0"/>
                        <w:adjustRightInd w:val="0"/>
                        <w:spacing w:after="0" w:line="240" w:lineRule="auto"/>
                        <w:rPr>
                          <w:rFonts w:ascii="TimesNewRoman" w:hAnsi="TimesNewRoman" w:cs="TimesNewRoman"/>
                          <w:sz w:val="23"/>
                          <w:szCs w:val="23"/>
                        </w:rPr>
                      </w:pPr>
                    </w:p>
                    <w:p w14:paraId="3DBE9DB3" w14:textId="77777777" w:rsidR="00973A65" w:rsidRPr="00203E44" w:rsidRDefault="00973A65" w:rsidP="00973A65">
                      <w:pPr>
                        <w:autoSpaceDE w:val="0"/>
                        <w:autoSpaceDN w:val="0"/>
                        <w:adjustRightInd w:val="0"/>
                        <w:spacing w:after="0" w:line="240" w:lineRule="auto"/>
                        <w:rPr>
                          <w:rFonts w:ascii="TimesNewRoman" w:hAnsi="TimesNewRoman" w:cs="TimesNewRoman"/>
                          <w:sz w:val="23"/>
                          <w:szCs w:val="23"/>
                        </w:rPr>
                      </w:pPr>
                    </w:p>
                    <w:p w14:paraId="54B4AF6C" w14:textId="77777777" w:rsidR="00973A65" w:rsidRDefault="00973A65" w:rsidP="00973A65"/>
                  </w:txbxContent>
                </v:textbox>
              </v:shape>
            </w:pict>
          </mc:Fallback>
        </mc:AlternateContent>
      </w:r>
      <w:r w:rsidRPr="00ED0012">
        <w:rPr>
          <w:rFonts w:ascii="Calibri" w:eastAsia="Calibri" w:hAnsi="Calibri" w:cs="Calibri"/>
          <w:noProof/>
          <w:lang w:eastAsia="ro-RO"/>
        </w:rPr>
        <w:drawing>
          <wp:anchor distT="0" distB="0" distL="114300" distR="114300" simplePos="0" relativeHeight="251664384" behindDoc="1" locked="0" layoutInCell="1" allowOverlap="1" wp14:anchorId="4CE2E6C4" wp14:editId="37BBD461">
            <wp:simplePos x="0" y="0"/>
            <wp:positionH relativeFrom="column">
              <wp:posOffset>-43815</wp:posOffset>
            </wp:positionH>
            <wp:positionV relativeFrom="paragraph">
              <wp:posOffset>-50165</wp:posOffset>
            </wp:positionV>
            <wp:extent cx="694690" cy="853440"/>
            <wp:effectExtent l="0" t="0" r="0" b="381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853440"/>
                    </a:xfrm>
                    <a:prstGeom prst="rect">
                      <a:avLst/>
                    </a:prstGeom>
                    <a:noFill/>
                  </pic:spPr>
                </pic:pic>
              </a:graphicData>
            </a:graphic>
            <wp14:sizeRelH relativeFrom="page">
              <wp14:pctWidth>0</wp14:pctWidth>
            </wp14:sizeRelH>
            <wp14:sizeRelV relativeFrom="page">
              <wp14:pctHeight>0</wp14:pctHeight>
            </wp14:sizeRelV>
          </wp:anchor>
        </w:drawing>
      </w:r>
      <w:r w:rsidRPr="00ED0012">
        <w:rPr>
          <w:rFonts w:ascii="Times New Roman" w:eastAsia="Times New Roman" w:hAnsi="Times New Roman" w:cs="Times New Roman"/>
          <w:b/>
          <w:bCs/>
          <w:color w:val="000000"/>
          <w:sz w:val="28"/>
          <w:szCs w:val="28"/>
          <w:lang w:eastAsia="ro-RO"/>
        </w:rPr>
        <w:t>ROMÂNIA</w:t>
      </w:r>
    </w:p>
    <w:p w14:paraId="4FCF5196" w14:textId="77777777" w:rsidR="00973A65" w:rsidRPr="00ED0012" w:rsidRDefault="00973A65" w:rsidP="00973A65">
      <w:pPr>
        <w:keepNext/>
        <w:keepLines/>
        <w:spacing w:after="0" w:line="240" w:lineRule="auto"/>
        <w:jc w:val="center"/>
        <w:outlineLvl w:val="0"/>
        <w:rPr>
          <w:rFonts w:ascii="Times New Roman" w:eastAsia="Times New Roman" w:hAnsi="Times New Roman" w:cs="Times New Roman"/>
          <w:b/>
          <w:bCs/>
          <w:color w:val="000000"/>
          <w:sz w:val="24"/>
          <w:szCs w:val="24"/>
          <w:lang w:eastAsia="ro-RO"/>
        </w:rPr>
      </w:pPr>
      <w:r w:rsidRPr="00ED0012">
        <w:rPr>
          <w:rFonts w:ascii="Times New Roman" w:eastAsia="Times New Roman" w:hAnsi="Times New Roman" w:cs="Times New Roman"/>
          <w:b/>
          <w:bCs/>
          <w:color w:val="000000"/>
          <w:sz w:val="24"/>
          <w:szCs w:val="24"/>
          <w:lang w:eastAsia="ro-RO"/>
        </w:rPr>
        <w:t>MUNICIPIUL BISTRIŢA, CF 4347569</w:t>
      </w:r>
    </w:p>
    <w:p w14:paraId="5F79CE11" w14:textId="77777777" w:rsidR="00973A65" w:rsidRPr="00ED0012" w:rsidRDefault="00973A65" w:rsidP="00973A65">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r w:rsidRPr="00ED0012">
        <w:rPr>
          <w:rFonts w:ascii="Times New Roman" w:eastAsia="Times New Roman" w:hAnsi="Times New Roman" w:cs="Times New Roman"/>
          <w:b/>
          <w:color w:val="000000"/>
          <w:sz w:val="24"/>
          <w:szCs w:val="24"/>
          <w:lang w:eastAsia="ro-RO"/>
        </w:rPr>
        <w:t>DIRECŢIA ECONOMICĂ-VENITURI</w:t>
      </w:r>
    </w:p>
    <w:p w14:paraId="5EE35590" w14:textId="77777777" w:rsidR="00973A65" w:rsidRPr="00ED0012" w:rsidRDefault="00973A65" w:rsidP="00973A65">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52566B06" w14:textId="77777777" w:rsidR="00973A65" w:rsidRPr="00ED0012" w:rsidRDefault="00973A65" w:rsidP="00973A65">
      <w:pPr>
        <w:spacing w:after="0" w:line="240" w:lineRule="auto"/>
        <w:ind w:left="6480" w:firstLine="720"/>
        <w:rPr>
          <w:rFonts w:ascii="Times New Roman" w:eastAsia="Times New Roman" w:hAnsi="Times New Roman" w:cs="Times New Roman"/>
          <w:sz w:val="16"/>
          <w:szCs w:val="20"/>
          <w:lang w:eastAsia="ro-RO"/>
        </w:rPr>
      </w:pPr>
    </w:p>
    <w:p w14:paraId="5854ACBB" w14:textId="77777777" w:rsidR="00973A65" w:rsidRPr="00ED0012" w:rsidRDefault="00973A65" w:rsidP="00973A65">
      <w:pPr>
        <w:spacing w:after="0" w:line="240" w:lineRule="auto"/>
        <w:rPr>
          <w:rFonts w:ascii="Times New Roman" w:eastAsia="Times New Roman" w:hAnsi="Times New Roman" w:cs="Times New Roman"/>
          <w:b/>
          <w:sz w:val="18"/>
          <w:szCs w:val="18"/>
          <w:lang w:eastAsia="ro-RO"/>
        </w:rPr>
      </w:pPr>
    </w:p>
    <w:p w14:paraId="43735CD2" w14:textId="77777777" w:rsidR="00973A65" w:rsidRPr="00ED0012" w:rsidRDefault="00973A65" w:rsidP="00973A65">
      <w:pPr>
        <w:spacing w:after="0" w:line="240" w:lineRule="auto"/>
        <w:rPr>
          <w:rFonts w:ascii="Times New Roman" w:eastAsia="Times New Roman" w:hAnsi="Times New Roman" w:cs="Times New Roman"/>
          <w:b/>
          <w:sz w:val="18"/>
          <w:szCs w:val="18"/>
          <w:lang w:eastAsia="ro-RO"/>
        </w:rPr>
      </w:pPr>
      <w:r w:rsidRPr="00ED0012">
        <w:rPr>
          <w:rFonts w:ascii="Times New Roman" w:eastAsia="Times New Roman" w:hAnsi="Times New Roman" w:cs="Times New Roman"/>
          <w:b/>
          <w:sz w:val="18"/>
          <w:szCs w:val="18"/>
          <w:lang w:eastAsia="ro-RO"/>
        </w:rPr>
        <w:t>Nr. ……………/………………….</w:t>
      </w:r>
    </w:p>
    <w:p w14:paraId="3BBCCACB" w14:textId="77777777" w:rsidR="00973A65" w:rsidRPr="00ED0012" w:rsidRDefault="00973A65" w:rsidP="00973A65">
      <w:pPr>
        <w:autoSpaceDE w:val="0"/>
        <w:autoSpaceDN w:val="0"/>
        <w:adjustRightInd w:val="0"/>
        <w:spacing w:after="0" w:line="240" w:lineRule="auto"/>
        <w:rPr>
          <w:rFonts w:ascii="TimesNewRoman" w:eastAsia="Calibri" w:hAnsi="TimesNewRoman" w:cs="TimesNewRoman"/>
          <w:b/>
          <w:sz w:val="28"/>
          <w:szCs w:val="28"/>
        </w:rPr>
      </w:pPr>
    </w:p>
    <w:p w14:paraId="54BC93CE" w14:textId="77777777" w:rsidR="00973A65" w:rsidRPr="00ED0012" w:rsidRDefault="00973A65" w:rsidP="00973A65">
      <w:pPr>
        <w:autoSpaceDE w:val="0"/>
        <w:autoSpaceDN w:val="0"/>
        <w:adjustRightInd w:val="0"/>
        <w:spacing w:after="0" w:line="240" w:lineRule="auto"/>
        <w:jc w:val="center"/>
        <w:rPr>
          <w:rFonts w:ascii="TimesNewRoman" w:eastAsia="Calibri" w:hAnsi="TimesNewRoman" w:cs="TimesNewRoman"/>
          <w:b/>
          <w:sz w:val="28"/>
          <w:szCs w:val="28"/>
        </w:rPr>
      </w:pPr>
      <w:r w:rsidRPr="00ED0012">
        <w:rPr>
          <w:rFonts w:ascii="TimesNewRoman" w:eastAsia="Calibri" w:hAnsi="TimesNewRoman" w:cs="TimesNewRoman"/>
          <w:b/>
          <w:sz w:val="28"/>
          <w:szCs w:val="28"/>
        </w:rPr>
        <w:t>DECIZIE</w:t>
      </w:r>
    </w:p>
    <w:p w14:paraId="617F194E" w14:textId="77777777" w:rsidR="00973A65" w:rsidRPr="00ED0012" w:rsidRDefault="00973A65" w:rsidP="00973A65">
      <w:pPr>
        <w:autoSpaceDE w:val="0"/>
        <w:autoSpaceDN w:val="0"/>
        <w:adjustRightInd w:val="0"/>
        <w:spacing w:after="0" w:line="240" w:lineRule="auto"/>
        <w:jc w:val="center"/>
        <w:rPr>
          <w:rFonts w:ascii="TimesNewRoman" w:eastAsia="Calibri" w:hAnsi="TimesNewRoman" w:cs="TimesNewRoman"/>
          <w:sz w:val="24"/>
          <w:szCs w:val="24"/>
        </w:rPr>
      </w:pPr>
      <w:r w:rsidRPr="00ED0012">
        <w:rPr>
          <w:rFonts w:ascii="TimesNewRoman" w:eastAsia="Calibri" w:hAnsi="TimesNewRoman" w:cs="TimesNewRoman"/>
          <w:sz w:val="24"/>
          <w:szCs w:val="24"/>
        </w:rPr>
        <w:t>de respingere a cererii de scutire a taxei pe clădiri</w:t>
      </w:r>
    </w:p>
    <w:p w14:paraId="63FAAC83" w14:textId="77777777" w:rsidR="00973A65" w:rsidRPr="00ED0012" w:rsidRDefault="00973A65" w:rsidP="00973A65">
      <w:pPr>
        <w:autoSpaceDE w:val="0"/>
        <w:autoSpaceDN w:val="0"/>
        <w:adjustRightInd w:val="0"/>
        <w:spacing w:after="0" w:line="240" w:lineRule="auto"/>
        <w:jc w:val="center"/>
        <w:rPr>
          <w:rFonts w:ascii="TimesNewRoman" w:eastAsia="Calibri" w:hAnsi="TimesNewRoman" w:cs="TimesNewRoman"/>
          <w:sz w:val="24"/>
          <w:szCs w:val="24"/>
        </w:rPr>
      </w:pPr>
    </w:p>
    <w:p w14:paraId="22B8FC00" w14:textId="77777777" w:rsidR="00973A65" w:rsidRPr="00ED0012" w:rsidRDefault="00973A65" w:rsidP="00973A65">
      <w:pPr>
        <w:autoSpaceDE w:val="0"/>
        <w:autoSpaceDN w:val="0"/>
        <w:adjustRightInd w:val="0"/>
        <w:spacing w:after="0" w:line="240" w:lineRule="auto"/>
        <w:jc w:val="center"/>
        <w:rPr>
          <w:rFonts w:ascii="TimesNewRoman" w:eastAsia="Calibri" w:hAnsi="TimesNewRoman" w:cs="TimesNewRoman"/>
          <w:sz w:val="23"/>
          <w:szCs w:val="23"/>
        </w:rPr>
      </w:pPr>
    </w:p>
    <w:p w14:paraId="2DA860BF" w14:textId="77777777" w:rsidR="00973A65" w:rsidRPr="00ED0012" w:rsidRDefault="00973A65" w:rsidP="00973A65">
      <w:pPr>
        <w:autoSpaceDE w:val="0"/>
        <w:autoSpaceDN w:val="0"/>
        <w:adjustRightInd w:val="0"/>
        <w:spacing w:after="0" w:line="240" w:lineRule="auto"/>
        <w:rPr>
          <w:rFonts w:ascii="TimesNewRoman" w:eastAsia="Calibri" w:hAnsi="TimesNewRoman" w:cs="TimesNewRoman"/>
          <w:b/>
          <w:sz w:val="23"/>
          <w:szCs w:val="23"/>
          <w:u w:val="single"/>
        </w:rPr>
      </w:pPr>
      <w:r w:rsidRPr="00ED0012">
        <w:rPr>
          <w:rFonts w:ascii="TimesNewRoman" w:eastAsia="Calibri" w:hAnsi="TimesNewRoman" w:cs="TimesNewRoman"/>
          <w:b/>
          <w:sz w:val="23"/>
          <w:szCs w:val="23"/>
          <w:u w:val="single"/>
        </w:rPr>
        <w:t>DATE DE IDENTIFICARE ALE CONTRIBUABILULUI:</w:t>
      </w:r>
    </w:p>
    <w:p w14:paraId="2F944393" w14:textId="77777777" w:rsidR="00973A65" w:rsidRPr="00ED0012" w:rsidRDefault="00973A65" w:rsidP="00973A65">
      <w:pPr>
        <w:autoSpaceDE w:val="0"/>
        <w:autoSpaceDN w:val="0"/>
        <w:adjustRightInd w:val="0"/>
        <w:spacing w:after="0" w:line="240" w:lineRule="auto"/>
        <w:rPr>
          <w:rFonts w:ascii="TimesNewRoman" w:eastAsia="Calibri" w:hAnsi="TimesNewRoman" w:cs="TimesNewRoman"/>
          <w:b/>
          <w:sz w:val="23"/>
          <w:szCs w:val="23"/>
          <w:u w:val="single"/>
        </w:rPr>
      </w:pPr>
    </w:p>
    <w:p w14:paraId="65F11D1E" w14:textId="77777777" w:rsidR="00973A65" w:rsidRPr="00ED0012" w:rsidRDefault="00973A65" w:rsidP="00973A65">
      <w:pPr>
        <w:spacing w:line="360" w:lineRule="auto"/>
        <w:jc w:val="both"/>
        <w:rPr>
          <w:rFonts w:ascii="Times New Roman" w:eastAsia="Calibri" w:hAnsi="Times New Roman" w:cs="Times New Roman"/>
          <w:b/>
          <w:bCs/>
          <w:sz w:val="28"/>
          <w:szCs w:val="28"/>
        </w:rPr>
      </w:pPr>
      <w:r w:rsidRPr="00ED0012">
        <w:rPr>
          <w:rFonts w:ascii="Times New Roman" w:eastAsia="Calibri" w:hAnsi="Times New Roman" w:cs="Times New Roman"/>
          <w:b/>
          <w:bCs/>
          <w:sz w:val="28"/>
          <w:szCs w:val="28"/>
        </w:rPr>
        <w:t>Denumirea/Numele şi prenumele:…………………………………………….….</w:t>
      </w:r>
    </w:p>
    <w:p w14:paraId="6DF6E302" w14:textId="77777777" w:rsidR="00973A65" w:rsidRPr="00ED0012" w:rsidRDefault="00973A65" w:rsidP="00973A65">
      <w:pPr>
        <w:spacing w:line="360" w:lineRule="auto"/>
        <w:jc w:val="both"/>
        <w:rPr>
          <w:rFonts w:ascii="Times New Roman" w:eastAsia="Calibri" w:hAnsi="Times New Roman" w:cs="Times New Roman"/>
          <w:b/>
          <w:bCs/>
          <w:sz w:val="28"/>
          <w:szCs w:val="28"/>
        </w:rPr>
      </w:pPr>
      <w:r w:rsidRPr="00ED0012">
        <w:rPr>
          <w:rFonts w:ascii="Times New Roman" w:eastAsia="Calibri" w:hAnsi="Times New Roman" w:cs="Times New Roman"/>
          <w:b/>
          <w:bCs/>
          <w:sz w:val="28"/>
          <w:szCs w:val="28"/>
        </w:rPr>
        <w:t>Adresa………………………………………………………………………….…..</w:t>
      </w:r>
    </w:p>
    <w:p w14:paraId="336FBF22" w14:textId="77777777" w:rsidR="00973A65" w:rsidRPr="00ED0012" w:rsidRDefault="00973A65" w:rsidP="00973A65">
      <w:pPr>
        <w:spacing w:line="360" w:lineRule="auto"/>
        <w:jc w:val="both"/>
        <w:rPr>
          <w:rFonts w:ascii="Times New Roman" w:eastAsia="Calibri" w:hAnsi="Times New Roman" w:cs="Times New Roman"/>
          <w:b/>
          <w:sz w:val="28"/>
          <w:szCs w:val="28"/>
        </w:rPr>
      </w:pPr>
      <w:r w:rsidRPr="00ED0012">
        <w:rPr>
          <w:rFonts w:ascii="Times New Roman" w:eastAsia="Calibri" w:hAnsi="Times New Roman" w:cs="Times New Roman"/>
          <w:b/>
          <w:bCs/>
          <w:sz w:val="28"/>
          <w:szCs w:val="28"/>
        </w:rPr>
        <w:t>C.U.I./CNP…………………………………………………………………………</w:t>
      </w:r>
    </w:p>
    <w:p w14:paraId="61045B7C"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rPr>
      </w:pPr>
      <w:r w:rsidRPr="00ED0012">
        <w:rPr>
          <w:rFonts w:ascii="Times New Roman" w:eastAsia="Calibri" w:hAnsi="Times New Roman" w:cs="Times New Roman"/>
        </w:rPr>
        <w:t xml:space="preserve">Având în vedere Cererea de acordare a scutirii taxei  pe clădiri  înregistrată la Direcţia Economică-Venituri cu nr.  _________________ din data de </w:t>
      </w:r>
      <w:r w:rsidRPr="00ED0012">
        <w:rPr>
          <w:rFonts w:ascii="Times New Roman" w:eastAsia="Calibri" w:hAnsi="Times New Roman" w:cs="Times New Roman"/>
          <w:u w:val="single"/>
        </w:rPr>
        <w:t xml:space="preserve">            </w:t>
      </w:r>
      <w:r w:rsidRPr="00ED0012">
        <w:rPr>
          <w:rFonts w:ascii="Times New Roman" w:eastAsia="Calibri" w:hAnsi="Times New Roman" w:cs="Times New Roman"/>
        </w:rPr>
        <w:t xml:space="preserve">, luând ȋn considerare că NU sunt ȋndeplinite condiţiile prevăzute de H.C.L.  nr. </w:t>
      </w:r>
      <w:r w:rsidRPr="00ED0012">
        <w:rPr>
          <w:rFonts w:ascii="Times New Roman" w:eastAsia="Calibri" w:hAnsi="Times New Roman" w:cs="Times New Roman"/>
          <w:u w:val="single"/>
        </w:rPr>
        <w:t xml:space="preserve">              </w:t>
      </w:r>
      <w:r w:rsidRPr="00ED0012">
        <w:rPr>
          <w:rFonts w:ascii="Times New Roman" w:eastAsia="Calibri" w:hAnsi="Times New Roman" w:cs="Times New Roman"/>
        </w:rPr>
        <w:t>privind aprobarea la nivelul municipiului Bistriţa a unor facilităţi şi măsuri fiscale ȋn baza O.U.G. nr. 69/2020 pentru modificarea şi completarea Legii nr. 227/2015 privind Codul fiscal, precum şi pentru instituirea unor măsuri fiscale, se  respinge cererea de acordare a reducerii impozitului pe clădiri.</w:t>
      </w:r>
    </w:p>
    <w:p w14:paraId="7F367F9B" w14:textId="77777777" w:rsidR="00973A65" w:rsidRPr="00ED0012" w:rsidRDefault="00973A65" w:rsidP="00973A65">
      <w:pPr>
        <w:autoSpaceDE w:val="0"/>
        <w:autoSpaceDN w:val="0"/>
        <w:adjustRightInd w:val="0"/>
        <w:spacing w:after="0" w:line="360" w:lineRule="auto"/>
        <w:ind w:firstLine="720"/>
        <w:jc w:val="both"/>
        <w:rPr>
          <w:rFonts w:ascii="Times New Roman" w:eastAsia="Calibri" w:hAnsi="Times New Roman" w:cs="Times New Roman"/>
        </w:rPr>
      </w:pPr>
    </w:p>
    <w:p w14:paraId="68CA5C29" w14:textId="77777777" w:rsidR="00973A65" w:rsidRPr="00ED0012" w:rsidRDefault="00973A65" w:rsidP="00973A65">
      <w:pPr>
        <w:autoSpaceDE w:val="0"/>
        <w:autoSpaceDN w:val="0"/>
        <w:adjustRightInd w:val="0"/>
        <w:spacing w:after="0" w:line="360" w:lineRule="auto"/>
        <w:ind w:firstLine="720"/>
        <w:jc w:val="both"/>
        <w:rPr>
          <w:rFonts w:ascii="Times New Roman" w:eastAsia="Calibri" w:hAnsi="Times New Roman" w:cs="Times New Roman"/>
        </w:rPr>
      </w:pPr>
      <w:r w:rsidRPr="00ED0012">
        <w:rPr>
          <w:rFonts w:ascii="Times New Roman" w:eastAsia="Calibri" w:hAnsi="Times New Roman" w:cs="Times New Roman"/>
        </w:rPr>
        <w:t>Motivele de fapt pentru care se respinge notificarea depusă de dumneavoastră:</w:t>
      </w:r>
    </w:p>
    <w:p w14:paraId="363E7EAA" w14:textId="77777777" w:rsidR="00973A65" w:rsidRPr="00ED0012" w:rsidRDefault="00973A65" w:rsidP="00973A65">
      <w:pPr>
        <w:autoSpaceDE w:val="0"/>
        <w:autoSpaceDN w:val="0"/>
        <w:adjustRightInd w:val="0"/>
        <w:spacing w:after="0" w:line="360" w:lineRule="auto"/>
        <w:ind w:firstLine="720"/>
        <w:jc w:val="both"/>
        <w:rPr>
          <w:rFonts w:ascii="Times New Roman" w:eastAsia="Calibri" w:hAnsi="Times New Roman" w:cs="Times New Roman"/>
        </w:rPr>
      </w:pPr>
      <w:r w:rsidRPr="00ED0012">
        <w:rPr>
          <w:rFonts w:ascii="Times New Roman" w:eastAsia="Calibri" w:hAnsi="Times New Roman" w:cs="Times New Roman"/>
        </w:rPr>
        <w:t>……………………………………………………….</w:t>
      </w:r>
    </w:p>
    <w:p w14:paraId="168E1D92" w14:textId="77777777" w:rsidR="00973A65" w:rsidRPr="00ED0012" w:rsidRDefault="00973A65" w:rsidP="00973A65">
      <w:pPr>
        <w:autoSpaceDE w:val="0"/>
        <w:autoSpaceDN w:val="0"/>
        <w:adjustRightInd w:val="0"/>
        <w:spacing w:after="0" w:line="360" w:lineRule="auto"/>
        <w:ind w:firstLine="720"/>
        <w:jc w:val="both"/>
        <w:rPr>
          <w:rFonts w:ascii="Times New Roman" w:eastAsia="Calibri" w:hAnsi="Times New Roman" w:cs="Times New Roman"/>
        </w:rPr>
      </w:pPr>
      <w:r w:rsidRPr="00ED0012">
        <w:rPr>
          <w:rFonts w:ascii="Times New Roman" w:eastAsia="Calibri" w:hAnsi="Times New Roman" w:cs="Times New Roman"/>
        </w:rPr>
        <w:t>Temeiul de drept:</w:t>
      </w:r>
    </w:p>
    <w:p w14:paraId="65112D66" w14:textId="77777777" w:rsidR="00973A65" w:rsidRPr="00ED0012" w:rsidRDefault="00973A65" w:rsidP="00973A65">
      <w:pPr>
        <w:autoSpaceDE w:val="0"/>
        <w:autoSpaceDN w:val="0"/>
        <w:adjustRightInd w:val="0"/>
        <w:spacing w:after="0" w:line="360" w:lineRule="auto"/>
        <w:ind w:firstLine="720"/>
        <w:jc w:val="both"/>
        <w:rPr>
          <w:rFonts w:ascii="Times New Roman" w:eastAsia="Calibri" w:hAnsi="Times New Roman" w:cs="Times New Roman"/>
        </w:rPr>
      </w:pPr>
      <w:r w:rsidRPr="00ED0012">
        <w:rPr>
          <w:rFonts w:ascii="Times New Roman" w:eastAsia="Calibri" w:hAnsi="Times New Roman" w:cs="Times New Roman"/>
        </w:rPr>
        <w:t>………………………………………………………….</w:t>
      </w:r>
    </w:p>
    <w:p w14:paraId="5F078735" w14:textId="77777777" w:rsidR="00973A65" w:rsidRPr="00ED0012" w:rsidRDefault="00973A65" w:rsidP="00973A65">
      <w:pPr>
        <w:autoSpaceDE w:val="0"/>
        <w:autoSpaceDN w:val="0"/>
        <w:adjustRightInd w:val="0"/>
        <w:spacing w:after="0" w:line="360" w:lineRule="auto"/>
        <w:ind w:firstLine="720"/>
        <w:jc w:val="both"/>
        <w:rPr>
          <w:rFonts w:ascii="Times New Roman" w:eastAsia="Calibri" w:hAnsi="Times New Roman" w:cs="Times New Roman"/>
        </w:rPr>
      </w:pPr>
      <w:r w:rsidRPr="00ED0012">
        <w:rPr>
          <w:rFonts w:ascii="Times New Roman" w:eastAsia="Calibri" w:hAnsi="Times New Roman" w:cs="Times New Roman"/>
        </w:rPr>
        <w:t>Menţiuni privind audierea contribuabilului</w:t>
      </w:r>
    </w:p>
    <w:p w14:paraId="3EDADE56" w14:textId="77777777" w:rsidR="00973A65" w:rsidRPr="00ED0012" w:rsidRDefault="00973A65" w:rsidP="00973A65">
      <w:pPr>
        <w:autoSpaceDE w:val="0"/>
        <w:autoSpaceDN w:val="0"/>
        <w:adjustRightInd w:val="0"/>
        <w:spacing w:after="0" w:line="360" w:lineRule="auto"/>
        <w:ind w:firstLine="720"/>
        <w:jc w:val="both"/>
        <w:rPr>
          <w:rFonts w:ascii="Times New Roman" w:eastAsia="Calibri" w:hAnsi="Times New Roman" w:cs="Times New Roman"/>
        </w:rPr>
      </w:pPr>
      <w:r w:rsidRPr="00ED0012">
        <w:rPr>
          <w:rFonts w:ascii="Times New Roman" w:eastAsia="Calibri" w:hAnsi="Times New Roman" w:cs="Times New Roman"/>
        </w:rPr>
        <w:t>………………………………………………………….</w:t>
      </w:r>
    </w:p>
    <w:p w14:paraId="6D905A2A"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55DFDDB1"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0848A074"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65402AC0"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69B4F2D2"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sz w:val="18"/>
          <w:szCs w:val="18"/>
        </w:rPr>
      </w:pPr>
      <w:r w:rsidRPr="00ED0012">
        <w:rPr>
          <w:rFonts w:ascii="Times New Roman" w:eastAsia="Calibri" w:hAnsi="Times New Roman" w:cs="Times New Roman"/>
          <w:sz w:val="18"/>
          <w:szCs w:val="18"/>
        </w:rPr>
        <w:t>Împotriva prezentei decizii se poate formula contestaţie, în condiţiile prevederilor art. 268-281 din Legea nr. 207/2015 privind Codul de procedură fiscală, cu modificările şi completările ulterioare, în termen de 45 de zile de la data comunicării, sub sancţiunea decăderii. Contestaţia se depune la organul fiscal emitent al deciziei.</w:t>
      </w:r>
    </w:p>
    <w:p w14:paraId="5DD451C8" w14:textId="77777777" w:rsidR="00973A65" w:rsidRPr="00ED0012" w:rsidRDefault="00973A65" w:rsidP="00973A65">
      <w:pPr>
        <w:autoSpaceDE w:val="0"/>
        <w:autoSpaceDN w:val="0"/>
        <w:adjustRightInd w:val="0"/>
        <w:spacing w:after="0" w:line="240" w:lineRule="auto"/>
        <w:ind w:firstLine="720"/>
        <w:jc w:val="both"/>
        <w:rPr>
          <w:rFonts w:ascii="Times New Roman" w:eastAsia="Calibri" w:hAnsi="Times New Roman" w:cs="Times New Roman"/>
          <w:sz w:val="18"/>
          <w:szCs w:val="18"/>
        </w:rPr>
      </w:pPr>
      <w:r w:rsidRPr="00ED0012">
        <w:rPr>
          <w:rFonts w:ascii="Times New Roman" w:eastAsia="Calibri" w:hAnsi="Times New Roman" w:cs="Times New Roman"/>
          <w:sz w:val="18"/>
          <w:szCs w:val="18"/>
        </w:rPr>
        <w:t>Prezenta decizie produce efecte juridice de la data comunicării acesteia potrivit art. 47 din Legea nr. 207/2015 privind Codul de procedură fiscală, cu modificările şi completările ulterioare.</w:t>
      </w:r>
    </w:p>
    <w:p w14:paraId="35524A49" w14:textId="77777777" w:rsidR="00973A65" w:rsidRPr="00ED0012" w:rsidRDefault="00973A65" w:rsidP="00973A65">
      <w:pPr>
        <w:autoSpaceDE w:val="0"/>
        <w:autoSpaceDN w:val="0"/>
        <w:adjustRightInd w:val="0"/>
        <w:spacing w:after="0" w:line="240" w:lineRule="auto"/>
        <w:rPr>
          <w:rFonts w:ascii="Times New Roman" w:eastAsia="Calibri" w:hAnsi="Times New Roman" w:cs="Times New Roman"/>
          <w:b/>
          <w:sz w:val="24"/>
          <w:szCs w:val="24"/>
        </w:rPr>
      </w:pPr>
    </w:p>
    <w:p w14:paraId="30F8AA30" w14:textId="77777777" w:rsidR="00973A65" w:rsidRPr="00ED0012" w:rsidRDefault="00973A65" w:rsidP="00973A65">
      <w:pPr>
        <w:autoSpaceDE w:val="0"/>
        <w:autoSpaceDN w:val="0"/>
        <w:adjustRightInd w:val="0"/>
        <w:spacing w:after="0" w:line="240" w:lineRule="auto"/>
        <w:jc w:val="center"/>
        <w:rPr>
          <w:rFonts w:ascii="Times New Roman" w:eastAsia="Calibri" w:hAnsi="Times New Roman" w:cs="Times New Roman"/>
          <w:b/>
          <w:sz w:val="24"/>
          <w:szCs w:val="24"/>
        </w:rPr>
      </w:pPr>
      <w:r w:rsidRPr="00ED0012">
        <w:rPr>
          <w:rFonts w:ascii="Times New Roman" w:eastAsia="Calibri" w:hAnsi="Times New Roman" w:cs="Times New Roman"/>
          <w:b/>
          <w:sz w:val="24"/>
          <w:szCs w:val="24"/>
        </w:rPr>
        <w:t>Conducătorul organului fiscal,</w:t>
      </w:r>
    </w:p>
    <w:p w14:paraId="4EA5BAD8" w14:textId="77777777" w:rsidR="00973A65" w:rsidRPr="00ED0012" w:rsidRDefault="00973A65" w:rsidP="00973A65">
      <w:pPr>
        <w:autoSpaceDE w:val="0"/>
        <w:autoSpaceDN w:val="0"/>
        <w:adjustRightInd w:val="0"/>
        <w:spacing w:after="0" w:line="240" w:lineRule="auto"/>
        <w:jc w:val="center"/>
        <w:rPr>
          <w:rFonts w:ascii="Times New Roman" w:eastAsia="Calibri" w:hAnsi="Times New Roman" w:cs="Times New Roman"/>
          <w:sz w:val="24"/>
          <w:szCs w:val="24"/>
        </w:rPr>
      </w:pPr>
      <w:r w:rsidRPr="00ED0012">
        <w:rPr>
          <w:rFonts w:ascii="Times New Roman" w:eastAsia="Calibri" w:hAnsi="Times New Roman" w:cs="Times New Roman"/>
          <w:sz w:val="24"/>
          <w:szCs w:val="24"/>
        </w:rPr>
        <w:t>………………………………..</w:t>
      </w:r>
    </w:p>
    <w:p w14:paraId="46FDCE47" w14:textId="77777777" w:rsidR="00973A65" w:rsidRPr="00ED0012" w:rsidRDefault="00973A65" w:rsidP="00973A65">
      <w:pPr>
        <w:spacing w:after="0" w:line="480" w:lineRule="auto"/>
        <w:rPr>
          <w:rFonts w:ascii="Times New Roman" w:eastAsia="Times New Roman" w:hAnsi="Times New Roman" w:cs="Times New Roman"/>
          <w:sz w:val="24"/>
          <w:szCs w:val="24"/>
        </w:rPr>
      </w:pPr>
    </w:p>
    <w:p w14:paraId="11DF6385" w14:textId="77777777" w:rsidR="00973A65" w:rsidRPr="00ED0012" w:rsidRDefault="00973A65" w:rsidP="00973A65">
      <w:pPr>
        <w:spacing w:after="0" w:line="480" w:lineRule="auto"/>
        <w:ind w:left="7200" w:firstLine="720"/>
        <w:rPr>
          <w:rFonts w:ascii="Times New Roman" w:eastAsia="Times New Roman" w:hAnsi="Times New Roman" w:cs="Times New Roman"/>
          <w:b/>
          <w:sz w:val="24"/>
          <w:szCs w:val="24"/>
        </w:rPr>
      </w:pPr>
      <w:r w:rsidRPr="00ED0012">
        <w:rPr>
          <w:rFonts w:ascii="Times New Roman" w:eastAsia="Times New Roman" w:hAnsi="Times New Roman" w:cs="Times New Roman"/>
          <w:b/>
          <w:sz w:val="24"/>
          <w:szCs w:val="24"/>
        </w:rPr>
        <w:t>Întocmit,</w:t>
      </w:r>
    </w:p>
    <w:p w14:paraId="41F9A41B" w14:textId="77777777" w:rsidR="00973A65" w:rsidRPr="00ED0012" w:rsidRDefault="00973A65" w:rsidP="00973A65">
      <w:pPr>
        <w:spacing w:after="0" w:line="480" w:lineRule="auto"/>
        <w:ind w:left="5760"/>
        <w:jc w:val="center"/>
        <w:rPr>
          <w:rFonts w:ascii="Times New Roman" w:eastAsia="Times New Roman" w:hAnsi="Times New Roman" w:cs="Times New Roman"/>
          <w:sz w:val="24"/>
          <w:szCs w:val="24"/>
        </w:rPr>
      </w:pPr>
      <w:r w:rsidRPr="00ED0012">
        <w:rPr>
          <w:rFonts w:ascii="Times New Roman" w:eastAsia="Times New Roman" w:hAnsi="Times New Roman" w:cs="Times New Roman"/>
          <w:sz w:val="24"/>
          <w:szCs w:val="24"/>
        </w:rPr>
        <w:t>.       .................................................</w:t>
      </w:r>
    </w:p>
    <w:p w14:paraId="211981E4" w14:textId="77777777" w:rsidR="00262135" w:rsidRPr="00ED0012" w:rsidRDefault="00262135" w:rsidP="00DB6867">
      <w:pPr>
        <w:widowControl w:val="0"/>
        <w:spacing w:after="0" w:line="360" w:lineRule="auto"/>
        <w:contextualSpacing/>
        <w:rPr>
          <w:rFonts w:ascii="Times New Roman" w:hAnsi="Times New Roman" w:cs="Times New Roman"/>
          <w:color w:val="000000" w:themeColor="text1"/>
          <w:sz w:val="24"/>
          <w:szCs w:val="24"/>
        </w:rPr>
      </w:pPr>
    </w:p>
    <w:sectPr w:rsidR="00262135" w:rsidRPr="00ED0012" w:rsidSect="00684F79">
      <w:footerReference w:type="default" r:id="rId9"/>
      <w:pgSz w:w="11906" w:h="16838"/>
      <w:pgMar w:top="993" w:right="1133" w:bottom="851" w:left="1417"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58E020" w14:textId="77777777" w:rsidR="0076517D" w:rsidRDefault="0076517D" w:rsidP="00684F79">
      <w:pPr>
        <w:spacing w:after="0" w:line="240" w:lineRule="auto"/>
      </w:pPr>
      <w:r>
        <w:separator/>
      </w:r>
    </w:p>
  </w:endnote>
  <w:endnote w:type="continuationSeparator" w:id="0">
    <w:p w14:paraId="42BAA3A2" w14:textId="77777777" w:rsidR="0076517D" w:rsidRDefault="0076517D" w:rsidP="00684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449178"/>
      <w:docPartObj>
        <w:docPartGallery w:val="Page Numbers (Bottom of Page)"/>
        <w:docPartUnique/>
      </w:docPartObj>
    </w:sdtPr>
    <w:sdtEndPr>
      <w:rPr>
        <w:noProof/>
      </w:rPr>
    </w:sdtEndPr>
    <w:sdtContent>
      <w:p w14:paraId="212DF0E9" w14:textId="77777777" w:rsidR="00684F79" w:rsidRDefault="00684F79">
        <w:pPr>
          <w:pStyle w:val="Footer"/>
          <w:jc w:val="center"/>
        </w:pPr>
        <w:r>
          <w:fldChar w:fldCharType="begin"/>
        </w:r>
        <w:r>
          <w:instrText xml:space="preserve"> PAGE   \* MERGEFORMAT </w:instrText>
        </w:r>
        <w:r>
          <w:fldChar w:fldCharType="separate"/>
        </w:r>
        <w:r w:rsidR="00C53C2E">
          <w:rPr>
            <w:noProof/>
          </w:rPr>
          <w:t>5</w:t>
        </w:r>
        <w:r>
          <w:rPr>
            <w:noProof/>
          </w:rPr>
          <w:fldChar w:fldCharType="end"/>
        </w:r>
      </w:p>
    </w:sdtContent>
  </w:sdt>
  <w:p w14:paraId="7A7FEF3C" w14:textId="77777777" w:rsidR="00684F79" w:rsidRDefault="00684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6D7DDF" w14:textId="77777777" w:rsidR="0076517D" w:rsidRDefault="0076517D" w:rsidP="00684F79">
      <w:pPr>
        <w:spacing w:after="0" w:line="240" w:lineRule="auto"/>
      </w:pPr>
      <w:r>
        <w:separator/>
      </w:r>
    </w:p>
  </w:footnote>
  <w:footnote w:type="continuationSeparator" w:id="0">
    <w:p w14:paraId="034BB642" w14:textId="77777777" w:rsidR="0076517D" w:rsidRDefault="0076517D" w:rsidP="00684F79">
      <w:pPr>
        <w:spacing w:after="0" w:line="240" w:lineRule="auto"/>
      </w:pPr>
      <w:r>
        <w:continuationSeparator/>
      </w:r>
    </w:p>
  </w:footnote>
  <w:footnote w:id="1">
    <w:p w14:paraId="1D03F3D5" w14:textId="77777777" w:rsidR="00262135" w:rsidRDefault="00262135" w:rsidP="00262135">
      <w:pPr>
        <w:pStyle w:val="FootnoteText"/>
        <w:rPr>
          <w:i/>
          <w:sz w:val="14"/>
          <w:szCs w:val="14"/>
        </w:rPr>
      </w:pPr>
      <w:r>
        <w:rPr>
          <w:rStyle w:val="FootnoteReference"/>
        </w:rPr>
        <w:footnoteRef/>
      </w:r>
      <w:r>
        <w:t xml:space="preserve"> </w:t>
      </w:r>
      <w:r w:rsidRPr="004A518D">
        <w:rPr>
          <w:i/>
          <w:sz w:val="14"/>
          <w:szCs w:val="14"/>
        </w:rPr>
        <w:t>Se va complete adresa imobilului/imo</w:t>
      </w:r>
      <w:r>
        <w:rPr>
          <w:i/>
          <w:sz w:val="14"/>
          <w:szCs w:val="14"/>
        </w:rPr>
        <w:t xml:space="preserve">bilelor pentru care se solicita reducerea taxei pe </w:t>
      </w:r>
      <w:r w:rsidR="00ED0012">
        <w:rPr>
          <w:i/>
          <w:sz w:val="14"/>
          <w:szCs w:val="14"/>
        </w:rPr>
        <w:t>clădiri</w:t>
      </w:r>
    </w:p>
    <w:p w14:paraId="3BADE81A" w14:textId="77777777" w:rsidR="00262135" w:rsidRDefault="00262135" w:rsidP="0026213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364E9"/>
    <w:multiLevelType w:val="hybridMultilevel"/>
    <w:tmpl w:val="AE1E50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C1D50"/>
    <w:multiLevelType w:val="hybridMultilevel"/>
    <w:tmpl w:val="D390E922"/>
    <w:lvl w:ilvl="0" w:tplc="87A2F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B2765"/>
    <w:multiLevelType w:val="hybridMultilevel"/>
    <w:tmpl w:val="29784A0E"/>
    <w:lvl w:ilvl="0" w:tplc="7D98D6C6">
      <w:start w:val="1"/>
      <w:numFmt w:val="decimal"/>
      <w:lvlText w:val="(%1)"/>
      <w:lvlJc w:val="left"/>
      <w:pPr>
        <w:ind w:left="36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3" w15:restartNumberingAfterBreak="0">
    <w:nsid w:val="07B56512"/>
    <w:multiLevelType w:val="hybridMultilevel"/>
    <w:tmpl w:val="2834B674"/>
    <w:lvl w:ilvl="0" w:tplc="E2289DF4">
      <w:start w:val="1"/>
      <w:numFmt w:val="decimal"/>
      <w:lvlText w:val="(%1)"/>
      <w:lvlJc w:val="left"/>
      <w:pPr>
        <w:ind w:left="1185" w:hanging="375"/>
      </w:pPr>
      <w:rPr>
        <w:rFonts w:ascii="Palatino Linotype" w:eastAsia="Times New Roman" w:hAnsi="Palatino Linotype" w:cs="Times New Roman" w:hint="default"/>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17E1D"/>
    <w:multiLevelType w:val="hybridMultilevel"/>
    <w:tmpl w:val="824ADE16"/>
    <w:lvl w:ilvl="0" w:tplc="0418000B">
      <w:start w:val="1"/>
      <w:numFmt w:val="bullet"/>
      <w:lvlText w:val=""/>
      <w:lvlJc w:val="left"/>
      <w:pPr>
        <w:ind w:left="2291" w:hanging="360"/>
      </w:pPr>
      <w:rPr>
        <w:rFonts w:ascii="Wingdings" w:hAnsi="Wingdings" w:hint="default"/>
      </w:rPr>
    </w:lvl>
    <w:lvl w:ilvl="1" w:tplc="0418000B">
      <w:start w:val="1"/>
      <w:numFmt w:val="bullet"/>
      <w:lvlText w:val=""/>
      <w:lvlJc w:val="left"/>
      <w:pPr>
        <w:ind w:left="3011" w:hanging="360"/>
      </w:pPr>
      <w:rPr>
        <w:rFonts w:ascii="Wingdings" w:hAnsi="Wingdings" w:hint="default"/>
      </w:rPr>
    </w:lvl>
    <w:lvl w:ilvl="2" w:tplc="04180005" w:tentative="1">
      <w:start w:val="1"/>
      <w:numFmt w:val="bullet"/>
      <w:lvlText w:val=""/>
      <w:lvlJc w:val="left"/>
      <w:pPr>
        <w:ind w:left="3731" w:hanging="360"/>
      </w:pPr>
      <w:rPr>
        <w:rFonts w:ascii="Wingdings" w:hAnsi="Wingdings" w:hint="default"/>
      </w:rPr>
    </w:lvl>
    <w:lvl w:ilvl="3" w:tplc="04180001" w:tentative="1">
      <w:start w:val="1"/>
      <w:numFmt w:val="bullet"/>
      <w:lvlText w:val=""/>
      <w:lvlJc w:val="left"/>
      <w:pPr>
        <w:ind w:left="4451" w:hanging="360"/>
      </w:pPr>
      <w:rPr>
        <w:rFonts w:ascii="Symbol" w:hAnsi="Symbol" w:hint="default"/>
      </w:rPr>
    </w:lvl>
    <w:lvl w:ilvl="4" w:tplc="04180003" w:tentative="1">
      <w:start w:val="1"/>
      <w:numFmt w:val="bullet"/>
      <w:lvlText w:val="o"/>
      <w:lvlJc w:val="left"/>
      <w:pPr>
        <w:ind w:left="5171" w:hanging="360"/>
      </w:pPr>
      <w:rPr>
        <w:rFonts w:ascii="Courier New" w:hAnsi="Courier New" w:cs="Courier New" w:hint="default"/>
      </w:rPr>
    </w:lvl>
    <w:lvl w:ilvl="5" w:tplc="04180005" w:tentative="1">
      <w:start w:val="1"/>
      <w:numFmt w:val="bullet"/>
      <w:lvlText w:val=""/>
      <w:lvlJc w:val="left"/>
      <w:pPr>
        <w:ind w:left="5891" w:hanging="360"/>
      </w:pPr>
      <w:rPr>
        <w:rFonts w:ascii="Wingdings" w:hAnsi="Wingdings" w:hint="default"/>
      </w:rPr>
    </w:lvl>
    <w:lvl w:ilvl="6" w:tplc="04180001" w:tentative="1">
      <w:start w:val="1"/>
      <w:numFmt w:val="bullet"/>
      <w:lvlText w:val=""/>
      <w:lvlJc w:val="left"/>
      <w:pPr>
        <w:ind w:left="6611" w:hanging="360"/>
      </w:pPr>
      <w:rPr>
        <w:rFonts w:ascii="Symbol" w:hAnsi="Symbol" w:hint="default"/>
      </w:rPr>
    </w:lvl>
    <w:lvl w:ilvl="7" w:tplc="04180003" w:tentative="1">
      <w:start w:val="1"/>
      <w:numFmt w:val="bullet"/>
      <w:lvlText w:val="o"/>
      <w:lvlJc w:val="left"/>
      <w:pPr>
        <w:ind w:left="7331" w:hanging="360"/>
      </w:pPr>
      <w:rPr>
        <w:rFonts w:ascii="Courier New" w:hAnsi="Courier New" w:cs="Courier New" w:hint="default"/>
      </w:rPr>
    </w:lvl>
    <w:lvl w:ilvl="8" w:tplc="04180005" w:tentative="1">
      <w:start w:val="1"/>
      <w:numFmt w:val="bullet"/>
      <w:lvlText w:val=""/>
      <w:lvlJc w:val="left"/>
      <w:pPr>
        <w:ind w:left="8051" w:hanging="360"/>
      </w:pPr>
      <w:rPr>
        <w:rFonts w:ascii="Wingdings" w:hAnsi="Wingdings" w:hint="default"/>
      </w:rPr>
    </w:lvl>
  </w:abstractNum>
  <w:abstractNum w:abstractNumId="5" w15:restartNumberingAfterBreak="0">
    <w:nsid w:val="0CFF52F5"/>
    <w:multiLevelType w:val="hybridMultilevel"/>
    <w:tmpl w:val="9F6A1560"/>
    <w:lvl w:ilvl="0" w:tplc="6FFE038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F65EEA"/>
    <w:multiLevelType w:val="hybridMultilevel"/>
    <w:tmpl w:val="EB06C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83C60"/>
    <w:multiLevelType w:val="hybridMultilevel"/>
    <w:tmpl w:val="55C008C2"/>
    <w:lvl w:ilvl="0" w:tplc="81028E30">
      <w:start w:val="1"/>
      <w:numFmt w:val="lowerLetter"/>
      <w:lvlText w:val="%1)"/>
      <w:lvlJc w:val="left"/>
      <w:pPr>
        <w:ind w:left="1729" w:hanging="102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8" w15:restartNumberingAfterBreak="0">
    <w:nsid w:val="18275544"/>
    <w:multiLevelType w:val="hybridMultilevel"/>
    <w:tmpl w:val="8594F696"/>
    <w:lvl w:ilvl="0" w:tplc="6F800330">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8A40A90"/>
    <w:multiLevelType w:val="hybridMultilevel"/>
    <w:tmpl w:val="2DF434A6"/>
    <w:lvl w:ilvl="0" w:tplc="F6B4DB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0C0697"/>
    <w:multiLevelType w:val="hybridMultilevel"/>
    <w:tmpl w:val="72DCE8B8"/>
    <w:lvl w:ilvl="0" w:tplc="54223186">
      <w:start w:val="1"/>
      <w:numFmt w:val="lowerLetter"/>
      <w:lvlText w:val="%1)"/>
      <w:lvlJc w:val="left"/>
      <w:pPr>
        <w:ind w:left="2006" w:hanging="1155"/>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1" w15:restartNumberingAfterBreak="0">
    <w:nsid w:val="2511277D"/>
    <w:multiLevelType w:val="hybridMultilevel"/>
    <w:tmpl w:val="08DE795C"/>
    <w:lvl w:ilvl="0" w:tplc="4F001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F19B2"/>
    <w:multiLevelType w:val="hybridMultilevel"/>
    <w:tmpl w:val="DA48A6AA"/>
    <w:lvl w:ilvl="0" w:tplc="EBF264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CB4C42"/>
    <w:multiLevelType w:val="hybridMultilevel"/>
    <w:tmpl w:val="22BE3FE2"/>
    <w:lvl w:ilvl="0" w:tplc="5966F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37078F"/>
    <w:multiLevelType w:val="hybridMultilevel"/>
    <w:tmpl w:val="753C068A"/>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39AB20B3"/>
    <w:multiLevelType w:val="hybridMultilevel"/>
    <w:tmpl w:val="0096D53C"/>
    <w:lvl w:ilvl="0" w:tplc="F03E0142">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8B71B0"/>
    <w:multiLevelType w:val="hybridMultilevel"/>
    <w:tmpl w:val="F18AEBBE"/>
    <w:lvl w:ilvl="0" w:tplc="FFB20ABA">
      <w:start w:val="1"/>
      <w:numFmt w:val="lowerLetter"/>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E90CB5"/>
    <w:multiLevelType w:val="hybridMultilevel"/>
    <w:tmpl w:val="5B12458A"/>
    <w:lvl w:ilvl="0" w:tplc="04090017">
      <w:start w:val="1"/>
      <w:numFmt w:val="lowerLetter"/>
      <w:lvlText w:val="%1)"/>
      <w:lvlJc w:val="left"/>
      <w:pPr>
        <w:ind w:left="1991" w:hanging="114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8" w15:restartNumberingAfterBreak="0">
    <w:nsid w:val="423F2AD8"/>
    <w:multiLevelType w:val="hybridMultilevel"/>
    <w:tmpl w:val="7882A2C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87F0567"/>
    <w:multiLevelType w:val="hybridMultilevel"/>
    <w:tmpl w:val="EDEABA68"/>
    <w:lvl w:ilvl="0" w:tplc="2290325A">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495A407A"/>
    <w:multiLevelType w:val="hybridMultilevel"/>
    <w:tmpl w:val="1164A65A"/>
    <w:lvl w:ilvl="0" w:tplc="2D8465FC">
      <w:start w:val="1"/>
      <w:numFmt w:val="lowerLetter"/>
      <w:lvlText w:val="%1)"/>
      <w:lvlJc w:val="left"/>
      <w:pPr>
        <w:ind w:left="1684" w:hanging="975"/>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1" w15:restartNumberingAfterBreak="0">
    <w:nsid w:val="51626CAC"/>
    <w:multiLevelType w:val="hybridMultilevel"/>
    <w:tmpl w:val="497A1CE4"/>
    <w:lvl w:ilvl="0" w:tplc="CEEE1002">
      <w:numFmt w:val="bullet"/>
      <w:lvlText w:val="-"/>
      <w:lvlJc w:val="left"/>
      <w:pPr>
        <w:ind w:left="1211" w:hanging="360"/>
      </w:pPr>
      <w:rPr>
        <w:rFonts w:ascii="Arial" w:eastAsia="Times New Roman" w:hAnsi="Arial" w:cs="Arial" w:hint="default"/>
      </w:rPr>
    </w:lvl>
    <w:lvl w:ilvl="1" w:tplc="DE56353E">
      <w:numFmt w:val="bullet"/>
      <w:lvlText w:val=""/>
      <w:lvlJc w:val="left"/>
      <w:pPr>
        <w:ind w:left="2696" w:hanging="1125"/>
      </w:pPr>
      <w:rPr>
        <w:rFonts w:ascii="Symbol" w:eastAsia="Calibri" w:hAnsi="Symbol" w:cs="Arial"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22" w15:restartNumberingAfterBreak="0">
    <w:nsid w:val="54BC018D"/>
    <w:multiLevelType w:val="hybridMultilevel"/>
    <w:tmpl w:val="25EE84A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1B7319"/>
    <w:multiLevelType w:val="hybridMultilevel"/>
    <w:tmpl w:val="B03EB9A0"/>
    <w:lvl w:ilvl="0" w:tplc="477E0428">
      <w:start w:val="1"/>
      <w:numFmt w:val="lowerLetter"/>
      <w:lvlText w:val="%1)"/>
      <w:lvlJc w:val="left"/>
      <w:pPr>
        <w:ind w:left="1946" w:hanging="1095"/>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24" w15:restartNumberingAfterBreak="0">
    <w:nsid w:val="5EB5187E"/>
    <w:multiLevelType w:val="hybridMultilevel"/>
    <w:tmpl w:val="5230950A"/>
    <w:lvl w:ilvl="0" w:tplc="6682E6F2">
      <w:start w:val="1"/>
      <w:numFmt w:val="lowerLetter"/>
      <w:lvlText w:val="%1)"/>
      <w:lvlJc w:val="left"/>
      <w:pPr>
        <w:ind w:left="1714" w:hanging="1005"/>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5" w15:restartNumberingAfterBreak="0">
    <w:nsid w:val="67F55DB9"/>
    <w:multiLevelType w:val="hybridMultilevel"/>
    <w:tmpl w:val="66287AD2"/>
    <w:lvl w:ilvl="0" w:tplc="21EE07B8">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4C575F2"/>
    <w:multiLevelType w:val="hybridMultilevel"/>
    <w:tmpl w:val="1E24C112"/>
    <w:lvl w:ilvl="0" w:tplc="304E8A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8A515B"/>
    <w:multiLevelType w:val="hybridMultilevel"/>
    <w:tmpl w:val="05643C72"/>
    <w:lvl w:ilvl="0" w:tplc="BB54385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7BC3FC5"/>
    <w:multiLevelType w:val="hybridMultilevel"/>
    <w:tmpl w:val="82F20EBE"/>
    <w:lvl w:ilvl="0" w:tplc="E42628C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8"/>
  </w:num>
  <w:num w:numId="3">
    <w:abstractNumId w:val="24"/>
  </w:num>
  <w:num w:numId="4">
    <w:abstractNumId w:val="20"/>
  </w:num>
  <w:num w:numId="5">
    <w:abstractNumId w:val="27"/>
  </w:num>
  <w:num w:numId="6">
    <w:abstractNumId w:val="7"/>
  </w:num>
  <w:num w:numId="7">
    <w:abstractNumId w:val="23"/>
  </w:num>
  <w:num w:numId="8">
    <w:abstractNumId w:val="10"/>
  </w:num>
  <w:num w:numId="9">
    <w:abstractNumId w:val="8"/>
  </w:num>
  <w:num w:numId="10">
    <w:abstractNumId w:val="28"/>
  </w:num>
  <w:num w:numId="11">
    <w:abstractNumId w:val="5"/>
  </w:num>
  <w:num w:numId="12">
    <w:abstractNumId w:val="25"/>
  </w:num>
  <w:num w:numId="13">
    <w:abstractNumId w:val="22"/>
  </w:num>
  <w:num w:numId="14">
    <w:abstractNumId w:val="6"/>
  </w:num>
  <w:num w:numId="15">
    <w:abstractNumId w:val="13"/>
  </w:num>
  <w:num w:numId="16">
    <w:abstractNumId w:val="11"/>
  </w:num>
  <w:num w:numId="17">
    <w:abstractNumId w:val="12"/>
  </w:num>
  <w:num w:numId="18">
    <w:abstractNumId w:val="0"/>
  </w:num>
  <w:num w:numId="19">
    <w:abstractNumId w:val="16"/>
  </w:num>
  <w:num w:numId="20">
    <w:abstractNumId w:val="1"/>
  </w:num>
  <w:num w:numId="21">
    <w:abstractNumId w:val="9"/>
  </w:num>
  <w:num w:numId="22">
    <w:abstractNumId w:val="26"/>
  </w:num>
  <w:num w:numId="23">
    <w:abstractNumId w:val="21"/>
  </w:num>
  <w:num w:numId="24">
    <w:abstractNumId w:val="17"/>
  </w:num>
  <w:num w:numId="25">
    <w:abstractNumId w:val="4"/>
  </w:num>
  <w:num w:numId="26">
    <w:abstractNumId w:val="3"/>
  </w:num>
  <w:num w:numId="27">
    <w:abstractNumId w:val="19"/>
  </w:num>
  <w:num w:numId="28">
    <w:abstractNumId w:val="14"/>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1B5D"/>
    <w:rsid w:val="000001B8"/>
    <w:rsid w:val="000223FD"/>
    <w:rsid w:val="00044BA3"/>
    <w:rsid w:val="000517E3"/>
    <w:rsid w:val="00066153"/>
    <w:rsid w:val="00077BE4"/>
    <w:rsid w:val="000C3C41"/>
    <w:rsid w:val="001239E7"/>
    <w:rsid w:val="001631BF"/>
    <w:rsid w:val="00187661"/>
    <w:rsid w:val="001D565B"/>
    <w:rsid w:val="001F75F1"/>
    <w:rsid w:val="00236F14"/>
    <w:rsid w:val="00262135"/>
    <w:rsid w:val="00270DC5"/>
    <w:rsid w:val="00280AB5"/>
    <w:rsid w:val="002837AE"/>
    <w:rsid w:val="002D350A"/>
    <w:rsid w:val="003302A8"/>
    <w:rsid w:val="003463D9"/>
    <w:rsid w:val="003E4C87"/>
    <w:rsid w:val="003E547C"/>
    <w:rsid w:val="00404133"/>
    <w:rsid w:val="00425DB5"/>
    <w:rsid w:val="004601B5"/>
    <w:rsid w:val="004B37CF"/>
    <w:rsid w:val="004E2A3B"/>
    <w:rsid w:val="00500004"/>
    <w:rsid w:val="005270EA"/>
    <w:rsid w:val="00553181"/>
    <w:rsid w:val="005766E0"/>
    <w:rsid w:val="005A3CA6"/>
    <w:rsid w:val="005B0998"/>
    <w:rsid w:val="005D0885"/>
    <w:rsid w:val="005D29C6"/>
    <w:rsid w:val="005D7B2F"/>
    <w:rsid w:val="006152F9"/>
    <w:rsid w:val="00641C01"/>
    <w:rsid w:val="00676968"/>
    <w:rsid w:val="00684F79"/>
    <w:rsid w:val="006A4269"/>
    <w:rsid w:val="006B4C2F"/>
    <w:rsid w:val="006E07C3"/>
    <w:rsid w:val="007064FA"/>
    <w:rsid w:val="00723ED4"/>
    <w:rsid w:val="00746780"/>
    <w:rsid w:val="0076517D"/>
    <w:rsid w:val="007A361C"/>
    <w:rsid w:val="007A3B50"/>
    <w:rsid w:val="007A7246"/>
    <w:rsid w:val="007C18AA"/>
    <w:rsid w:val="007D79B4"/>
    <w:rsid w:val="00821B5D"/>
    <w:rsid w:val="00841F37"/>
    <w:rsid w:val="00846821"/>
    <w:rsid w:val="008730CC"/>
    <w:rsid w:val="009160F4"/>
    <w:rsid w:val="00930A61"/>
    <w:rsid w:val="00931195"/>
    <w:rsid w:val="00933AF8"/>
    <w:rsid w:val="00961762"/>
    <w:rsid w:val="00973A65"/>
    <w:rsid w:val="009902B0"/>
    <w:rsid w:val="00A01CEC"/>
    <w:rsid w:val="00A44B65"/>
    <w:rsid w:val="00A461DE"/>
    <w:rsid w:val="00AD79A4"/>
    <w:rsid w:val="00AE31B4"/>
    <w:rsid w:val="00B037E8"/>
    <w:rsid w:val="00B34C50"/>
    <w:rsid w:val="00B50F6D"/>
    <w:rsid w:val="00B52A57"/>
    <w:rsid w:val="00B8753D"/>
    <w:rsid w:val="00B93A7C"/>
    <w:rsid w:val="00BD1314"/>
    <w:rsid w:val="00BD13EB"/>
    <w:rsid w:val="00BD51FC"/>
    <w:rsid w:val="00BF1038"/>
    <w:rsid w:val="00C53C2E"/>
    <w:rsid w:val="00CB1A26"/>
    <w:rsid w:val="00CD7EA4"/>
    <w:rsid w:val="00CE2D16"/>
    <w:rsid w:val="00CF31C5"/>
    <w:rsid w:val="00D156BA"/>
    <w:rsid w:val="00D84C14"/>
    <w:rsid w:val="00DA5178"/>
    <w:rsid w:val="00DB6867"/>
    <w:rsid w:val="00E34CF3"/>
    <w:rsid w:val="00E6637F"/>
    <w:rsid w:val="00E956E7"/>
    <w:rsid w:val="00EA4B99"/>
    <w:rsid w:val="00ED0012"/>
    <w:rsid w:val="00F1170B"/>
    <w:rsid w:val="00F61858"/>
    <w:rsid w:val="00F83D78"/>
    <w:rsid w:val="00F97B2B"/>
    <w:rsid w:val="00FB54BB"/>
    <w:rsid w:val="00FE3C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0C135"/>
  <w15:docId w15:val="{0996BBAF-D356-4EF6-92B1-6055FBFE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1B5D"/>
    <w:pPr>
      <w:ind w:left="720"/>
      <w:contextualSpacing/>
    </w:pPr>
  </w:style>
  <w:style w:type="paragraph" w:styleId="Header">
    <w:name w:val="header"/>
    <w:basedOn w:val="Normal"/>
    <w:link w:val="HeaderChar"/>
    <w:uiPriority w:val="99"/>
    <w:unhideWhenUsed/>
    <w:rsid w:val="00684F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4F79"/>
  </w:style>
  <w:style w:type="paragraph" w:styleId="Footer">
    <w:name w:val="footer"/>
    <w:basedOn w:val="Normal"/>
    <w:link w:val="FooterChar"/>
    <w:uiPriority w:val="99"/>
    <w:unhideWhenUsed/>
    <w:rsid w:val="00684F79"/>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4F79"/>
  </w:style>
  <w:style w:type="paragraph" w:styleId="BalloonText">
    <w:name w:val="Balloon Text"/>
    <w:basedOn w:val="Normal"/>
    <w:link w:val="BalloonTextChar"/>
    <w:uiPriority w:val="99"/>
    <w:semiHidden/>
    <w:unhideWhenUsed/>
    <w:rsid w:val="003E54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47C"/>
    <w:rPr>
      <w:rFonts w:ascii="Tahoma" w:hAnsi="Tahoma" w:cs="Tahoma"/>
      <w:sz w:val="16"/>
      <w:szCs w:val="16"/>
    </w:rPr>
  </w:style>
  <w:style w:type="paragraph" w:styleId="FootnoteText">
    <w:name w:val="footnote text"/>
    <w:basedOn w:val="Normal"/>
    <w:link w:val="FootnoteTextChar"/>
    <w:uiPriority w:val="99"/>
    <w:semiHidden/>
    <w:unhideWhenUsed/>
    <w:rsid w:val="002621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2135"/>
    <w:rPr>
      <w:sz w:val="20"/>
      <w:szCs w:val="20"/>
    </w:rPr>
  </w:style>
  <w:style w:type="character" w:styleId="FootnoteReference">
    <w:name w:val="footnote reference"/>
    <w:uiPriority w:val="99"/>
    <w:semiHidden/>
    <w:unhideWhenUsed/>
    <w:rsid w:val="00262135"/>
    <w:rPr>
      <w:vertAlign w:val="superscript"/>
    </w:rPr>
  </w:style>
  <w:style w:type="table" w:styleId="TableGrid">
    <w:name w:val="Table Grid"/>
    <w:basedOn w:val="TableNormal"/>
    <w:uiPriority w:val="99"/>
    <w:rsid w:val="00973A65"/>
    <w:pPr>
      <w:spacing w:after="0" w:line="240" w:lineRule="auto"/>
    </w:pPr>
    <w:rPr>
      <w:rFonts w:ascii="Calibri" w:eastAsia="Calibri"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AF93C-F98C-4265-B277-8B0B3DA93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1455</Words>
  <Characters>8297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B</dc:creator>
  <cp:lastModifiedBy>Bogatean.Adriana</cp:lastModifiedBy>
  <cp:revision>14</cp:revision>
  <cp:lastPrinted>2020-06-18T09:56:00Z</cp:lastPrinted>
  <dcterms:created xsi:type="dcterms:W3CDTF">2020-06-11T13:46:00Z</dcterms:created>
  <dcterms:modified xsi:type="dcterms:W3CDTF">2020-07-06T13:26:00Z</dcterms:modified>
</cp:coreProperties>
</file>