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AAFFC" w14:textId="2A7C7889" w:rsidR="00F75908" w:rsidRDefault="00631B1C" w:rsidP="00631B1C">
      <w:pPr>
        <w:tabs>
          <w:tab w:val="left" w:pos="2127"/>
        </w:tabs>
      </w:pPr>
      <w:r w:rsidRPr="00F8488A">
        <w:rPr>
          <w:noProof/>
        </w:rPr>
        <w:drawing>
          <wp:inline distT="0" distB="0" distL="0" distR="0" wp14:anchorId="5ECB0030" wp14:editId="6C2FC860">
            <wp:extent cx="5972810" cy="7060296"/>
            <wp:effectExtent l="0" t="0" r="889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06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8E455" w14:textId="2FCC4C13" w:rsidR="00D3233B" w:rsidRDefault="00D3233B" w:rsidP="00631B1C">
      <w:pPr>
        <w:tabs>
          <w:tab w:val="left" w:pos="2127"/>
        </w:tabs>
      </w:pPr>
    </w:p>
    <w:p w14:paraId="4B8F3B69" w14:textId="2D4CB70A" w:rsidR="00D3233B" w:rsidRPr="00D3233B" w:rsidRDefault="00D3233B" w:rsidP="00D3233B">
      <w:pPr>
        <w:tabs>
          <w:tab w:val="left" w:pos="2127"/>
        </w:tabs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ooo000ooo</w:t>
      </w:r>
    </w:p>
    <w:sectPr w:rsidR="00D3233B" w:rsidRPr="00D323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A7CE" w14:textId="77777777" w:rsidR="005E19EB" w:rsidRDefault="005E19EB" w:rsidP="00631B1C">
      <w:pPr>
        <w:spacing w:after="0" w:line="240" w:lineRule="auto"/>
      </w:pPr>
      <w:r>
        <w:separator/>
      </w:r>
    </w:p>
  </w:endnote>
  <w:endnote w:type="continuationSeparator" w:id="0">
    <w:p w14:paraId="26AB5D5B" w14:textId="77777777" w:rsidR="005E19EB" w:rsidRDefault="005E19EB" w:rsidP="0063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067F" w14:textId="77777777" w:rsidR="00D3233B" w:rsidRDefault="00D3233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46AC2" w14:textId="77777777" w:rsidR="00D3233B" w:rsidRDefault="00D3233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28A9" w14:textId="77777777" w:rsidR="00D3233B" w:rsidRDefault="00D3233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A49D9" w14:textId="77777777" w:rsidR="005E19EB" w:rsidRDefault="005E19EB" w:rsidP="00631B1C">
      <w:pPr>
        <w:spacing w:after="0" w:line="240" w:lineRule="auto"/>
      </w:pPr>
      <w:r>
        <w:separator/>
      </w:r>
    </w:p>
  </w:footnote>
  <w:footnote w:type="continuationSeparator" w:id="0">
    <w:p w14:paraId="686B7BE7" w14:textId="77777777" w:rsidR="005E19EB" w:rsidRDefault="005E19EB" w:rsidP="0063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8CC8" w14:textId="77777777" w:rsidR="00D3233B" w:rsidRDefault="00D3233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BCB7" w14:textId="159A0DF8" w:rsidR="00631B1C" w:rsidRPr="00D3233B" w:rsidRDefault="00D3233B" w:rsidP="00D3233B">
    <w:pPr>
      <w:shd w:val="clear" w:color="auto" w:fill="FFFFFF"/>
      <w:spacing w:after="0" w:line="240" w:lineRule="auto"/>
      <w:ind w:left="5760" w:firstLine="720"/>
      <w:jc w:val="right"/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</w:pPr>
    <w:r w:rsidRPr="00D3233B"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>ANEXĂ</w:t>
    </w:r>
  </w:p>
  <w:p w14:paraId="76EFBB76" w14:textId="4F14F8CD" w:rsidR="00D3233B" w:rsidRDefault="00631B1C" w:rsidP="00D3233B">
    <w:pPr>
      <w:shd w:val="clear" w:color="auto" w:fill="FFFFFF"/>
      <w:spacing w:after="0" w:line="240" w:lineRule="auto"/>
      <w:jc w:val="right"/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</w:pPr>
    <w:r w:rsidRPr="00D3233B"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>la H</w:t>
    </w:r>
    <w:r w:rsidR="00D3233B"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>otărârea nr._______/_______________</w:t>
    </w:r>
  </w:p>
  <w:p w14:paraId="0E3288BB" w14:textId="6AFA3DE4" w:rsidR="00631B1C" w:rsidRPr="00D3233B" w:rsidRDefault="00D3233B" w:rsidP="00D3233B">
    <w:pPr>
      <w:shd w:val="clear" w:color="auto" w:fill="FFFFFF"/>
      <w:spacing w:after="0" w:line="240" w:lineRule="auto"/>
      <w:jc w:val="right"/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</w:pPr>
    <w:r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 xml:space="preserve">a </w:t>
    </w:r>
    <w:r w:rsidR="00631B1C" w:rsidRPr="00D3233B"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>C</w:t>
    </w:r>
    <w:r>
      <w:rPr>
        <w:rFonts w:ascii="Arial" w:hAnsi="Arial" w:cs="Arial"/>
        <w:b/>
        <w:bCs/>
        <w:noProof/>
        <w:color w:val="000000"/>
        <w:sz w:val="24"/>
        <w:szCs w:val="24"/>
        <w:lang w:val="ro-RO" w:eastAsia="en-GB"/>
      </w:rPr>
      <w:t>onsiliului local al municipiului Bistriţa</w:t>
    </w:r>
  </w:p>
  <w:p w14:paraId="5BEC6B7B" w14:textId="77777777" w:rsidR="00631B1C" w:rsidRDefault="00631B1C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FFBC" w14:textId="77777777" w:rsidR="00D3233B" w:rsidRDefault="00D3233B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B1C"/>
    <w:rsid w:val="005E19EB"/>
    <w:rsid w:val="0060535B"/>
    <w:rsid w:val="00631B1C"/>
    <w:rsid w:val="00B3040E"/>
    <w:rsid w:val="00D3233B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AAC7"/>
  <w15:chartTrackingRefBased/>
  <w15:docId w15:val="{4328A4D5-4469-4F8C-9F7D-912A02FF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rsid w:val="0063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ntet">
    <w:name w:val="header"/>
    <w:basedOn w:val="Normal"/>
    <w:link w:val="AntetCaracter"/>
    <w:uiPriority w:val="99"/>
    <w:unhideWhenUsed/>
    <w:rsid w:val="00631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31B1C"/>
  </w:style>
  <w:style w:type="paragraph" w:styleId="Subsol">
    <w:name w:val="footer"/>
    <w:basedOn w:val="Normal"/>
    <w:link w:val="SubsolCaracter"/>
    <w:uiPriority w:val="99"/>
    <w:unhideWhenUsed/>
    <w:rsid w:val="00631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3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suciu.anca</cp:lastModifiedBy>
  <cp:revision>2</cp:revision>
  <dcterms:created xsi:type="dcterms:W3CDTF">2021-11-23T13:36:00Z</dcterms:created>
  <dcterms:modified xsi:type="dcterms:W3CDTF">2021-11-24T05:52:00Z</dcterms:modified>
</cp:coreProperties>
</file>