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E2473" w14:textId="77777777" w:rsidR="00514B28" w:rsidRPr="007A0832" w:rsidRDefault="00514B28" w:rsidP="00C407EF">
      <w:pPr>
        <w:spacing w:after="0" w:line="240" w:lineRule="auto"/>
        <w:jc w:val="both"/>
        <w:rPr>
          <w:rFonts w:ascii="Arial" w:hAnsi="Arial" w:cs="Arial"/>
          <w:b/>
          <w:bCs/>
          <w:sz w:val="26"/>
          <w:szCs w:val="26"/>
          <w:lang w:val="it-IT"/>
        </w:rPr>
      </w:pPr>
      <w:r w:rsidRPr="007A0832">
        <w:rPr>
          <w:rFonts w:ascii="Arial" w:hAnsi="Arial" w:cs="Arial"/>
          <w:b/>
          <w:bCs/>
          <w:sz w:val="26"/>
          <w:szCs w:val="26"/>
          <w:lang w:val="it-IT"/>
        </w:rPr>
        <w:t>DIRECȚIA COMUNICARE</w:t>
      </w:r>
    </w:p>
    <w:p w14:paraId="31C948F0" w14:textId="77777777" w:rsidR="00514B28" w:rsidRPr="007A0832" w:rsidRDefault="00514B28" w:rsidP="00C407EF">
      <w:pPr>
        <w:spacing w:after="0" w:line="240" w:lineRule="auto"/>
        <w:jc w:val="both"/>
        <w:rPr>
          <w:rFonts w:ascii="Arial" w:hAnsi="Arial" w:cs="Arial"/>
          <w:b/>
          <w:bCs/>
          <w:sz w:val="26"/>
          <w:szCs w:val="26"/>
          <w:lang w:val="it-IT"/>
        </w:rPr>
      </w:pPr>
      <w:r w:rsidRPr="007A0832">
        <w:rPr>
          <w:rFonts w:ascii="Arial" w:hAnsi="Arial" w:cs="Arial"/>
          <w:b/>
          <w:bCs/>
          <w:sz w:val="26"/>
          <w:szCs w:val="26"/>
          <w:lang w:val="it-IT"/>
        </w:rPr>
        <w:t>DIRECȚIA INTEGRARE EUROPEANA</w:t>
      </w:r>
    </w:p>
    <w:p w14:paraId="11FFEE17" w14:textId="77777777" w:rsidR="00514B28" w:rsidRPr="007A0832" w:rsidRDefault="00514B28" w:rsidP="00C407EF">
      <w:pPr>
        <w:spacing w:after="0" w:line="240" w:lineRule="auto"/>
        <w:jc w:val="both"/>
        <w:rPr>
          <w:rFonts w:ascii="Arial" w:hAnsi="Arial" w:cs="Arial"/>
          <w:b/>
          <w:bCs/>
          <w:sz w:val="26"/>
          <w:szCs w:val="26"/>
          <w:lang w:val="it-IT"/>
        </w:rPr>
      </w:pPr>
      <w:r w:rsidRPr="007A0832">
        <w:rPr>
          <w:rFonts w:ascii="Arial" w:hAnsi="Arial" w:cs="Arial"/>
          <w:b/>
          <w:bCs/>
          <w:sz w:val="26"/>
          <w:szCs w:val="26"/>
          <w:lang w:val="it-IT"/>
        </w:rPr>
        <w:t>DIRECȚIA ADMINISTRAȚIE PUBLICĂ JURIDIC</w:t>
      </w:r>
    </w:p>
    <w:p w14:paraId="225DA619" w14:textId="61B0848A" w:rsidR="00514B28" w:rsidRPr="007A0832" w:rsidRDefault="00514B28" w:rsidP="00C407EF">
      <w:pPr>
        <w:spacing w:after="0" w:line="240" w:lineRule="auto"/>
        <w:jc w:val="both"/>
        <w:rPr>
          <w:rFonts w:ascii="Arial" w:hAnsi="Arial" w:cs="Arial"/>
          <w:b/>
          <w:bCs/>
          <w:sz w:val="26"/>
          <w:szCs w:val="26"/>
          <w:lang w:val="it-IT"/>
        </w:rPr>
      </w:pPr>
      <w:r w:rsidRPr="007A0832">
        <w:rPr>
          <w:rFonts w:ascii="Arial" w:hAnsi="Arial" w:cs="Arial"/>
          <w:b/>
          <w:bCs/>
          <w:sz w:val="26"/>
          <w:szCs w:val="26"/>
          <w:lang w:val="it-IT"/>
        </w:rPr>
        <w:t>NR.</w:t>
      </w:r>
      <w:r w:rsidR="0026111E">
        <w:rPr>
          <w:rFonts w:ascii="Arial" w:hAnsi="Arial" w:cs="Arial"/>
          <w:b/>
          <w:bCs/>
          <w:sz w:val="26"/>
          <w:szCs w:val="26"/>
          <w:lang w:val="it-IT"/>
        </w:rPr>
        <w:t>63039</w:t>
      </w:r>
      <w:r w:rsidR="00761B92">
        <w:rPr>
          <w:rFonts w:ascii="Arial" w:hAnsi="Arial" w:cs="Arial"/>
          <w:b/>
          <w:bCs/>
          <w:sz w:val="26"/>
          <w:szCs w:val="26"/>
          <w:lang w:val="it-IT"/>
        </w:rPr>
        <w:t xml:space="preserve"> / </w:t>
      </w:r>
      <w:r w:rsidR="0026111E">
        <w:rPr>
          <w:rFonts w:ascii="Arial" w:hAnsi="Arial" w:cs="Arial"/>
          <w:b/>
          <w:bCs/>
          <w:sz w:val="26"/>
          <w:szCs w:val="26"/>
          <w:lang w:val="it-IT"/>
        </w:rPr>
        <w:t>21.07.2021</w:t>
      </w:r>
    </w:p>
    <w:p w14:paraId="7DB9DA54" w14:textId="77777777" w:rsidR="00514B28" w:rsidRPr="007A0832" w:rsidRDefault="00514B28" w:rsidP="00C407EF">
      <w:pPr>
        <w:spacing w:line="240" w:lineRule="auto"/>
        <w:ind w:firstLine="720"/>
        <w:jc w:val="both"/>
        <w:rPr>
          <w:rFonts w:ascii="Arial" w:hAnsi="Arial" w:cs="Arial"/>
          <w:sz w:val="26"/>
          <w:szCs w:val="26"/>
          <w:lang w:val="ro-RO"/>
        </w:rPr>
      </w:pPr>
    </w:p>
    <w:p w14:paraId="5DF9D322" w14:textId="77777777" w:rsidR="00514B28" w:rsidRPr="007A0832" w:rsidRDefault="00514B28" w:rsidP="00C407EF">
      <w:pPr>
        <w:spacing w:line="240" w:lineRule="auto"/>
        <w:ind w:firstLine="720"/>
        <w:jc w:val="both"/>
        <w:rPr>
          <w:rFonts w:ascii="Arial" w:hAnsi="Arial" w:cs="Arial"/>
          <w:sz w:val="26"/>
          <w:szCs w:val="26"/>
          <w:lang w:val="ro-RO"/>
        </w:rPr>
      </w:pPr>
    </w:p>
    <w:p w14:paraId="54259AB0" w14:textId="7EC13CFA" w:rsidR="00514B28" w:rsidRPr="007A0832" w:rsidRDefault="00514B28" w:rsidP="0026111E">
      <w:pPr>
        <w:spacing w:line="240" w:lineRule="auto"/>
        <w:jc w:val="center"/>
        <w:rPr>
          <w:rFonts w:ascii="Arial" w:hAnsi="Arial" w:cs="Arial"/>
          <w:b/>
          <w:bCs/>
          <w:sz w:val="26"/>
          <w:szCs w:val="26"/>
          <w:lang w:val="it-IT"/>
        </w:rPr>
      </w:pPr>
      <w:r w:rsidRPr="007A0832">
        <w:rPr>
          <w:rFonts w:ascii="Arial" w:hAnsi="Arial" w:cs="Arial"/>
          <w:b/>
          <w:bCs/>
          <w:sz w:val="26"/>
          <w:szCs w:val="26"/>
          <w:lang w:val="it-IT"/>
        </w:rPr>
        <w:t>RAPORT</w:t>
      </w:r>
    </w:p>
    <w:p w14:paraId="41AC3BE3" w14:textId="77777777" w:rsidR="00514B28" w:rsidRPr="007A0832" w:rsidRDefault="00514B28" w:rsidP="00C407EF">
      <w:pPr>
        <w:spacing w:line="240" w:lineRule="auto"/>
        <w:jc w:val="center"/>
        <w:rPr>
          <w:rFonts w:ascii="Arial" w:hAnsi="Arial" w:cs="Arial"/>
          <w:color w:val="7030A0"/>
          <w:sz w:val="26"/>
          <w:szCs w:val="26"/>
          <w:lang w:val="ro-RO"/>
        </w:rPr>
      </w:pPr>
      <w:r w:rsidRPr="007A0832">
        <w:rPr>
          <w:rFonts w:ascii="Arial" w:hAnsi="Arial" w:cs="Arial"/>
          <w:sz w:val="26"/>
          <w:szCs w:val="26"/>
          <w:lang w:val="ro-RO"/>
        </w:rPr>
        <w:t>privind desemnarea unui reprezentant</w:t>
      </w:r>
      <w:r>
        <w:rPr>
          <w:rFonts w:ascii="Arial" w:hAnsi="Arial" w:cs="Arial"/>
          <w:sz w:val="26"/>
          <w:szCs w:val="26"/>
          <w:lang w:val="ro-RO"/>
        </w:rPr>
        <w:t xml:space="preserve"> al </w:t>
      </w:r>
      <w:r w:rsidRPr="007A0832">
        <w:rPr>
          <w:rFonts w:ascii="Arial" w:hAnsi="Arial" w:cs="Arial"/>
          <w:sz w:val="26"/>
          <w:szCs w:val="26"/>
          <w:lang w:val="ro-RO"/>
        </w:rPr>
        <w:t>Consiliul Local al municipiului Bistrița pentru a exercita calitatea de "Consilier responsabil cu afacerile UE" în "</w:t>
      </w:r>
      <w:proofErr w:type="spellStart"/>
      <w:r w:rsidRPr="007A0832">
        <w:rPr>
          <w:rFonts w:ascii="Arial" w:hAnsi="Arial" w:cs="Arial"/>
          <w:sz w:val="26"/>
          <w:szCs w:val="26"/>
          <w:lang w:val="ro-RO"/>
        </w:rPr>
        <w:t>Reteaua</w:t>
      </w:r>
      <w:proofErr w:type="spellEnd"/>
      <w:r w:rsidRPr="007A0832">
        <w:rPr>
          <w:rFonts w:ascii="Arial" w:hAnsi="Arial" w:cs="Arial"/>
          <w:sz w:val="26"/>
          <w:szCs w:val="26"/>
          <w:lang w:val="ro-RO"/>
        </w:rPr>
        <w:t xml:space="preserve"> europeană</w:t>
      </w:r>
      <w:r>
        <w:rPr>
          <w:rFonts w:ascii="Arial" w:hAnsi="Arial" w:cs="Arial"/>
          <w:sz w:val="26"/>
          <w:szCs w:val="26"/>
          <w:lang w:val="ro-RO"/>
        </w:rPr>
        <w:t xml:space="preserve"> a consilierilor regionali ş</w:t>
      </w:r>
      <w:r w:rsidRPr="007A0832">
        <w:rPr>
          <w:rFonts w:ascii="Arial" w:hAnsi="Arial" w:cs="Arial"/>
          <w:sz w:val="26"/>
          <w:szCs w:val="26"/>
          <w:lang w:val="ro-RO"/>
        </w:rPr>
        <w:t>i locali ai UE"</w:t>
      </w:r>
    </w:p>
    <w:p w14:paraId="0782472A" w14:textId="77777777" w:rsidR="00514B28" w:rsidRPr="007A0832" w:rsidRDefault="00514B28" w:rsidP="00C407EF">
      <w:pPr>
        <w:spacing w:line="240" w:lineRule="auto"/>
        <w:ind w:firstLine="720"/>
        <w:jc w:val="center"/>
        <w:rPr>
          <w:rFonts w:ascii="Arial" w:hAnsi="Arial" w:cs="Arial"/>
          <w:sz w:val="26"/>
          <w:szCs w:val="26"/>
          <w:lang w:val="it-IT"/>
        </w:rPr>
      </w:pPr>
    </w:p>
    <w:p w14:paraId="2BF0C59D" w14:textId="77777777" w:rsidR="00514B28" w:rsidRPr="007A0832" w:rsidRDefault="00514B28" w:rsidP="00C407EF">
      <w:pPr>
        <w:spacing w:after="0" w:line="240" w:lineRule="auto"/>
        <w:ind w:firstLine="720"/>
        <w:jc w:val="both"/>
        <w:rPr>
          <w:rFonts w:ascii="Arial" w:hAnsi="Arial" w:cs="Arial"/>
          <w:sz w:val="26"/>
          <w:szCs w:val="26"/>
          <w:lang w:val="ro-RO"/>
        </w:rPr>
      </w:pPr>
      <w:r w:rsidRPr="007A0832">
        <w:rPr>
          <w:rFonts w:ascii="Arial" w:hAnsi="Arial" w:cs="Arial"/>
          <w:sz w:val="26"/>
          <w:szCs w:val="26"/>
          <w:lang w:val="ro-RO"/>
        </w:rPr>
        <w:t xml:space="preserve">Prin adresa înregistrată la Primăria municipiului Bistrița nr. 53386/23.06.2021, </w:t>
      </w:r>
      <w:proofErr w:type="spellStart"/>
      <w:r w:rsidRPr="007A0832">
        <w:rPr>
          <w:rFonts w:ascii="Arial" w:hAnsi="Arial" w:cs="Arial"/>
          <w:sz w:val="26"/>
          <w:szCs w:val="26"/>
          <w:lang w:val="ro-RO"/>
        </w:rPr>
        <w:t>Asociaţia</w:t>
      </w:r>
      <w:proofErr w:type="spellEnd"/>
      <w:r w:rsidRPr="007A0832">
        <w:rPr>
          <w:rFonts w:ascii="Arial" w:hAnsi="Arial" w:cs="Arial"/>
          <w:sz w:val="26"/>
          <w:szCs w:val="26"/>
          <w:lang w:val="ro-RO"/>
        </w:rPr>
        <w:t xml:space="preserve"> Municipiilor din România solicită desemnarea unui reprezentant din rândul consilierilor locali care să fie mandatat cu calitatea de "Consilier responsabil cu afacerile UE" în "</w:t>
      </w:r>
      <w:proofErr w:type="spellStart"/>
      <w:r w:rsidRPr="007A0832">
        <w:rPr>
          <w:rFonts w:ascii="Arial" w:hAnsi="Arial" w:cs="Arial"/>
          <w:sz w:val="26"/>
          <w:szCs w:val="26"/>
          <w:lang w:val="ro-RO"/>
        </w:rPr>
        <w:t>Reţeaua</w:t>
      </w:r>
      <w:proofErr w:type="spellEnd"/>
      <w:r w:rsidRPr="007A0832">
        <w:rPr>
          <w:rFonts w:ascii="Arial" w:hAnsi="Arial" w:cs="Arial"/>
          <w:sz w:val="26"/>
          <w:szCs w:val="26"/>
          <w:lang w:val="ro-RO"/>
        </w:rPr>
        <w:t xml:space="preserve"> europeană a consilierilor regionali si locali ai UE" lansată de către Comitetul European al Regiunilor și alți actori-cheie. </w:t>
      </w:r>
    </w:p>
    <w:p w14:paraId="4ED9EA15" w14:textId="77777777" w:rsidR="00514B28" w:rsidRPr="007A0832" w:rsidRDefault="00514B28" w:rsidP="00C407EF">
      <w:pPr>
        <w:shd w:val="clear" w:color="auto" w:fill="FFFFFF"/>
        <w:spacing w:after="100" w:afterAutospacing="1" w:line="240" w:lineRule="auto"/>
        <w:ind w:firstLine="720"/>
        <w:jc w:val="both"/>
        <w:rPr>
          <w:rFonts w:ascii="Arial" w:hAnsi="Arial" w:cs="Arial"/>
          <w:sz w:val="26"/>
          <w:szCs w:val="26"/>
          <w:lang w:val="ro-RO"/>
        </w:rPr>
      </w:pPr>
      <w:r w:rsidRPr="007A0832">
        <w:rPr>
          <w:rFonts w:ascii="Arial" w:hAnsi="Arial" w:cs="Arial"/>
          <w:sz w:val="26"/>
          <w:szCs w:val="26"/>
          <w:lang w:val="ro-RO"/>
        </w:rPr>
        <w:t>Solicitarea a fost transmisă în contextul lansării de către Uniunea Europeană a "</w:t>
      </w:r>
      <w:proofErr w:type="spellStart"/>
      <w:r w:rsidRPr="007A0832">
        <w:rPr>
          <w:rFonts w:ascii="Arial" w:hAnsi="Arial" w:cs="Arial"/>
          <w:sz w:val="26"/>
          <w:szCs w:val="26"/>
          <w:lang w:val="ro-RO"/>
        </w:rPr>
        <w:t>Conferinţei</w:t>
      </w:r>
      <w:proofErr w:type="spellEnd"/>
      <w:r w:rsidRPr="007A0832">
        <w:rPr>
          <w:rFonts w:ascii="Arial" w:hAnsi="Arial" w:cs="Arial"/>
          <w:sz w:val="26"/>
          <w:szCs w:val="26"/>
          <w:lang w:val="ro-RO"/>
        </w:rPr>
        <w:t xml:space="preserve"> privind viitorul Europei", sub forma unei dezbateri deschise cu cetățenii cu privire la provocările cu care ne confruntăm și la modalitățile de a ne planifica viitorul împreună</w:t>
      </w:r>
      <w:r w:rsidRPr="007A0832">
        <w:rPr>
          <w:rFonts w:ascii="Arial" w:hAnsi="Arial" w:cs="Arial"/>
          <w:color w:val="474746"/>
          <w:sz w:val="26"/>
          <w:szCs w:val="26"/>
          <w:lang w:val="ro-RO" w:eastAsia="ro-RO"/>
        </w:rPr>
        <w:t xml:space="preserve">. </w:t>
      </w:r>
      <w:r w:rsidRPr="007A0832">
        <w:rPr>
          <w:rFonts w:ascii="Arial" w:hAnsi="Arial" w:cs="Arial"/>
          <w:sz w:val="26"/>
          <w:szCs w:val="26"/>
          <w:lang w:val="ro-RO"/>
        </w:rPr>
        <w:t xml:space="preserve">Prin această inițiativă, </w:t>
      </w:r>
      <w:proofErr w:type="spellStart"/>
      <w:r w:rsidRPr="007A0832">
        <w:rPr>
          <w:rFonts w:ascii="Arial" w:hAnsi="Arial" w:cs="Arial"/>
          <w:sz w:val="26"/>
          <w:szCs w:val="26"/>
          <w:lang w:val="ro-RO"/>
        </w:rPr>
        <w:t>CoR</w:t>
      </w:r>
      <w:proofErr w:type="spellEnd"/>
      <w:r w:rsidRPr="007A0832">
        <w:rPr>
          <w:rFonts w:ascii="Arial" w:hAnsi="Arial" w:cs="Arial"/>
          <w:sz w:val="26"/>
          <w:szCs w:val="26"/>
          <w:lang w:val="ro-RO"/>
        </w:rPr>
        <w:t xml:space="preserve"> solicită tuturor consiliilor regionale și locale din întreaga </w:t>
      </w:r>
      <w:proofErr w:type="spellStart"/>
      <w:r w:rsidRPr="007A0832">
        <w:rPr>
          <w:rFonts w:ascii="Arial" w:hAnsi="Arial" w:cs="Arial"/>
          <w:sz w:val="26"/>
          <w:szCs w:val="26"/>
          <w:lang w:val="ro-RO"/>
        </w:rPr>
        <w:t>Europă</w:t>
      </w:r>
      <w:proofErr w:type="spellEnd"/>
      <w:r w:rsidRPr="007A0832">
        <w:rPr>
          <w:rFonts w:ascii="Arial" w:hAnsi="Arial" w:cs="Arial"/>
          <w:sz w:val="26"/>
          <w:szCs w:val="26"/>
          <w:lang w:val="ro-RO"/>
        </w:rPr>
        <w:t xml:space="preserve"> să desemneze unul dintre membrii lor în calitate de consilier responsabil cu afacerile europene.​ Comitetul European al Regiunilor (</w:t>
      </w:r>
      <w:proofErr w:type="spellStart"/>
      <w:r w:rsidRPr="007A0832">
        <w:rPr>
          <w:rFonts w:ascii="Arial" w:hAnsi="Arial" w:cs="Arial"/>
          <w:sz w:val="26"/>
          <w:szCs w:val="26"/>
          <w:lang w:val="ro-RO"/>
        </w:rPr>
        <w:t>CoR</w:t>
      </w:r>
      <w:proofErr w:type="spellEnd"/>
      <w:r w:rsidRPr="007A0832">
        <w:rPr>
          <w:rFonts w:ascii="Arial" w:hAnsi="Arial" w:cs="Arial"/>
          <w:sz w:val="26"/>
          <w:szCs w:val="26"/>
          <w:lang w:val="ro-RO"/>
        </w:rPr>
        <w:t xml:space="preserve">) este un organism consultativ al UE, format din reprezentanți ai celor 27 de state membre, aleși la nivel local și regional. Prin intermediul </w:t>
      </w:r>
      <w:proofErr w:type="spellStart"/>
      <w:r w:rsidRPr="007A0832">
        <w:rPr>
          <w:rFonts w:ascii="Arial" w:hAnsi="Arial" w:cs="Arial"/>
          <w:sz w:val="26"/>
          <w:szCs w:val="26"/>
          <w:lang w:val="ro-RO"/>
        </w:rPr>
        <w:t>CoR</w:t>
      </w:r>
      <w:proofErr w:type="spellEnd"/>
      <w:r w:rsidRPr="007A0832">
        <w:rPr>
          <w:rFonts w:ascii="Arial" w:hAnsi="Arial" w:cs="Arial"/>
          <w:sz w:val="26"/>
          <w:szCs w:val="26"/>
          <w:lang w:val="ro-RO"/>
        </w:rPr>
        <w:t xml:space="preserve">, aceștia își pot exprima în mod direct opiniile cu privire la legislația UE care are impact asupra regiunilor și orașelor. </w:t>
      </w:r>
      <w:proofErr w:type="spellStart"/>
      <w:r w:rsidRPr="007A0832">
        <w:rPr>
          <w:rFonts w:ascii="Arial" w:hAnsi="Arial" w:cs="Arial"/>
          <w:sz w:val="26"/>
          <w:szCs w:val="26"/>
          <w:lang w:val="ro-RO"/>
        </w:rPr>
        <w:t>CoR</w:t>
      </w:r>
      <w:proofErr w:type="spellEnd"/>
      <w:r w:rsidRPr="007A0832">
        <w:rPr>
          <w:rFonts w:ascii="Arial" w:hAnsi="Arial" w:cs="Arial"/>
          <w:sz w:val="26"/>
          <w:szCs w:val="26"/>
          <w:lang w:val="ro-RO"/>
        </w:rPr>
        <w:t xml:space="preserve"> le oferă regiunilor și orașelor posibilitatea de a se implica oficial în procesul legislativ al UE, asigurându-se că punctele de vedere și nevoile autorităților locale și regionale sunt respectate. </w:t>
      </w:r>
      <w:hyperlink r:id="rId5" w:history="1">
        <w:r w:rsidRPr="007A0832">
          <w:rPr>
            <w:rFonts w:ascii="Arial" w:hAnsi="Arial" w:cs="Arial"/>
            <w:sz w:val="26"/>
            <w:szCs w:val="26"/>
            <w:lang w:val="ro-RO"/>
          </w:rPr>
          <w:t xml:space="preserve">Membrii </w:t>
        </w:r>
        <w:proofErr w:type="spellStart"/>
        <w:r w:rsidRPr="007A0832">
          <w:rPr>
            <w:rFonts w:ascii="Arial" w:hAnsi="Arial" w:cs="Arial"/>
            <w:sz w:val="26"/>
            <w:szCs w:val="26"/>
            <w:lang w:val="ro-RO"/>
          </w:rPr>
          <w:t>CoR</w:t>
        </w:r>
        <w:proofErr w:type="spellEnd"/>
      </w:hyperlink>
      <w:r w:rsidRPr="007A0832">
        <w:rPr>
          <w:rFonts w:ascii="Arial" w:hAnsi="Arial" w:cs="Arial"/>
          <w:sz w:val="26"/>
          <w:szCs w:val="26"/>
          <w:lang w:val="ro-RO"/>
        </w:rPr>
        <w:t xml:space="preserve"> sunt reprezentanți aleși din cadrul autorităților locale sau regionale. Fiecare țară își desemnează membrii. Aceștia sunt numiți de Consiliul UE pentru un mandat de cinci ani care poate fi reînnoit. Numărul de membri din fiecare țară depinde de mărimea </w:t>
      </w:r>
      <w:proofErr w:type="spellStart"/>
      <w:r w:rsidRPr="007A0832">
        <w:rPr>
          <w:rFonts w:ascii="Arial" w:hAnsi="Arial" w:cs="Arial"/>
          <w:sz w:val="26"/>
          <w:szCs w:val="26"/>
          <w:lang w:val="ro-RO"/>
        </w:rPr>
        <w:t>populației.Membrii</w:t>
      </w:r>
      <w:proofErr w:type="spellEnd"/>
      <w:r w:rsidRPr="007A0832">
        <w:rPr>
          <w:rFonts w:ascii="Arial" w:hAnsi="Arial" w:cs="Arial"/>
          <w:sz w:val="26"/>
          <w:szCs w:val="26"/>
          <w:lang w:val="ro-RO"/>
        </w:rPr>
        <w:t xml:space="preserve"> provenind dintr-o țară formează </w:t>
      </w:r>
      <w:hyperlink r:id="rId6" w:history="1">
        <w:r w:rsidRPr="007A0832">
          <w:rPr>
            <w:rFonts w:ascii="Arial" w:hAnsi="Arial" w:cs="Arial"/>
            <w:sz w:val="26"/>
            <w:szCs w:val="26"/>
            <w:lang w:val="ro-RO"/>
          </w:rPr>
          <w:t>delegația națională</w:t>
        </w:r>
      </w:hyperlink>
      <w:r w:rsidRPr="007A0832">
        <w:rPr>
          <w:rFonts w:ascii="Arial" w:hAnsi="Arial" w:cs="Arial"/>
          <w:sz w:val="26"/>
          <w:szCs w:val="26"/>
          <w:lang w:val="ro-RO"/>
        </w:rPr>
        <w:t> care reflectă echilibrul politic, geografic, regional și local al țării respective.</w:t>
      </w:r>
    </w:p>
    <w:p w14:paraId="18F5FD80" w14:textId="77777777" w:rsidR="00514B28" w:rsidRPr="007A0832" w:rsidRDefault="00514B28" w:rsidP="00C407EF">
      <w:pPr>
        <w:autoSpaceDE w:val="0"/>
        <w:autoSpaceDN w:val="0"/>
        <w:adjustRightInd w:val="0"/>
        <w:spacing w:after="0" w:line="240" w:lineRule="auto"/>
        <w:ind w:firstLine="720"/>
        <w:jc w:val="both"/>
        <w:rPr>
          <w:rFonts w:ascii="Arial" w:hAnsi="Arial" w:cs="Arial"/>
          <w:sz w:val="26"/>
          <w:szCs w:val="26"/>
          <w:lang w:val="ro-RO"/>
        </w:rPr>
      </w:pPr>
      <w:proofErr w:type="spellStart"/>
      <w:r w:rsidRPr="007A0832">
        <w:rPr>
          <w:rFonts w:ascii="Arial" w:hAnsi="Arial" w:cs="Arial"/>
          <w:sz w:val="26"/>
          <w:szCs w:val="26"/>
          <w:lang w:val="ro-RO"/>
        </w:rPr>
        <w:t>CoR</w:t>
      </w:r>
      <w:proofErr w:type="spellEnd"/>
      <w:r w:rsidRPr="007A0832">
        <w:rPr>
          <w:rFonts w:ascii="Arial" w:hAnsi="Arial" w:cs="Arial"/>
          <w:sz w:val="26"/>
          <w:szCs w:val="26"/>
          <w:lang w:val="ro-RO"/>
        </w:rPr>
        <w:t xml:space="preserve"> încurajează </w:t>
      </w:r>
      <w:hyperlink r:id="rId7" w:history="1">
        <w:r w:rsidRPr="007A0832">
          <w:rPr>
            <w:rFonts w:ascii="Arial" w:hAnsi="Arial" w:cs="Arial"/>
            <w:sz w:val="26"/>
            <w:szCs w:val="26"/>
            <w:lang w:val="ro-RO"/>
          </w:rPr>
          <w:t>participarea la toate nivelurile</w:t>
        </w:r>
      </w:hyperlink>
      <w:r w:rsidRPr="007A0832">
        <w:rPr>
          <w:rFonts w:ascii="Arial" w:hAnsi="Arial" w:cs="Arial"/>
          <w:sz w:val="26"/>
          <w:szCs w:val="26"/>
          <w:lang w:val="ro-RO"/>
        </w:rPr>
        <w:t xml:space="preserve">, de la autorități regionale și locale la simpli cetățeni. Autoritățile regionale și locale, asociațiile, ONG-urile, experții și cadrele universitare pot participa la sondaje, consultări și evenimente on-line. </w:t>
      </w:r>
      <w:proofErr w:type="spellStart"/>
      <w:r w:rsidRPr="007A0832">
        <w:rPr>
          <w:rFonts w:ascii="Arial" w:hAnsi="Arial" w:cs="Arial"/>
          <w:sz w:val="26"/>
          <w:szCs w:val="26"/>
          <w:lang w:val="ro-RO"/>
        </w:rPr>
        <w:t>CoR</w:t>
      </w:r>
      <w:proofErr w:type="spellEnd"/>
      <w:r w:rsidRPr="007A0832">
        <w:rPr>
          <w:rFonts w:ascii="Arial" w:hAnsi="Arial" w:cs="Arial"/>
          <w:sz w:val="26"/>
          <w:szCs w:val="26"/>
          <w:lang w:val="ro-RO"/>
        </w:rPr>
        <w:t xml:space="preserve"> dispune de mai multe </w:t>
      </w:r>
      <w:hyperlink r:id="rId8" w:history="1">
        <w:r w:rsidRPr="007A0832">
          <w:rPr>
            <w:rFonts w:ascii="Arial" w:hAnsi="Arial" w:cs="Arial"/>
            <w:sz w:val="26"/>
            <w:szCs w:val="26"/>
            <w:lang w:val="ro-RO"/>
          </w:rPr>
          <w:t>rețele</w:t>
        </w:r>
      </w:hyperlink>
      <w:r w:rsidRPr="007A0832">
        <w:rPr>
          <w:rFonts w:ascii="Arial" w:hAnsi="Arial" w:cs="Arial"/>
          <w:sz w:val="26"/>
          <w:szCs w:val="26"/>
          <w:lang w:val="ro-RO"/>
        </w:rPr>
        <w:t>, care le permit regiunilor și orașelor din UE să facă schimb de bune practici, să lucreze împreună și să contribuie la dezbaterile europene pe diferite teme, precum creșterea și ocuparea forței de muncă, dezvoltarea și subsidiaritatea, combaterea schimbărilor climatice și cooperarea transfrontalieră.</w:t>
      </w:r>
    </w:p>
    <w:p w14:paraId="300AD11F" w14:textId="77777777" w:rsidR="00514B28" w:rsidRPr="007A0832" w:rsidRDefault="00514B28" w:rsidP="006D42D1">
      <w:pPr>
        <w:shd w:val="clear" w:color="auto" w:fill="FFFFFF"/>
        <w:spacing w:after="100" w:afterAutospacing="1" w:line="240" w:lineRule="auto"/>
        <w:ind w:firstLine="720"/>
        <w:jc w:val="both"/>
        <w:rPr>
          <w:rFonts w:ascii="Arial" w:hAnsi="Arial" w:cs="Arial"/>
          <w:sz w:val="26"/>
          <w:szCs w:val="26"/>
          <w:lang w:val="ro-RO"/>
        </w:rPr>
      </w:pPr>
      <w:r w:rsidRPr="007A0832">
        <w:rPr>
          <w:rFonts w:ascii="Arial" w:hAnsi="Arial" w:cs="Arial"/>
          <w:sz w:val="26"/>
          <w:szCs w:val="26"/>
          <w:lang w:val="ro-RO"/>
        </w:rPr>
        <w:t xml:space="preserve">Comitetul European al Regiunilor reprezintă aproximativ 1 milion de politicieni de la nivel local și regional din Uniunea Europeană, iar îndemnul către </w:t>
      </w:r>
      <w:proofErr w:type="spellStart"/>
      <w:r w:rsidRPr="007A0832">
        <w:rPr>
          <w:rFonts w:ascii="Arial" w:hAnsi="Arial" w:cs="Arial"/>
          <w:sz w:val="26"/>
          <w:szCs w:val="26"/>
          <w:lang w:val="ro-RO"/>
        </w:rPr>
        <w:t>aceşti</w:t>
      </w:r>
      <w:proofErr w:type="spellEnd"/>
      <w:r w:rsidRPr="007A0832">
        <w:rPr>
          <w:rFonts w:ascii="Arial" w:hAnsi="Arial" w:cs="Arial"/>
          <w:sz w:val="26"/>
          <w:szCs w:val="26"/>
          <w:lang w:val="ro-RO"/>
        </w:rPr>
        <w:t xml:space="preserve"> politicieni vizează promovarea unui dialog deschis cu </w:t>
      </w:r>
      <w:proofErr w:type="spellStart"/>
      <w:r w:rsidRPr="007A0832">
        <w:rPr>
          <w:rFonts w:ascii="Arial" w:hAnsi="Arial" w:cs="Arial"/>
          <w:sz w:val="26"/>
          <w:szCs w:val="26"/>
          <w:lang w:val="ro-RO"/>
        </w:rPr>
        <w:t>cetăţenii</w:t>
      </w:r>
      <w:proofErr w:type="spellEnd"/>
      <w:r w:rsidRPr="007A0832">
        <w:rPr>
          <w:rFonts w:ascii="Arial" w:hAnsi="Arial" w:cs="Arial"/>
          <w:sz w:val="26"/>
          <w:szCs w:val="26"/>
          <w:lang w:val="ro-RO"/>
        </w:rPr>
        <w:t xml:space="preserve"> la nivel local, pentru ca vocea acestora să fie auzită. Obiectivul este ca viitorul UE să fie definit în colaborare cu cetățenii și comunitățile locale, nu doar în Bruxelles și în capitale. Informații suplimentare despre această </w:t>
      </w:r>
      <w:proofErr w:type="spellStart"/>
      <w:r w:rsidRPr="007A0832">
        <w:rPr>
          <w:rFonts w:ascii="Arial" w:hAnsi="Arial" w:cs="Arial"/>
          <w:sz w:val="26"/>
          <w:szCs w:val="26"/>
          <w:lang w:val="ro-RO"/>
        </w:rPr>
        <w:t>iniţiativă</w:t>
      </w:r>
      <w:proofErr w:type="spellEnd"/>
      <w:r w:rsidRPr="007A0832">
        <w:rPr>
          <w:rFonts w:ascii="Arial" w:hAnsi="Arial" w:cs="Arial"/>
          <w:sz w:val="26"/>
          <w:szCs w:val="26"/>
          <w:lang w:val="ro-RO"/>
        </w:rPr>
        <w:t xml:space="preserve"> sunt disponibile pe </w:t>
      </w:r>
      <w:hyperlink r:id="rId9" w:history="1">
        <w:r w:rsidRPr="007A0832">
          <w:rPr>
            <w:rFonts w:ascii="Arial" w:hAnsi="Arial" w:cs="Arial"/>
            <w:sz w:val="26"/>
            <w:szCs w:val="26"/>
            <w:lang w:val="ro-RO"/>
          </w:rPr>
          <w:t>site-ul web al Comitetului European al Regiunilor </w:t>
        </w:r>
      </w:hyperlink>
      <w:r w:rsidRPr="007A0832">
        <w:rPr>
          <w:rFonts w:ascii="Arial" w:hAnsi="Arial" w:cs="Arial"/>
          <w:sz w:val="26"/>
          <w:szCs w:val="26"/>
          <w:lang w:val="ro-RO"/>
        </w:rPr>
        <w:t xml:space="preserve">. </w:t>
      </w:r>
    </w:p>
    <w:p w14:paraId="222389C7" w14:textId="4078E9E8" w:rsidR="00140552" w:rsidRPr="00140552" w:rsidRDefault="00140552" w:rsidP="00140552">
      <w:pPr>
        <w:autoSpaceDE w:val="0"/>
        <w:autoSpaceDN w:val="0"/>
        <w:adjustRightInd w:val="0"/>
        <w:spacing w:after="0" w:line="240" w:lineRule="auto"/>
        <w:jc w:val="both"/>
        <w:rPr>
          <w:rFonts w:ascii="Arial" w:hAnsi="Arial" w:cs="Arial"/>
          <w:sz w:val="26"/>
          <w:szCs w:val="26"/>
          <w:lang w:val="ro-RO" w:eastAsia="ro-RO"/>
        </w:rPr>
      </w:pPr>
      <w:r>
        <w:rPr>
          <w:rFonts w:ascii="Times New Roman" w:hAnsi="Times New Roman" w:cs="Times New Roman"/>
          <w:sz w:val="28"/>
          <w:szCs w:val="28"/>
          <w:lang w:val="ro-RO" w:eastAsia="ro-RO"/>
        </w:rPr>
        <w:lastRenderedPageBreak/>
        <w:t xml:space="preserve"> </w:t>
      </w:r>
      <w:r w:rsidRPr="00140552">
        <w:rPr>
          <w:rFonts w:ascii="Arial" w:hAnsi="Arial" w:cs="Arial"/>
          <w:sz w:val="26"/>
          <w:szCs w:val="26"/>
          <w:lang w:val="ro-RO" w:eastAsia="ro-RO"/>
        </w:rPr>
        <w:tab/>
        <w:t xml:space="preserve">Conform prevederilor art.129 alin.(1) din </w:t>
      </w:r>
      <w:r w:rsidRPr="00140552">
        <w:rPr>
          <w:rFonts w:ascii="Arial" w:hAnsi="Arial" w:cs="Arial"/>
          <w:sz w:val="26"/>
          <w:szCs w:val="26"/>
          <w:lang w:val="ro-RO" w:eastAsia="ro-RO"/>
        </w:rPr>
        <w:t>O</w:t>
      </w:r>
      <w:r w:rsidRPr="00140552">
        <w:rPr>
          <w:rFonts w:ascii="Arial" w:hAnsi="Arial" w:cs="Arial"/>
          <w:sz w:val="26"/>
          <w:szCs w:val="26"/>
          <w:lang w:val="ro-RO" w:eastAsia="ro-RO"/>
        </w:rPr>
        <w:t xml:space="preserve">rdonanța de urgență nr.57/2019 </w:t>
      </w:r>
      <w:r w:rsidRPr="00140552">
        <w:rPr>
          <w:rFonts w:ascii="Arial" w:hAnsi="Arial" w:cs="Arial"/>
          <w:sz w:val="26"/>
          <w:szCs w:val="26"/>
          <w:lang w:val="ro-RO" w:eastAsia="ro-RO"/>
        </w:rPr>
        <w:t>privind Codul administrativ</w:t>
      </w:r>
      <w:r w:rsidRPr="00140552">
        <w:rPr>
          <w:rFonts w:ascii="Arial" w:hAnsi="Arial" w:cs="Arial"/>
          <w:sz w:val="26"/>
          <w:szCs w:val="26"/>
          <w:lang w:val="ro-RO" w:eastAsia="ro-RO"/>
        </w:rPr>
        <w:t xml:space="preserve">, </w:t>
      </w:r>
      <w:r w:rsidRPr="00140552">
        <w:rPr>
          <w:rFonts w:ascii="Arial" w:hAnsi="Arial" w:cs="Arial"/>
          <w:sz w:val="26"/>
          <w:szCs w:val="26"/>
          <w:lang w:val="ro-RO" w:eastAsia="ro-RO"/>
        </w:rPr>
        <w:t xml:space="preserve"> </w:t>
      </w:r>
      <w:r w:rsidRPr="00140552">
        <w:rPr>
          <w:rFonts w:ascii="Arial" w:hAnsi="Arial" w:cs="Arial"/>
          <w:sz w:val="26"/>
          <w:szCs w:val="26"/>
          <w:lang w:val="ro-RO" w:eastAsia="ro-RO"/>
        </w:rPr>
        <w:t>”</w:t>
      </w:r>
      <w:r w:rsidRPr="00140552">
        <w:rPr>
          <w:rFonts w:ascii="Arial" w:hAnsi="Arial" w:cs="Arial"/>
          <w:sz w:val="26"/>
          <w:szCs w:val="26"/>
          <w:lang w:val="ro-RO" w:eastAsia="ro-RO"/>
        </w:rPr>
        <w:t xml:space="preserve"> (1) Consiliul local are </w:t>
      </w:r>
      <w:proofErr w:type="spellStart"/>
      <w:r w:rsidRPr="00140552">
        <w:rPr>
          <w:rFonts w:ascii="Arial" w:hAnsi="Arial" w:cs="Arial"/>
          <w:sz w:val="26"/>
          <w:szCs w:val="26"/>
          <w:lang w:val="ro-RO" w:eastAsia="ro-RO"/>
        </w:rPr>
        <w:t>iniţiativă</w:t>
      </w:r>
      <w:proofErr w:type="spellEnd"/>
      <w:r w:rsidRPr="00140552">
        <w:rPr>
          <w:rFonts w:ascii="Arial" w:hAnsi="Arial" w:cs="Arial"/>
          <w:sz w:val="26"/>
          <w:szCs w:val="26"/>
          <w:lang w:val="ro-RO" w:eastAsia="ro-RO"/>
        </w:rPr>
        <w:t xml:space="preserve"> şi </w:t>
      </w:r>
      <w:proofErr w:type="spellStart"/>
      <w:r w:rsidRPr="00140552">
        <w:rPr>
          <w:rFonts w:ascii="Arial" w:hAnsi="Arial" w:cs="Arial"/>
          <w:sz w:val="26"/>
          <w:szCs w:val="26"/>
          <w:lang w:val="ro-RO" w:eastAsia="ro-RO"/>
        </w:rPr>
        <w:t>hotărăşte</w:t>
      </w:r>
      <w:proofErr w:type="spellEnd"/>
      <w:r w:rsidRPr="00140552">
        <w:rPr>
          <w:rFonts w:ascii="Arial" w:hAnsi="Arial" w:cs="Arial"/>
          <w:sz w:val="26"/>
          <w:szCs w:val="26"/>
          <w:lang w:val="ro-RO" w:eastAsia="ro-RO"/>
        </w:rPr>
        <w:t xml:space="preserve">, în condiţiile legii, în toate problemele de interes local, cu </w:t>
      </w:r>
      <w:proofErr w:type="spellStart"/>
      <w:r w:rsidRPr="00140552">
        <w:rPr>
          <w:rFonts w:ascii="Arial" w:hAnsi="Arial" w:cs="Arial"/>
          <w:sz w:val="26"/>
          <w:szCs w:val="26"/>
          <w:lang w:val="ro-RO" w:eastAsia="ro-RO"/>
        </w:rPr>
        <w:t>excepţia</w:t>
      </w:r>
      <w:proofErr w:type="spellEnd"/>
      <w:r w:rsidRPr="00140552">
        <w:rPr>
          <w:rFonts w:ascii="Arial" w:hAnsi="Arial" w:cs="Arial"/>
          <w:sz w:val="26"/>
          <w:szCs w:val="26"/>
          <w:lang w:val="ro-RO" w:eastAsia="ro-RO"/>
        </w:rPr>
        <w:t xml:space="preserve"> celor care sunt date prin lege în </w:t>
      </w:r>
      <w:proofErr w:type="spellStart"/>
      <w:r w:rsidRPr="00140552">
        <w:rPr>
          <w:rFonts w:ascii="Arial" w:hAnsi="Arial" w:cs="Arial"/>
          <w:sz w:val="26"/>
          <w:szCs w:val="26"/>
          <w:lang w:val="ro-RO" w:eastAsia="ro-RO"/>
        </w:rPr>
        <w:t>competenţa</w:t>
      </w:r>
      <w:proofErr w:type="spellEnd"/>
      <w:r w:rsidRPr="00140552">
        <w:rPr>
          <w:rFonts w:ascii="Arial" w:hAnsi="Arial" w:cs="Arial"/>
          <w:sz w:val="26"/>
          <w:szCs w:val="26"/>
          <w:lang w:val="ro-RO" w:eastAsia="ro-RO"/>
        </w:rPr>
        <w:t xml:space="preserve"> altor </w:t>
      </w:r>
      <w:proofErr w:type="spellStart"/>
      <w:r w:rsidRPr="00140552">
        <w:rPr>
          <w:rFonts w:ascii="Arial" w:hAnsi="Arial" w:cs="Arial"/>
          <w:sz w:val="26"/>
          <w:szCs w:val="26"/>
          <w:lang w:val="ro-RO" w:eastAsia="ro-RO"/>
        </w:rPr>
        <w:t>autorităţi</w:t>
      </w:r>
      <w:proofErr w:type="spellEnd"/>
      <w:r w:rsidRPr="00140552">
        <w:rPr>
          <w:rFonts w:ascii="Arial" w:hAnsi="Arial" w:cs="Arial"/>
          <w:sz w:val="26"/>
          <w:szCs w:val="26"/>
          <w:lang w:val="ro-RO" w:eastAsia="ro-RO"/>
        </w:rPr>
        <w:t xml:space="preserve"> ale administraţiei publice locale sau centrale</w:t>
      </w:r>
      <w:r w:rsidRPr="00140552">
        <w:rPr>
          <w:rFonts w:ascii="Arial" w:hAnsi="Arial" w:cs="Arial"/>
          <w:sz w:val="26"/>
          <w:szCs w:val="26"/>
          <w:lang w:val="ro-RO" w:eastAsia="ro-RO"/>
        </w:rPr>
        <w:t>” iar alin.14 al art.129 prevede următoarele: ”</w:t>
      </w:r>
      <w:r w:rsidRPr="00140552">
        <w:rPr>
          <w:rFonts w:ascii="Arial" w:hAnsi="Arial" w:cs="Arial"/>
          <w:sz w:val="26"/>
          <w:szCs w:val="26"/>
          <w:lang w:val="ro-RO" w:eastAsia="ro-RO"/>
        </w:rPr>
        <w:t xml:space="preserve">(14) Consiliul local </w:t>
      </w:r>
      <w:proofErr w:type="spellStart"/>
      <w:r w:rsidRPr="00140552">
        <w:rPr>
          <w:rFonts w:ascii="Arial" w:hAnsi="Arial" w:cs="Arial"/>
          <w:sz w:val="26"/>
          <w:szCs w:val="26"/>
          <w:lang w:val="ro-RO" w:eastAsia="ro-RO"/>
        </w:rPr>
        <w:t>îndeplineşte</w:t>
      </w:r>
      <w:proofErr w:type="spellEnd"/>
      <w:r w:rsidRPr="00140552">
        <w:rPr>
          <w:rFonts w:ascii="Arial" w:hAnsi="Arial" w:cs="Arial"/>
          <w:sz w:val="26"/>
          <w:szCs w:val="26"/>
          <w:lang w:val="ro-RO" w:eastAsia="ro-RO"/>
        </w:rPr>
        <w:t xml:space="preserve"> orice alte </w:t>
      </w:r>
      <w:proofErr w:type="spellStart"/>
      <w:r w:rsidRPr="00140552">
        <w:rPr>
          <w:rFonts w:ascii="Arial" w:hAnsi="Arial" w:cs="Arial"/>
          <w:sz w:val="26"/>
          <w:szCs w:val="26"/>
          <w:lang w:val="ro-RO" w:eastAsia="ro-RO"/>
        </w:rPr>
        <w:t>atribuţii</w:t>
      </w:r>
      <w:proofErr w:type="spellEnd"/>
      <w:r w:rsidRPr="00140552">
        <w:rPr>
          <w:rFonts w:ascii="Arial" w:hAnsi="Arial" w:cs="Arial"/>
          <w:sz w:val="26"/>
          <w:szCs w:val="26"/>
          <w:lang w:val="ro-RO" w:eastAsia="ro-RO"/>
        </w:rPr>
        <w:t xml:space="preserve">, în toate domeniile de interes local, cu </w:t>
      </w:r>
      <w:proofErr w:type="spellStart"/>
      <w:r w:rsidRPr="00140552">
        <w:rPr>
          <w:rFonts w:ascii="Arial" w:hAnsi="Arial" w:cs="Arial"/>
          <w:sz w:val="26"/>
          <w:szCs w:val="26"/>
          <w:lang w:val="ro-RO" w:eastAsia="ro-RO"/>
        </w:rPr>
        <w:t>excepţia</w:t>
      </w:r>
      <w:proofErr w:type="spellEnd"/>
      <w:r w:rsidRPr="00140552">
        <w:rPr>
          <w:rFonts w:ascii="Arial" w:hAnsi="Arial" w:cs="Arial"/>
          <w:sz w:val="26"/>
          <w:szCs w:val="26"/>
          <w:lang w:val="ro-RO" w:eastAsia="ro-RO"/>
        </w:rPr>
        <w:t xml:space="preserve"> celor date în mod expres în </w:t>
      </w:r>
      <w:proofErr w:type="spellStart"/>
      <w:r w:rsidRPr="00140552">
        <w:rPr>
          <w:rFonts w:ascii="Arial" w:hAnsi="Arial" w:cs="Arial"/>
          <w:sz w:val="26"/>
          <w:szCs w:val="26"/>
          <w:lang w:val="ro-RO" w:eastAsia="ro-RO"/>
        </w:rPr>
        <w:t>competenţa</w:t>
      </w:r>
      <w:proofErr w:type="spellEnd"/>
      <w:r w:rsidRPr="00140552">
        <w:rPr>
          <w:rFonts w:ascii="Arial" w:hAnsi="Arial" w:cs="Arial"/>
          <w:sz w:val="26"/>
          <w:szCs w:val="26"/>
          <w:lang w:val="ro-RO" w:eastAsia="ro-RO"/>
        </w:rPr>
        <w:t xml:space="preserve"> altor </w:t>
      </w:r>
      <w:proofErr w:type="spellStart"/>
      <w:r w:rsidRPr="00140552">
        <w:rPr>
          <w:rFonts w:ascii="Arial" w:hAnsi="Arial" w:cs="Arial"/>
          <w:sz w:val="26"/>
          <w:szCs w:val="26"/>
          <w:lang w:val="ro-RO" w:eastAsia="ro-RO"/>
        </w:rPr>
        <w:t>autorităţi</w:t>
      </w:r>
      <w:proofErr w:type="spellEnd"/>
      <w:r w:rsidRPr="00140552">
        <w:rPr>
          <w:rFonts w:ascii="Arial" w:hAnsi="Arial" w:cs="Arial"/>
          <w:sz w:val="26"/>
          <w:szCs w:val="26"/>
          <w:lang w:val="ro-RO" w:eastAsia="ro-RO"/>
        </w:rPr>
        <w:t xml:space="preserve"> publice, precum şi orice alte </w:t>
      </w:r>
      <w:proofErr w:type="spellStart"/>
      <w:r w:rsidRPr="00140552">
        <w:rPr>
          <w:rFonts w:ascii="Arial" w:hAnsi="Arial" w:cs="Arial"/>
          <w:sz w:val="26"/>
          <w:szCs w:val="26"/>
          <w:lang w:val="ro-RO" w:eastAsia="ro-RO"/>
        </w:rPr>
        <w:t>atribuţii</w:t>
      </w:r>
      <w:proofErr w:type="spellEnd"/>
      <w:r w:rsidRPr="00140552">
        <w:rPr>
          <w:rFonts w:ascii="Arial" w:hAnsi="Arial" w:cs="Arial"/>
          <w:sz w:val="26"/>
          <w:szCs w:val="26"/>
          <w:lang w:val="ro-RO" w:eastAsia="ro-RO"/>
        </w:rPr>
        <w:t xml:space="preserve"> stabilite prin lege.</w:t>
      </w:r>
      <w:r w:rsidRPr="00140552">
        <w:rPr>
          <w:rFonts w:ascii="Arial" w:hAnsi="Arial" w:cs="Arial"/>
          <w:sz w:val="26"/>
          <w:szCs w:val="26"/>
          <w:lang w:val="ro-RO" w:eastAsia="ro-RO"/>
        </w:rPr>
        <w:t>”</w:t>
      </w:r>
    </w:p>
    <w:p w14:paraId="0D42F6F6" w14:textId="48696E96" w:rsidR="00140552" w:rsidRPr="00140552" w:rsidRDefault="00140552" w:rsidP="00140552">
      <w:pPr>
        <w:autoSpaceDE w:val="0"/>
        <w:autoSpaceDN w:val="0"/>
        <w:adjustRightInd w:val="0"/>
        <w:spacing w:after="0" w:line="240" w:lineRule="auto"/>
        <w:jc w:val="both"/>
        <w:rPr>
          <w:rFonts w:ascii="Arial" w:hAnsi="Arial" w:cs="Arial"/>
          <w:sz w:val="26"/>
          <w:szCs w:val="26"/>
          <w:lang w:val="ro-RO" w:eastAsia="ro-RO"/>
        </w:rPr>
      </w:pPr>
    </w:p>
    <w:p w14:paraId="73DCF573" w14:textId="77777777" w:rsidR="0026111E" w:rsidRDefault="00514B28" w:rsidP="00A113BD">
      <w:pPr>
        <w:shd w:val="clear" w:color="auto" w:fill="FFFFFF"/>
        <w:spacing w:after="100" w:afterAutospacing="1" w:line="240" w:lineRule="auto"/>
        <w:ind w:firstLine="720"/>
        <w:jc w:val="both"/>
        <w:rPr>
          <w:rFonts w:ascii="Arial" w:hAnsi="Arial" w:cs="Arial"/>
          <w:sz w:val="26"/>
          <w:szCs w:val="26"/>
          <w:lang w:val="ro-RO"/>
        </w:rPr>
      </w:pPr>
      <w:r w:rsidRPr="007A0832">
        <w:rPr>
          <w:rFonts w:ascii="Arial" w:hAnsi="Arial" w:cs="Arial"/>
          <w:sz w:val="26"/>
          <w:szCs w:val="26"/>
          <w:lang w:val="ro-RO"/>
        </w:rPr>
        <w:t xml:space="preserve">Prin proiectul de hotărâre se propune desemnarea reprezentantului Consiliului Local al municipiului Bistriţa să exercite calitatea de </w:t>
      </w:r>
      <w:r>
        <w:rPr>
          <w:rFonts w:ascii="Arial" w:hAnsi="Arial" w:cs="Arial"/>
          <w:sz w:val="26"/>
          <w:szCs w:val="26"/>
          <w:lang w:val="ro-RO"/>
        </w:rPr>
        <w:t>"Consilier responsabil cu afacerile UE".</w:t>
      </w:r>
    </w:p>
    <w:p w14:paraId="2B3C6833" w14:textId="77777777" w:rsidR="00514B28" w:rsidRPr="007A0832" w:rsidRDefault="00514B28" w:rsidP="00C407EF">
      <w:pPr>
        <w:spacing w:line="240" w:lineRule="auto"/>
        <w:ind w:firstLine="720"/>
        <w:jc w:val="both"/>
        <w:rPr>
          <w:rFonts w:ascii="Arial" w:hAnsi="Arial" w:cs="Arial"/>
          <w:color w:val="7030A0"/>
          <w:sz w:val="26"/>
          <w:szCs w:val="26"/>
          <w:lang w:val="ro-RO"/>
        </w:rPr>
      </w:pPr>
      <w:r w:rsidRPr="007A0832">
        <w:rPr>
          <w:rFonts w:ascii="Arial" w:hAnsi="Arial" w:cs="Arial"/>
          <w:sz w:val="26"/>
          <w:szCs w:val="26"/>
          <w:lang w:val="ro-RO"/>
        </w:rPr>
        <w:t xml:space="preserve">Fata de cele prezentate, </w:t>
      </w:r>
      <w:r>
        <w:rPr>
          <w:rFonts w:ascii="Arial" w:hAnsi="Arial" w:cs="Arial"/>
          <w:sz w:val="26"/>
          <w:szCs w:val="26"/>
          <w:lang w:val="ro-RO"/>
        </w:rPr>
        <w:t xml:space="preserve">propunem aprobarea de către </w:t>
      </w:r>
      <w:r w:rsidRPr="007A0832">
        <w:rPr>
          <w:rFonts w:ascii="Arial" w:hAnsi="Arial" w:cs="Arial"/>
          <w:sz w:val="26"/>
          <w:szCs w:val="26"/>
          <w:lang w:val="ro-RO"/>
        </w:rPr>
        <w:t xml:space="preserve">Consiliul Local al municipiului Bistrița </w:t>
      </w:r>
      <w:r>
        <w:rPr>
          <w:rFonts w:ascii="Arial" w:hAnsi="Arial" w:cs="Arial"/>
          <w:sz w:val="26"/>
          <w:szCs w:val="26"/>
          <w:lang w:val="ro-RO"/>
        </w:rPr>
        <w:t xml:space="preserve">a </w:t>
      </w:r>
      <w:r w:rsidRPr="007A0832">
        <w:rPr>
          <w:rFonts w:ascii="Arial" w:hAnsi="Arial" w:cs="Arial"/>
          <w:sz w:val="26"/>
          <w:szCs w:val="26"/>
          <w:lang w:val="ro-RO"/>
        </w:rPr>
        <w:t>Proiectul</w:t>
      </w:r>
      <w:r>
        <w:rPr>
          <w:rFonts w:ascii="Arial" w:hAnsi="Arial" w:cs="Arial"/>
          <w:sz w:val="26"/>
          <w:szCs w:val="26"/>
          <w:lang w:val="ro-RO"/>
        </w:rPr>
        <w:t>ui</w:t>
      </w:r>
      <w:r w:rsidRPr="007A0832">
        <w:rPr>
          <w:rFonts w:ascii="Arial" w:hAnsi="Arial" w:cs="Arial"/>
          <w:sz w:val="26"/>
          <w:szCs w:val="26"/>
          <w:lang w:val="ro-RO"/>
        </w:rPr>
        <w:t xml:space="preserve"> de Hotărâre privind desemnarea unui reprezentant al Consiliul Local al municipiului Bistrița p</w:t>
      </w:r>
      <w:r>
        <w:rPr>
          <w:rFonts w:ascii="Arial" w:hAnsi="Arial" w:cs="Arial"/>
          <w:sz w:val="26"/>
          <w:szCs w:val="26"/>
          <w:lang w:val="ro-RO"/>
        </w:rPr>
        <w:t>entru a exercita calitatea de "C</w:t>
      </w:r>
      <w:r w:rsidRPr="007A0832">
        <w:rPr>
          <w:rFonts w:ascii="Arial" w:hAnsi="Arial" w:cs="Arial"/>
          <w:sz w:val="26"/>
          <w:szCs w:val="26"/>
          <w:lang w:val="ro-RO"/>
        </w:rPr>
        <w:t>onsilier resp</w:t>
      </w:r>
      <w:r>
        <w:rPr>
          <w:rFonts w:ascii="Arial" w:hAnsi="Arial" w:cs="Arial"/>
          <w:sz w:val="26"/>
          <w:szCs w:val="26"/>
          <w:lang w:val="ro-RO"/>
        </w:rPr>
        <w:t>onsabil cu afacerile UE" in "</w:t>
      </w:r>
      <w:proofErr w:type="spellStart"/>
      <w:r>
        <w:rPr>
          <w:rFonts w:ascii="Arial" w:hAnsi="Arial" w:cs="Arial"/>
          <w:sz w:val="26"/>
          <w:szCs w:val="26"/>
          <w:lang w:val="ro-RO"/>
        </w:rPr>
        <w:t>Reţeaua</w:t>
      </w:r>
      <w:proofErr w:type="spellEnd"/>
      <w:r>
        <w:rPr>
          <w:rFonts w:ascii="Arial" w:hAnsi="Arial" w:cs="Arial"/>
          <w:sz w:val="26"/>
          <w:szCs w:val="26"/>
          <w:lang w:val="ro-RO"/>
        </w:rPr>
        <w:t xml:space="preserve"> europeană</w:t>
      </w:r>
      <w:r w:rsidRPr="007A0832">
        <w:rPr>
          <w:rFonts w:ascii="Arial" w:hAnsi="Arial" w:cs="Arial"/>
          <w:sz w:val="26"/>
          <w:szCs w:val="26"/>
          <w:lang w:val="ro-RO"/>
        </w:rPr>
        <w:t xml:space="preserve"> a consilierilor regionali si locali ai UE"</w:t>
      </w:r>
      <w:r w:rsidRPr="007A0832">
        <w:rPr>
          <w:rFonts w:ascii="Arial" w:hAnsi="Arial" w:cs="Arial"/>
          <w:color w:val="7030A0"/>
          <w:sz w:val="26"/>
          <w:szCs w:val="26"/>
          <w:lang w:val="ro-RO"/>
        </w:rPr>
        <w:t>.</w:t>
      </w:r>
    </w:p>
    <w:p w14:paraId="4776331C" w14:textId="77777777" w:rsidR="00514B28" w:rsidRPr="007A0832" w:rsidRDefault="00514B28" w:rsidP="00C407EF">
      <w:pPr>
        <w:spacing w:line="240" w:lineRule="auto"/>
        <w:ind w:firstLine="720"/>
        <w:jc w:val="both"/>
        <w:rPr>
          <w:rFonts w:ascii="Arial" w:hAnsi="Arial" w:cs="Arial"/>
          <w:color w:val="7030A0"/>
          <w:sz w:val="26"/>
          <w:szCs w:val="26"/>
          <w:lang w:val="ro-RO"/>
        </w:rPr>
      </w:pPr>
    </w:p>
    <w:p w14:paraId="1C93970F" w14:textId="77777777" w:rsidR="00514B28" w:rsidRPr="007A0832" w:rsidRDefault="00514B28" w:rsidP="00C407EF">
      <w:pPr>
        <w:spacing w:line="240" w:lineRule="auto"/>
        <w:ind w:firstLine="720"/>
        <w:jc w:val="both"/>
        <w:rPr>
          <w:rFonts w:ascii="Arial" w:hAnsi="Arial" w:cs="Arial"/>
          <w:color w:val="7030A0"/>
          <w:sz w:val="26"/>
          <w:szCs w:val="26"/>
          <w:lang w:val="ro-RO"/>
        </w:rPr>
      </w:pPr>
    </w:p>
    <w:p w14:paraId="6516E4C7" w14:textId="77777777" w:rsidR="00514B28" w:rsidRPr="007A0832" w:rsidRDefault="00514B28" w:rsidP="00C407EF">
      <w:pPr>
        <w:spacing w:after="0" w:line="240" w:lineRule="auto"/>
        <w:ind w:firstLine="720"/>
        <w:rPr>
          <w:rFonts w:ascii="Arial" w:hAnsi="Arial" w:cs="Arial"/>
          <w:b/>
          <w:bCs/>
          <w:sz w:val="26"/>
          <w:szCs w:val="26"/>
          <w:lang w:val="pt-PT"/>
        </w:rPr>
      </w:pPr>
      <w:r w:rsidRPr="007A0832">
        <w:rPr>
          <w:rFonts w:ascii="Arial" w:hAnsi="Arial" w:cs="Arial"/>
          <w:b/>
          <w:bCs/>
          <w:sz w:val="26"/>
          <w:szCs w:val="26"/>
          <w:lang w:val="pt-PT"/>
        </w:rPr>
        <w:t>DIRECTOR EXECUTIV,</w:t>
      </w:r>
      <w:r w:rsidRPr="007A0832">
        <w:rPr>
          <w:rFonts w:ascii="Arial" w:hAnsi="Arial" w:cs="Arial"/>
          <w:b/>
          <w:bCs/>
          <w:sz w:val="26"/>
          <w:szCs w:val="26"/>
          <w:lang w:val="pt-PT"/>
        </w:rPr>
        <w:tab/>
      </w:r>
      <w:r w:rsidRPr="007A0832">
        <w:rPr>
          <w:rFonts w:ascii="Arial" w:hAnsi="Arial" w:cs="Arial"/>
          <w:b/>
          <w:bCs/>
          <w:sz w:val="26"/>
          <w:szCs w:val="26"/>
          <w:lang w:val="pt-PT"/>
        </w:rPr>
        <w:tab/>
      </w:r>
      <w:r>
        <w:rPr>
          <w:rFonts w:ascii="Arial" w:hAnsi="Arial" w:cs="Arial"/>
          <w:b/>
          <w:bCs/>
          <w:sz w:val="26"/>
          <w:szCs w:val="26"/>
          <w:lang w:val="pt-PT"/>
        </w:rPr>
        <w:t xml:space="preserve">                </w:t>
      </w:r>
      <w:r w:rsidRPr="007A0832">
        <w:rPr>
          <w:rFonts w:ascii="Arial" w:hAnsi="Arial" w:cs="Arial"/>
          <w:b/>
          <w:bCs/>
          <w:sz w:val="26"/>
          <w:szCs w:val="26"/>
          <w:lang w:val="pt-PT"/>
        </w:rPr>
        <w:t>DIRECTOR EXECUTIV,</w:t>
      </w:r>
    </w:p>
    <w:p w14:paraId="3A538753" w14:textId="77777777" w:rsidR="00514B28" w:rsidRPr="007A0832" w:rsidRDefault="00514B28" w:rsidP="00C407EF">
      <w:pPr>
        <w:spacing w:after="0" w:line="240" w:lineRule="auto"/>
        <w:ind w:firstLine="720"/>
        <w:rPr>
          <w:rFonts w:ascii="Arial" w:hAnsi="Arial" w:cs="Arial"/>
          <w:b/>
          <w:bCs/>
          <w:sz w:val="26"/>
          <w:szCs w:val="26"/>
          <w:lang w:val="pt-PT"/>
        </w:rPr>
      </w:pPr>
      <w:r w:rsidRPr="007A0832">
        <w:rPr>
          <w:rFonts w:ascii="Arial" w:hAnsi="Arial" w:cs="Arial"/>
          <w:b/>
          <w:bCs/>
          <w:sz w:val="26"/>
          <w:szCs w:val="26"/>
          <w:lang w:val="pt-PT"/>
        </w:rPr>
        <w:t>Nicolae Chirleșan</w:t>
      </w:r>
      <w:r w:rsidRPr="007A0832">
        <w:rPr>
          <w:rFonts w:ascii="Arial" w:hAnsi="Arial" w:cs="Arial"/>
          <w:b/>
          <w:bCs/>
          <w:sz w:val="26"/>
          <w:szCs w:val="26"/>
          <w:lang w:val="pt-PT"/>
        </w:rPr>
        <w:tab/>
      </w:r>
      <w:r w:rsidRPr="007A0832">
        <w:rPr>
          <w:rFonts w:ascii="Arial" w:hAnsi="Arial" w:cs="Arial"/>
          <w:b/>
          <w:bCs/>
          <w:sz w:val="26"/>
          <w:szCs w:val="26"/>
          <w:lang w:val="pt-PT"/>
        </w:rPr>
        <w:tab/>
      </w:r>
      <w:r w:rsidRPr="007A0832">
        <w:rPr>
          <w:rFonts w:ascii="Arial" w:hAnsi="Arial" w:cs="Arial"/>
          <w:b/>
          <w:bCs/>
          <w:sz w:val="26"/>
          <w:szCs w:val="26"/>
          <w:lang w:val="pt-PT"/>
        </w:rPr>
        <w:tab/>
      </w:r>
      <w:r w:rsidRPr="007A0832">
        <w:rPr>
          <w:rFonts w:ascii="Arial" w:hAnsi="Arial" w:cs="Arial"/>
          <w:b/>
          <w:bCs/>
          <w:sz w:val="26"/>
          <w:szCs w:val="26"/>
          <w:lang w:val="pt-PT"/>
        </w:rPr>
        <w:tab/>
        <w:t>Liliana Coceșiu</w:t>
      </w:r>
      <w:r w:rsidRPr="007A0832">
        <w:rPr>
          <w:rFonts w:ascii="Arial" w:hAnsi="Arial" w:cs="Arial"/>
          <w:b/>
          <w:bCs/>
          <w:sz w:val="26"/>
          <w:szCs w:val="26"/>
          <w:lang w:val="pt-PT"/>
        </w:rPr>
        <w:tab/>
      </w:r>
      <w:r w:rsidRPr="007A0832">
        <w:rPr>
          <w:rFonts w:ascii="Arial" w:hAnsi="Arial" w:cs="Arial"/>
          <w:b/>
          <w:bCs/>
          <w:sz w:val="26"/>
          <w:szCs w:val="26"/>
          <w:lang w:val="pt-PT"/>
        </w:rPr>
        <w:tab/>
      </w:r>
      <w:r w:rsidRPr="007A0832">
        <w:rPr>
          <w:rFonts w:ascii="Arial" w:hAnsi="Arial" w:cs="Arial"/>
          <w:b/>
          <w:bCs/>
          <w:sz w:val="26"/>
          <w:szCs w:val="26"/>
          <w:lang w:val="pt-PT"/>
        </w:rPr>
        <w:tab/>
      </w:r>
    </w:p>
    <w:p w14:paraId="317B5D9C" w14:textId="77777777" w:rsidR="00514B28" w:rsidRDefault="00514B28" w:rsidP="00C407EF">
      <w:pPr>
        <w:spacing w:after="0" w:line="240" w:lineRule="auto"/>
        <w:ind w:firstLine="720"/>
        <w:rPr>
          <w:rFonts w:ascii="Arial" w:hAnsi="Arial" w:cs="Arial"/>
          <w:b/>
          <w:bCs/>
          <w:sz w:val="26"/>
          <w:szCs w:val="26"/>
          <w:lang w:val="pt-PT"/>
        </w:rPr>
      </w:pPr>
    </w:p>
    <w:p w14:paraId="64C2F712" w14:textId="77777777" w:rsidR="00514B28" w:rsidRDefault="00514B28" w:rsidP="00C407EF">
      <w:pPr>
        <w:spacing w:after="0" w:line="240" w:lineRule="auto"/>
        <w:ind w:firstLine="720"/>
        <w:rPr>
          <w:rFonts w:ascii="Arial" w:hAnsi="Arial" w:cs="Arial"/>
          <w:b/>
          <w:bCs/>
          <w:sz w:val="26"/>
          <w:szCs w:val="26"/>
          <w:lang w:val="pt-PT"/>
        </w:rPr>
      </w:pPr>
    </w:p>
    <w:p w14:paraId="268D5FBB" w14:textId="77777777" w:rsidR="00514B28" w:rsidRDefault="00514B28" w:rsidP="00C407EF">
      <w:pPr>
        <w:spacing w:after="0" w:line="240" w:lineRule="auto"/>
        <w:ind w:firstLine="720"/>
        <w:rPr>
          <w:rFonts w:ascii="Arial" w:hAnsi="Arial" w:cs="Arial"/>
          <w:b/>
          <w:bCs/>
          <w:sz w:val="26"/>
          <w:szCs w:val="26"/>
          <w:lang w:val="pt-PT"/>
        </w:rPr>
      </w:pPr>
    </w:p>
    <w:p w14:paraId="189E5BE2" w14:textId="77777777" w:rsidR="00514B28" w:rsidRPr="007A0832" w:rsidRDefault="00514B28" w:rsidP="00C407EF">
      <w:pPr>
        <w:spacing w:after="0" w:line="240" w:lineRule="auto"/>
        <w:ind w:firstLine="720"/>
        <w:rPr>
          <w:rFonts w:ascii="Arial" w:hAnsi="Arial" w:cs="Arial"/>
          <w:b/>
          <w:bCs/>
          <w:sz w:val="26"/>
          <w:szCs w:val="26"/>
          <w:lang w:val="pt-PT"/>
        </w:rPr>
      </w:pPr>
    </w:p>
    <w:p w14:paraId="0E37A381" w14:textId="77777777" w:rsidR="00514B28" w:rsidRPr="007A0832" w:rsidRDefault="00514B28" w:rsidP="00C407EF">
      <w:pPr>
        <w:spacing w:after="0" w:line="240" w:lineRule="auto"/>
        <w:ind w:firstLine="720"/>
        <w:rPr>
          <w:rFonts w:ascii="Arial" w:hAnsi="Arial" w:cs="Arial"/>
          <w:b/>
          <w:bCs/>
          <w:sz w:val="26"/>
          <w:szCs w:val="26"/>
          <w:lang w:val="pt-PT"/>
        </w:rPr>
      </w:pPr>
    </w:p>
    <w:p w14:paraId="07883A66" w14:textId="77777777" w:rsidR="00514B28" w:rsidRPr="007A0832" w:rsidRDefault="00514B28" w:rsidP="00C407EF">
      <w:pPr>
        <w:spacing w:after="0" w:line="240" w:lineRule="auto"/>
        <w:ind w:firstLine="720"/>
        <w:rPr>
          <w:rFonts w:ascii="Arial" w:hAnsi="Arial" w:cs="Arial"/>
          <w:b/>
          <w:bCs/>
          <w:sz w:val="26"/>
          <w:szCs w:val="26"/>
          <w:lang w:val="pt-PT"/>
        </w:rPr>
      </w:pPr>
      <w:r w:rsidRPr="007A0832">
        <w:rPr>
          <w:rFonts w:ascii="Arial" w:hAnsi="Arial" w:cs="Arial"/>
          <w:b/>
          <w:bCs/>
          <w:sz w:val="26"/>
          <w:szCs w:val="26"/>
          <w:lang w:val="pt-PT"/>
        </w:rPr>
        <w:tab/>
      </w:r>
      <w:r w:rsidRPr="007A0832">
        <w:rPr>
          <w:rFonts w:ascii="Arial" w:hAnsi="Arial" w:cs="Arial"/>
          <w:b/>
          <w:bCs/>
          <w:sz w:val="26"/>
          <w:szCs w:val="26"/>
          <w:lang w:val="pt-PT"/>
        </w:rPr>
        <w:tab/>
      </w:r>
      <w:r w:rsidRPr="007A0832">
        <w:rPr>
          <w:rFonts w:ascii="Arial" w:hAnsi="Arial" w:cs="Arial"/>
          <w:b/>
          <w:bCs/>
          <w:sz w:val="26"/>
          <w:szCs w:val="26"/>
          <w:lang w:val="pt-PT"/>
        </w:rPr>
        <w:tab/>
      </w:r>
      <w:r>
        <w:rPr>
          <w:rFonts w:ascii="Arial" w:hAnsi="Arial" w:cs="Arial"/>
          <w:b/>
          <w:bCs/>
          <w:sz w:val="26"/>
          <w:szCs w:val="26"/>
          <w:lang w:val="pt-PT"/>
        </w:rPr>
        <w:t xml:space="preserve">  </w:t>
      </w:r>
      <w:r w:rsidRPr="007A0832">
        <w:rPr>
          <w:rFonts w:ascii="Arial" w:hAnsi="Arial" w:cs="Arial"/>
          <w:b/>
          <w:bCs/>
          <w:sz w:val="26"/>
          <w:szCs w:val="26"/>
          <w:lang w:val="pt-PT"/>
        </w:rPr>
        <w:t xml:space="preserve"> P. DIRECTOR EXECUTIV,</w:t>
      </w:r>
    </w:p>
    <w:p w14:paraId="103506D1" w14:textId="77777777" w:rsidR="00514B28" w:rsidRPr="007A0832" w:rsidRDefault="00514B28" w:rsidP="00C407EF">
      <w:pPr>
        <w:spacing w:after="0" w:line="240" w:lineRule="auto"/>
        <w:rPr>
          <w:rFonts w:ascii="Arial" w:hAnsi="Arial" w:cs="Arial"/>
          <w:b/>
          <w:bCs/>
          <w:sz w:val="26"/>
          <w:szCs w:val="26"/>
          <w:lang w:val="pt-PT"/>
        </w:rPr>
      </w:pPr>
      <w:r w:rsidRPr="007A0832">
        <w:rPr>
          <w:rFonts w:ascii="Arial" w:hAnsi="Arial" w:cs="Arial"/>
          <w:b/>
          <w:bCs/>
          <w:sz w:val="26"/>
          <w:szCs w:val="26"/>
          <w:lang w:val="pt-PT"/>
        </w:rPr>
        <w:tab/>
      </w:r>
      <w:r w:rsidRPr="007A0832">
        <w:rPr>
          <w:rFonts w:ascii="Arial" w:hAnsi="Arial" w:cs="Arial"/>
          <w:b/>
          <w:bCs/>
          <w:sz w:val="26"/>
          <w:szCs w:val="26"/>
          <w:lang w:val="pt-PT"/>
        </w:rPr>
        <w:tab/>
        <w:t xml:space="preserve">                  DIRECTOR EXECUTIV ADJUNCT</w:t>
      </w:r>
    </w:p>
    <w:p w14:paraId="5D533666" w14:textId="77777777" w:rsidR="00514B28" w:rsidRPr="007A0832" w:rsidRDefault="00514B28" w:rsidP="00C407EF">
      <w:pPr>
        <w:spacing w:after="0" w:line="240" w:lineRule="auto"/>
        <w:jc w:val="both"/>
        <w:rPr>
          <w:rFonts w:ascii="Arial" w:hAnsi="Arial" w:cs="Arial"/>
          <w:sz w:val="26"/>
          <w:szCs w:val="26"/>
          <w:lang w:val="pt-PT"/>
        </w:rPr>
      </w:pPr>
      <w:r w:rsidRPr="007A0832">
        <w:rPr>
          <w:rFonts w:ascii="Arial" w:hAnsi="Arial" w:cs="Arial"/>
          <w:sz w:val="26"/>
          <w:szCs w:val="26"/>
          <w:lang w:val="pt-PT"/>
        </w:rPr>
        <w:tab/>
      </w:r>
      <w:r w:rsidRPr="007A0832">
        <w:rPr>
          <w:rFonts w:ascii="Arial" w:hAnsi="Arial" w:cs="Arial"/>
          <w:sz w:val="26"/>
          <w:szCs w:val="26"/>
          <w:lang w:val="pt-PT"/>
        </w:rPr>
        <w:tab/>
      </w:r>
      <w:r>
        <w:rPr>
          <w:rFonts w:ascii="Arial" w:hAnsi="Arial" w:cs="Arial"/>
          <w:sz w:val="26"/>
          <w:szCs w:val="26"/>
          <w:lang w:val="pt-PT"/>
        </w:rPr>
        <w:t xml:space="preserve">                      </w:t>
      </w:r>
      <w:r w:rsidRPr="007A0832">
        <w:rPr>
          <w:rFonts w:ascii="Arial" w:hAnsi="Arial" w:cs="Arial"/>
          <w:b/>
          <w:bCs/>
          <w:sz w:val="26"/>
          <w:szCs w:val="26"/>
          <w:lang w:val="pt-PT"/>
        </w:rPr>
        <w:t>Luciana Maria Hriscu</w:t>
      </w:r>
      <w:r w:rsidRPr="007A0832">
        <w:rPr>
          <w:rFonts w:ascii="Arial" w:hAnsi="Arial" w:cs="Arial"/>
          <w:sz w:val="26"/>
          <w:szCs w:val="26"/>
          <w:lang w:val="pt-PT"/>
        </w:rPr>
        <w:tab/>
      </w:r>
    </w:p>
    <w:p w14:paraId="5C5AC2EA" w14:textId="77777777" w:rsidR="00514B28" w:rsidRPr="007A0832" w:rsidRDefault="00514B28" w:rsidP="00C407EF">
      <w:pPr>
        <w:spacing w:after="0" w:line="240" w:lineRule="auto"/>
        <w:ind w:firstLine="720"/>
        <w:jc w:val="both"/>
        <w:rPr>
          <w:rFonts w:ascii="Arial" w:hAnsi="Arial" w:cs="Arial"/>
          <w:sz w:val="26"/>
          <w:szCs w:val="26"/>
          <w:lang w:val="ro-RO"/>
        </w:rPr>
      </w:pPr>
    </w:p>
    <w:sectPr w:rsidR="00514B28" w:rsidRPr="007A0832" w:rsidSect="008A4408">
      <w:pgSz w:w="11906" w:h="16838" w:code="9"/>
      <w:pgMar w:top="720" w:right="72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91852"/>
    <w:multiLevelType w:val="multilevel"/>
    <w:tmpl w:val="61124B28"/>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76340667"/>
    <w:multiLevelType w:val="multilevel"/>
    <w:tmpl w:val="A1943B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408"/>
    <w:rsid w:val="00077B54"/>
    <w:rsid w:val="000F61C8"/>
    <w:rsid w:val="00112CC7"/>
    <w:rsid w:val="00140552"/>
    <w:rsid w:val="0014248A"/>
    <w:rsid w:val="00144AB8"/>
    <w:rsid w:val="001D5314"/>
    <w:rsid w:val="001F4C3A"/>
    <w:rsid w:val="00215750"/>
    <w:rsid w:val="0026111E"/>
    <w:rsid w:val="00262B9C"/>
    <w:rsid w:val="002978A8"/>
    <w:rsid w:val="002F49AD"/>
    <w:rsid w:val="003321BA"/>
    <w:rsid w:val="003C0CDC"/>
    <w:rsid w:val="003E319B"/>
    <w:rsid w:val="003F105E"/>
    <w:rsid w:val="003F6DB1"/>
    <w:rsid w:val="004149F9"/>
    <w:rsid w:val="00462AC6"/>
    <w:rsid w:val="004C54BF"/>
    <w:rsid w:val="00514B28"/>
    <w:rsid w:val="005604FD"/>
    <w:rsid w:val="00563C96"/>
    <w:rsid w:val="005D1A2B"/>
    <w:rsid w:val="00620FCD"/>
    <w:rsid w:val="00681700"/>
    <w:rsid w:val="006D42D1"/>
    <w:rsid w:val="00761B92"/>
    <w:rsid w:val="007A0832"/>
    <w:rsid w:val="007D1992"/>
    <w:rsid w:val="007F7D48"/>
    <w:rsid w:val="0080716A"/>
    <w:rsid w:val="008228B0"/>
    <w:rsid w:val="0087652B"/>
    <w:rsid w:val="00895E7C"/>
    <w:rsid w:val="008A4408"/>
    <w:rsid w:val="008F5B98"/>
    <w:rsid w:val="00912FD0"/>
    <w:rsid w:val="00A113BD"/>
    <w:rsid w:val="00A551CF"/>
    <w:rsid w:val="00A63869"/>
    <w:rsid w:val="00AA65B1"/>
    <w:rsid w:val="00AB4E2E"/>
    <w:rsid w:val="00AE18DD"/>
    <w:rsid w:val="00C15A16"/>
    <w:rsid w:val="00C176FB"/>
    <w:rsid w:val="00C407EF"/>
    <w:rsid w:val="00C73BDA"/>
    <w:rsid w:val="00CF55E1"/>
    <w:rsid w:val="00D20F37"/>
    <w:rsid w:val="00D30253"/>
    <w:rsid w:val="00DD4ACF"/>
    <w:rsid w:val="00E54098"/>
    <w:rsid w:val="00E546D1"/>
    <w:rsid w:val="00E67EBA"/>
    <w:rsid w:val="00E7200D"/>
    <w:rsid w:val="00E924FA"/>
    <w:rsid w:val="00EA7965"/>
    <w:rsid w:val="00EB53DE"/>
    <w:rsid w:val="00FF72F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C73CB9"/>
  <w15:docId w15:val="{2DA2B551-6A7D-4528-8BDC-8E724927E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FD0"/>
    <w:pPr>
      <w:spacing w:after="160" w:line="259" w:lineRule="auto"/>
    </w:pPr>
    <w:rPr>
      <w:rFonts w:cs="Calibri"/>
      <w:lang w:val="en-US" w:eastAsia="en-US"/>
    </w:rPr>
  </w:style>
  <w:style w:type="paragraph" w:styleId="Heading2">
    <w:name w:val="heading 2"/>
    <w:basedOn w:val="Normal"/>
    <w:link w:val="Heading2Char"/>
    <w:uiPriority w:val="99"/>
    <w:qFormat/>
    <w:locked/>
    <w:rsid w:val="00E546D1"/>
    <w:pPr>
      <w:spacing w:before="100" w:beforeAutospacing="1" w:after="100" w:afterAutospacing="1" w:line="240" w:lineRule="auto"/>
      <w:outlineLvl w:val="1"/>
    </w:pPr>
    <w:rPr>
      <w:rFonts w:ascii="Times New Roman" w:hAnsi="Times New Roman" w:cs="Times New Roman"/>
      <w:b/>
      <w:bCs/>
      <w:sz w:val="36"/>
      <w:szCs w:val="3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F32E9"/>
    <w:rPr>
      <w:rFonts w:asciiTheme="majorHAnsi" w:eastAsiaTheme="majorEastAsia" w:hAnsiTheme="majorHAnsi" w:cstheme="majorBidi"/>
      <w:b/>
      <w:bCs/>
      <w:i/>
      <w:iCs/>
      <w:sz w:val="28"/>
      <w:szCs w:val="28"/>
      <w:lang w:val="en-US" w:eastAsia="en-US"/>
    </w:rPr>
  </w:style>
  <w:style w:type="paragraph" w:customStyle="1" w:styleId="CharChar1CaracterCaracter1CharChar">
    <w:name w:val="Char Char1 Caracter Caracter1 Char Char"/>
    <w:basedOn w:val="Normal"/>
    <w:uiPriority w:val="99"/>
    <w:rsid w:val="003C0CDC"/>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1">
    <w:name w:val="Char Char1 Caracter Caracter1 Char Char1"/>
    <w:basedOn w:val="Normal"/>
    <w:uiPriority w:val="99"/>
    <w:rsid w:val="00077B54"/>
    <w:pPr>
      <w:spacing w:after="0" w:line="240" w:lineRule="auto"/>
    </w:pPr>
    <w:rPr>
      <w:rFonts w:ascii="Times New Roman" w:eastAsia="Times New Roman" w:hAnsi="Times New Roman" w:cs="Times New Roman"/>
      <w:sz w:val="24"/>
      <w:szCs w:val="24"/>
      <w:lang w:val="pl-PL" w:eastAsia="pl-PL"/>
    </w:rPr>
  </w:style>
  <w:style w:type="paragraph" w:styleId="BodyText">
    <w:name w:val="Body Text"/>
    <w:basedOn w:val="Normal"/>
    <w:link w:val="BodyTextChar"/>
    <w:uiPriority w:val="99"/>
    <w:rsid w:val="00077B5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locked/>
    <w:rsid w:val="00077B54"/>
    <w:rPr>
      <w:rFonts w:ascii="Times New Roman" w:hAnsi="Times New Roman" w:cs="Times New Roman"/>
      <w:sz w:val="24"/>
      <w:szCs w:val="24"/>
    </w:rPr>
  </w:style>
  <w:style w:type="paragraph" w:styleId="NormalWeb">
    <w:name w:val="Normal (Web)"/>
    <w:basedOn w:val="Normal"/>
    <w:uiPriority w:val="99"/>
    <w:rsid w:val="00E546D1"/>
    <w:pPr>
      <w:spacing w:before="100" w:beforeAutospacing="1" w:after="100" w:afterAutospacing="1" w:line="240" w:lineRule="auto"/>
    </w:pPr>
    <w:rPr>
      <w:rFonts w:ascii="Times New Roman" w:hAnsi="Times New Roman" w:cs="Times New Roman"/>
      <w:sz w:val="24"/>
      <w:szCs w:val="24"/>
      <w:lang w:val="ro-RO" w:eastAsia="ro-RO"/>
    </w:rPr>
  </w:style>
  <w:style w:type="character" w:styleId="Hyperlink">
    <w:name w:val="Hyperlink"/>
    <w:basedOn w:val="DefaultParagraphFont"/>
    <w:uiPriority w:val="99"/>
    <w:rsid w:val="00E546D1"/>
    <w:rPr>
      <w:color w:val="0000FF"/>
      <w:u w:val="single"/>
    </w:rPr>
  </w:style>
  <w:style w:type="character" w:styleId="Strong">
    <w:name w:val="Strong"/>
    <w:basedOn w:val="DefaultParagraphFont"/>
    <w:uiPriority w:val="99"/>
    <w:qFormat/>
    <w:locked/>
    <w:rsid w:val="00E546D1"/>
    <w:rPr>
      <w:b/>
      <w:bCs/>
    </w:rPr>
  </w:style>
  <w:style w:type="character" w:customStyle="1" w:styleId="wtlacowtlacolang">
    <w:name w:val="wtlaco wtlacolang"/>
    <w:basedOn w:val="DefaultParagraphFont"/>
    <w:uiPriority w:val="99"/>
    <w:rsid w:val="00E546D1"/>
  </w:style>
  <w:style w:type="character" w:styleId="Emphasis">
    <w:name w:val="Emphasis"/>
    <w:basedOn w:val="DefaultParagraphFont"/>
    <w:uiPriority w:val="99"/>
    <w:qFormat/>
    <w:locked/>
    <w:rsid w:val="00A638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124681">
      <w:marLeft w:val="0"/>
      <w:marRight w:val="0"/>
      <w:marTop w:val="0"/>
      <w:marBottom w:val="0"/>
      <w:divBdr>
        <w:top w:val="none" w:sz="0" w:space="0" w:color="auto"/>
        <w:left w:val="none" w:sz="0" w:space="0" w:color="auto"/>
        <w:bottom w:val="none" w:sz="0" w:space="0" w:color="auto"/>
        <w:right w:val="none" w:sz="0" w:space="0" w:color="auto"/>
      </w:divBdr>
    </w:div>
    <w:div w:id="15191246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r.europa.eu/ro/our-work/Pages/networks.aspx" TargetMode="External"/><Relationship Id="rId3" Type="http://schemas.openxmlformats.org/officeDocument/2006/relationships/settings" Target="settings.xml"/><Relationship Id="rId7" Type="http://schemas.openxmlformats.org/officeDocument/2006/relationships/hyperlink" Target="https://cor.europa.eu/ro/enga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r.europa.eu/ro/members/Pages/National-delegations.aspx" TargetMode="External"/><Relationship Id="rId11" Type="http://schemas.openxmlformats.org/officeDocument/2006/relationships/theme" Target="theme/theme1.xml"/><Relationship Id="rId5" Type="http://schemas.openxmlformats.org/officeDocument/2006/relationships/hyperlink" Target="https://cor.europa.eu/ro/members/Pages/default.asp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r.europa.eu/ro/engage/Pages/future-of-europ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738</Words>
  <Characters>4211</Characters>
  <Application>Microsoft Office Word</Application>
  <DocSecurity>0</DocSecurity>
  <Lines>35</Lines>
  <Paragraphs>9</Paragraphs>
  <ScaleCrop>false</ScaleCrop>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COMUNICARE</dc:title>
  <dc:subject/>
  <dc:creator>Bogatean.Adriana</dc:creator>
  <cp:keywords/>
  <dc:description/>
  <cp:lastModifiedBy>cionca.terezia</cp:lastModifiedBy>
  <cp:revision>6</cp:revision>
  <cp:lastPrinted>2021-07-23T08:39:00Z</cp:lastPrinted>
  <dcterms:created xsi:type="dcterms:W3CDTF">2021-07-20T06:23:00Z</dcterms:created>
  <dcterms:modified xsi:type="dcterms:W3CDTF">2021-07-23T09:01:00Z</dcterms:modified>
</cp:coreProperties>
</file>