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B9F975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  <w:bookmarkStart w:id="0" w:name="_Hlk20140857"/>
    </w:p>
    <w:p w14:paraId="7CA3D8EA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34C579ED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16E348C0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286AA473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1E339A2F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3CAEBEB6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16D72A74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578471EA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0F130CAE" w14:textId="77777777" w:rsidR="008E6AF7" w:rsidRDefault="008E6AF7">
      <w:pPr>
        <w:spacing w:line="200" w:lineRule="exact"/>
        <w:rPr>
          <w:rFonts w:ascii="Times New Roman" w:hAnsi="Times New Roman" w:cs="Times New Roman"/>
        </w:rPr>
      </w:pPr>
    </w:p>
    <w:p w14:paraId="68DA2D8D" w14:textId="77777777" w:rsidR="008E6AF7" w:rsidRPr="00424BD1" w:rsidRDefault="008E6AF7" w:rsidP="00274C8D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424BD1">
        <w:rPr>
          <w:rFonts w:ascii="Times New Roman" w:hAnsi="Times New Roman" w:cs="Times New Roman"/>
          <w:b/>
          <w:bCs/>
          <w:sz w:val="28"/>
          <w:szCs w:val="28"/>
        </w:rPr>
        <w:t>ANEXA 1 la Regulamentul de salubrizare</w:t>
      </w:r>
    </w:p>
    <w:p w14:paraId="151258DC" w14:textId="77777777" w:rsidR="008E6AF7" w:rsidRDefault="008E6AF7" w:rsidP="00274C8D">
      <w:pPr>
        <w:spacing w:line="200" w:lineRule="exact"/>
        <w:rPr>
          <w:rFonts w:ascii="Times New Roman" w:hAnsi="Times New Roman" w:cs="Times New Roman"/>
        </w:rPr>
      </w:pPr>
    </w:p>
    <w:p w14:paraId="7BE7B334" w14:textId="77777777" w:rsidR="008E6AF7" w:rsidRDefault="008E6AF7" w:rsidP="00274C8D">
      <w:pPr>
        <w:spacing w:line="249" w:lineRule="exact"/>
        <w:rPr>
          <w:rFonts w:ascii="Times New Roman" w:hAnsi="Times New Roman" w:cs="Times New Roman"/>
        </w:rPr>
      </w:pPr>
    </w:p>
    <w:p w14:paraId="02D2D671" w14:textId="77777777" w:rsidR="008E6AF7" w:rsidRDefault="008E6AF7" w:rsidP="00274C8D">
      <w:pPr>
        <w:spacing w:line="23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Secțiunea 1. INDICATORI MINIMI DE PERFORMANȚĂ PENTRU SERVICIUL PUBLIC DE SALUBRIZARE</w:t>
      </w:r>
    </w:p>
    <w:p w14:paraId="6D796CF6" w14:textId="77777777" w:rsidR="008E6AF7" w:rsidRDefault="008E6AF7" w:rsidP="00274C8D">
      <w:pPr>
        <w:spacing w:line="23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6173F" w14:textId="77777777" w:rsidR="008E6AF7" w:rsidRDefault="008E6AF7" w:rsidP="00274C8D">
      <w:pPr>
        <w:spacing w:line="23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6C2CD" w14:textId="77777777" w:rsidR="008E6AF7" w:rsidRDefault="008E6AF7" w:rsidP="00274C8D">
      <w:pPr>
        <w:spacing w:line="23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2BF010" w14:textId="77777777" w:rsidR="008E6AF7" w:rsidRDefault="008E6AF7" w:rsidP="00274C8D">
      <w:pPr>
        <w:spacing w:line="200" w:lineRule="exact"/>
        <w:rPr>
          <w:rFonts w:ascii="Times New Roman" w:hAnsi="Times New Roman" w:cs="Times New Roman"/>
        </w:rPr>
      </w:pPr>
    </w:p>
    <w:p w14:paraId="4BA57B7D" w14:textId="77777777" w:rsidR="008E6AF7" w:rsidRPr="006E0740" w:rsidRDefault="008E6AF7" w:rsidP="0072074E">
      <w:pPr>
        <w:numPr>
          <w:ilvl w:val="0"/>
          <w:numId w:val="3"/>
        </w:numPr>
        <w:spacing w:line="23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Obligaţii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anuale privind nivelul de pregătire pentru reutilizare, reciclare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alte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operaţiuni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de valorificare materială, inclusiv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operaţiuni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de umplere, rambleiere care utilizează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pentru a înlocui alte materiale, ale persoane</w:t>
      </w:r>
      <w:r>
        <w:rPr>
          <w:rFonts w:ascii="Times New Roman" w:hAnsi="Times New Roman" w:cs="Times New Roman"/>
          <w:b/>
          <w:bCs/>
          <w:sz w:val="24"/>
          <w:szCs w:val="24"/>
        </w:rPr>
        <w:t>lor</w:t>
      </w:r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juridice pe numele cărora sunt emise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autorizaţiile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construcţie</w:t>
      </w:r>
      <w:proofErr w:type="spellEnd"/>
      <w:r w:rsidRPr="006E0740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desfiinţare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în conformitate cu Anexa 6 din Legea nr. 211/2011</w:t>
      </w:r>
    </w:p>
    <w:p w14:paraId="267F56E9" w14:textId="77777777" w:rsidR="008E6AF7" w:rsidRDefault="008E6AF7" w:rsidP="00274C8D">
      <w:pPr>
        <w:autoSpaceDE w:val="0"/>
        <w:autoSpaceDN w:val="0"/>
        <w:adjustRightInd w:val="0"/>
        <w:rPr>
          <w:rFonts w:ascii="Times New Roman" w:hAnsi="Times New Roman" w:cs="Times New Roman"/>
          <w:color w:val="808080"/>
          <w:sz w:val="28"/>
          <w:szCs w:val="28"/>
        </w:rPr>
      </w:pPr>
    </w:p>
    <w:p w14:paraId="7E35DCB7" w14:textId="77777777" w:rsidR="008E6AF7" w:rsidRPr="006E0740" w:rsidRDefault="008E6AF7" w:rsidP="00274C8D">
      <w:pPr>
        <w:tabs>
          <w:tab w:val="left" w:pos="709"/>
        </w:tabs>
        <w:spacing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0740">
        <w:rPr>
          <w:rFonts w:ascii="Times New Roman" w:hAnsi="Times New Roman" w:cs="Times New Roman"/>
          <w:sz w:val="24"/>
          <w:szCs w:val="24"/>
        </w:rPr>
        <w:t xml:space="preserve">a) minimum 30% din cantitatea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provenite din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construcţii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în anul 2017;</w:t>
      </w:r>
    </w:p>
    <w:p w14:paraId="736161E5" w14:textId="77777777" w:rsidR="008E6AF7" w:rsidRPr="006E0740" w:rsidRDefault="008E6AF7" w:rsidP="00274C8D">
      <w:pPr>
        <w:tabs>
          <w:tab w:val="left" w:pos="709"/>
        </w:tabs>
        <w:spacing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0740">
        <w:rPr>
          <w:rFonts w:ascii="Times New Roman" w:hAnsi="Times New Roman" w:cs="Times New Roman"/>
          <w:sz w:val="24"/>
          <w:szCs w:val="24"/>
        </w:rPr>
        <w:t xml:space="preserve">    b) minimum 45% din cantitatea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provenite din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construcţii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în anul 2018;</w:t>
      </w:r>
    </w:p>
    <w:p w14:paraId="79F5937C" w14:textId="77777777" w:rsidR="008E6AF7" w:rsidRPr="006E0740" w:rsidRDefault="008E6AF7" w:rsidP="00274C8D">
      <w:pPr>
        <w:tabs>
          <w:tab w:val="left" w:pos="709"/>
        </w:tabs>
        <w:spacing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0740">
        <w:rPr>
          <w:rFonts w:ascii="Times New Roman" w:hAnsi="Times New Roman" w:cs="Times New Roman"/>
          <w:sz w:val="24"/>
          <w:szCs w:val="24"/>
        </w:rPr>
        <w:t xml:space="preserve">    c) minimum 55% din cantitatea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provenite din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construcţii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în anul 2019;</w:t>
      </w:r>
    </w:p>
    <w:p w14:paraId="5D2801A4" w14:textId="77777777" w:rsidR="008E6AF7" w:rsidRPr="006E0740" w:rsidRDefault="008E6AF7" w:rsidP="00274C8D">
      <w:pPr>
        <w:tabs>
          <w:tab w:val="left" w:pos="709"/>
        </w:tabs>
        <w:spacing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0740">
        <w:rPr>
          <w:rFonts w:ascii="Times New Roman" w:hAnsi="Times New Roman" w:cs="Times New Roman"/>
          <w:sz w:val="24"/>
          <w:szCs w:val="24"/>
        </w:rPr>
        <w:t xml:space="preserve">    d) minimum 70% din cantitatea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provenite din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construcţii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în anul 2020.</w:t>
      </w:r>
    </w:p>
    <w:p w14:paraId="62D3EBAF" w14:textId="77777777" w:rsidR="008E6AF7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color w:val="808080"/>
          <w:sz w:val="28"/>
          <w:szCs w:val="28"/>
        </w:rPr>
      </w:pPr>
    </w:p>
    <w:p w14:paraId="7705831F" w14:textId="77777777" w:rsidR="008E6AF7" w:rsidRDefault="008E6AF7" w:rsidP="00274C8D">
      <w:pPr>
        <w:tabs>
          <w:tab w:val="left" w:pos="284"/>
        </w:tabs>
        <w:spacing w:line="237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0740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anuale se calculează pe baza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cantităţilor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E0740">
        <w:rPr>
          <w:rFonts w:ascii="Times New Roman" w:hAnsi="Times New Roman" w:cs="Times New Roman"/>
          <w:sz w:val="24"/>
          <w:szCs w:val="24"/>
        </w:rPr>
        <w:t>deşeuri</w:t>
      </w:r>
      <w:proofErr w:type="spellEnd"/>
      <w:r w:rsidRPr="006E0740">
        <w:rPr>
          <w:rFonts w:ascii="Times New Roman" w:hAnsi="Times New Roman" w:cs="Times New Roman"/>
          <w:sz w:val="24"/>
          <w:szCs w:val="24"/>
        </w:rPr>
        <w:t xml:space="preserve"> generate în anul respectiv.</w:t>
      </w:r>
    </w:p>
    <w:p w14:paraId="29842157" w14:textId="77777777" w:rsidR="008E6AF7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FE1CB" w14:textId="77777777" w:rsidR="008E6AF7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604C3" w14:textId="77777777" w:rsidR="008E6AF7" w:rsidRDefault="008E6AF7" w:rsidP="0072074E">
      <w:pPr>
        <w:numPr>
          <w:ilvl w:val="0"/>
          <w:numId w:val="3"/>
        </w:numPr>
        <w:spacing w:line="23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(1) </w:t>
      </w:r>
      <w:r w:rsidRPr="006E0740">
        <w:rPr>
          <w:rFonts w:ascii="Times New Roman" w:hAnsi="Times New Roman" w:cs="Times New Roman"/>
          <w:b/>
          <w:bCs/>
          <w:sz w:val="24"/>
          <w:szCs w:val="24"/>
        </w:rPr>
        <w:t xml:space="preserve">Indicatorii minimi de </w:t>
      </w:r>
      <w:proofErr w:type="spellStart"/>
      <w:r w:rsidRPr="006E0740">
        <w:rPr>
          <w:rFonts w:ascii="Times New Roman" w:hAnsi="Times New Roman" w:cs="Times New Roman"/>
          <w:b/>
          <w:bCs/>
          <w:sz w:val="24"/>
          <w:szCs w:val="24"/>
        </w:rPr>
        <w:t>performanţă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prevăzuţi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în Anexa 7 din Legea nr. 211/2011</w:t>
      </w:r>
    </w:p>
    <w:p w14:paraId="2371626A" w14:textId="77777777" w:rsidR="008E6AF7" w:rsidRPr="005432DC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00"/>
        <w:gridCol w:w="4281"/>
        <w:gridCol w:w="2624"/>
      </w:tblGrid>
      <w:tr w:rsidR="008E6AF7" w:rsidRPr="00EE5435" w14:paraId="31DC1629" w14:textId="77777777">
        <w:tc>
          <w:tcPr>
            <w:tcW w:w="2551" w:type="dxa"/>
          </w:tcPr>
          <w:p w14:paraId="4FD9517A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Activitatea serviciului de salubrizare         </w:t>
            </w:r>
          </w:p>
        </w:tc>
        <w:tc>
          <w:tcPr>
            <w:tcW w:w="4394" w:type="dxa"/>
          </w:tcPr>
          <w:p w14:paraId="5F178E69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Descrierea indicatorului     </w:t>
            </w:r>
          </w:p>
        </w:tc>
        <w:tc>
          <w:tcPr>
            <w:tcW w:w="2674" w:type="dxa"/>
          </w:tcPr>
          <w:p w14:paraId="25BF2ADD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Valoarea minimă a indicatorului</w:t>
            </w:r>
          </w:p>
        </w:tc>
      </w:tr>
      <w:tr w:rsidR="008E6AF7" w:rsidRPr="00EE5435" w14:paraId="0149FCB3" w14:textId="77777777">
        <w:tc>
          <w:tcPr>
            <w:tcW w:w="2551" w:type="dxa"/>
          </w:tcPr>
          <w:p w14:paraId="634AED5F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Colectarea separată a 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deşeurilor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  prevăzute la art. 17   alin. (1) lit. a).     </w:t>
            </w:r>
          </w:p>
        </w:tc>
        <w:tc>
          <w:tcPr>
            <w:tcW w:w="4394" w:type="dxa"/>
          </w:tcPr>
          <w:p w14:paraId="4C81447B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  Cantitatea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sticlă din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municipale, colectate  separat, ca procentaj din cantitatea totală generată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sticlă din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municipale. </w:t>
            </w:r>
          </w:p>
          <w:p w14:paraId="162CFCE6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  Cantitatea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sticlă din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 colectate separat reprezintă cantitatea acceptată într-un an calendaristic de către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staţia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staţiile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sortare.</w:t>
            </w:r>
          </w:p>
          <w:p w14:paraId="56EED1B4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  Cantitatea totală generată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sticlă din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 municipale se calculează pe baza determinărilor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compoziţie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realizate de către operatorul de salubrizare. În lipsa determinărilor de 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compoziţie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deşeurilor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municipale, cantitatea de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sticlă din </w:t>
            </w:r>
            <w:proofErr w:type="spellStart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deşeurile</w:t>
            </w:r>
            <w:proofErr w:type="spellEnd"/>
            <w:r w:rsidRPr="00EE5435">
              <w:rPr>
                <w:rFonts w:ascii="Times New Roman" w:hAnsi="Times New Roman" w:cs="Times New Roman"/>
                <w:sz w:val="24"/>
                <w:szCs w:val="24"/>
              </w:rPr>
              <w:t xml:space="preserve"> municipale se consideră a fi 33%.     </w:t>
            </w:r>
          </w:p>
        </w:tc>
        <w:tc>
          <w:tcPr>
            <w:tcW w:w="2674" w:type="dxa"/>
          </w:tcPr>
          <w:p w14:paraId="22EFD18A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40% pentru anul 2019</w:t>
            </w:r>
          </w:p>
          <w:p w14:paraId="65466B3B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C96F1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50% pentru anul 2020</w:t>
            </w:r>
          </w:p>
          <w:p w14:paraId="01877398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A521B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60% pentru anul 2021</w:t>
            </w:r>
          </w:p>
          <w:p w14:paraId="3DDC9F04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D2D26" w14:textId="77777777" w:rsidR="008E6AF7" w:rsidRPr="00EE5435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435">
              <w:rPr>
                <w:rFonts w:ascii="Times New Roman" w:hAnsi="Times New Roman" w:cs="Times New Roman"/>
                <w:sz w:val="24"/>
                <w:szCs w:val="24"/>
              </w:rPr>
              <w:t>70% începând cu anul 2022</w:t>
            </w:r>
          </w:p>
        </w:tc>
      </w:tr>
      <w:tr w:rsidR="008E6AF7" w:rsidRPr="00EE5435" w14:paraId="192DA61E" w14:textId="77777777">
        <w:tc>
          <w:tcPr>
            <w:tcW w:w="2551" w:type="dxa"/>
          </w:tcPr>
          <w:p w14:paraId="0E70161A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Operarea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staţiilor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sortare.                </w:t>
            </w:r>
          </w:p>
        </w:tc>
        <w:tc>
          <w:tcPr>
            <w:tcW w:w="4394" w:type="dxa"/>
          </w:tcPr>
          <w:p w14:paraId="7D0CAA53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Cantitatea totală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trimise la reciclare ca procentaj din cantitatea totală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acceptate la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staţiile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sortare (%)</w:t>
            </w:r>
          </w:p>
        </w:tc>
        <w:tc>
          <w:tcPr>
            <w:tcW w:w="2674" w:type="dxa"/>
          </w:tcPr>
          <w:p w14:paraId="69EF3769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75%*)          </w:t>
            </w:r>
          </w:p>
        </w:tc>
      </w:tr>
      <w:tr w:rsidR="008E6AF7" w:rsidRPr="00EE5435" w14:paraId="0E8A4E7E" w14:textId="77777777">
        <w:tc>
          <w:tcPr>
            <w:tcW w:w="2551" w:type="dxa"/>
          </w:tcPr>
          <w:p w14:paraId="074A80C1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Operarea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instalaţiei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tratare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mecano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- biologică</w:t>
            </w:r>
          </w:p>
        </w:tc>
        <w:tc>
          <w:tcPr>
            <w:tcW w:w="4394" w:type="dxa"/>
          </w:tcPr>
          <w:p w14:paraId="503A13E6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Cantitatea totală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hârtie, metal, plastic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sticlă trimise anual la reciclare ca  procentaj din cantitatea totală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acceptată la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instalaţia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tratare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mecano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-biologică (%).                                   </w:t>
            </w:r>
          </w:p>
        </w:tc>
        <w:tc>
          <w:tcPr>
            <w:tcW w:w="2674" w:type="dxa"/>
          </w:tcPr>
          <w:p w14:paraId="5F1A49B3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3%*)           </w:t>
            </w:r>
          </w:p>
        </w:tc>
      </w:tr>
      <w:tr w:rsidR="008E6AF7" w:rsidRPr="00EE5435" w14:paraId="09AD67AF" w14:textId="77777777">
        <w:tc>
          <w:tcPr>
            <w:tcW w:w="2551" w:type="dxa"/>
          </w:tcPr>
          <w:p w14:paraId="6AF1F1EA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Colectarea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transportul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deşeurilor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provenite din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locuinţe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generate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reamenajare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reabilitare interioară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/sau exterioară a acestora     </w:t>
            </w:r>
          </w:p>
        </w:tc>
        <w:tc>
          <w:tcPr>
            <w:tcW w:w="4394" w:type="dxa"/>
          </w:tcPr>
          <w:p w14:paraId="5EDA9C69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Cantitatea totală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 provenite din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locuinţe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, generate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reamenajare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reabilitare interioară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/sau exterioară a acestora, predată pentru </w:t>
            </w:r>
            <w:r w:rsidRPr="00AE5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reutilizare, reciclare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alte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operaţiuni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valorificare materială, inclusiv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operaţiuni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umplere, rambleiere, direct sau prin intermediul unei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staţii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 transfer ca procentaj din cantitatea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provenite din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locuinţe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, generate de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de reamenajare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  reabilitare interioară </w:t>
            </w:r>
            <w:proofErr w:type="spellStart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5208">
              <w:rPr>
                <w:rFonts w:ascii="Times New Roman" w:hAnsi="Times New Roman" w:cs="Times New Roman"/>
                <w:sz w:val="24"/>
                <w:szCs w:val="24"/>
              </w:rPr>
              <w:t xml:space="preserve">/sau exterioară a acestora colectate  (%)                            </w:t>
            </w:r>
          </w:p>
        </w:tc>
        <w:tc>
          <w:tcPr>
            <w:tcW w:w="2674" w:type="dxa"/>
          </w:tcPr>
          <w:p w14:paraId="03AF5279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Valorile sunt prevăzute la</w:t>
            </w:r>
          </w:p>
          <w:p w14:paraId="77FB95C4" w14:textId="77777777" w:rsidR="008E6AF7" w:rsidRPr="00AE5208" w:rsidRDefault="008E6AF7" w:rsidP="00DF7D3D">
            <w:pPr>
              <w:tabs>
                <w:tab w:val="left" w:pos="284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BD1">
              <w:rPr>
                <w:rFonts w:ascii="Times New Roman" w:hAnsi="Times New Roman" w:cs="Times New Roman"/>
                <w:sz w:val="24"/>
                <w:szCs w:val="24"/>
              </w:rPr>
              <w:t xml:space="preserve">Lit. A)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prezenta Anexă</w:t>
            </w:r>
          </w:p>
        </w:tc>
      </w:tr>
    </w:tbl>
    <w:p w14:paraId="5C6F5234" w14:textId="77777777" w:rsidR="008E6AF7" w:rsidRDefault="008E6AF7" w:rsidP="00274C8D">
      <w:pPr>
        <w:spacing w:line="234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1867C" w14:textId="77777777" w:rsidR="008E6AF7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FB6">
        <w:rPr>
          <w:rFonts w:ascii="Times New Roman" w:hAnsi="Times New Roman" w:cs="Times New Roman"/>
          <w:sz w:val="24"/>
          <w:szCs w:val="24"/>
        </w:rPr>
        <w:t xml:space="preserve">*) Indicatorii de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performanţă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sunt obligatorii atât în cazul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staţiilor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de sortare, respectiv a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instalaţiilor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de tratare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mecano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-biologică din cadrul sistemului de management integrat al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deşeurilor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, cât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a celor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aparţinând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terţilor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care tratează </w:t>
      </w:r>
      <w:proofErr w:type="spellStart"/>
      <w:r w:rsidRPr="00334FB6">
        <w:rPr>
          <w:rFonts w:ascii="Times New Roman" w:hAnsi="Times New Roman" w:cs="Times New Roman"/>
          <w:sz w:val="24"/>
          <w:szCs w:val="24"/>
        </w:rPr>
        <w:t>deşeurile</w:t>
      </w:r>
      <w:proofErr w:type="spellEnd"/>
      <w:r w:rsidRPr="00334FB6">
        <w:rPr>
          <w:rFonts w:ascii="Times New Roman" w:hAnsi="Times New Roman" w:cs="Times New Roman"/>
          <w:sz w:val="24"/>
          <w:szCs w:val="24"/>
        </w:rPr>
        <w:t xml:space="preserve"> municipale.</w:t>
      </w:r>
    </w:p>
    <w:p w14:paraId="7681049B" w14:textId="77777777" w:rsidR="008E6AF7" w:rsidRDefault="008E6AF7" w:rsidP="00274C8D">
      <w:p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AAC0A" w14:textId="77777777" w:rsidR="008E6AF7" w:rsidRPr="005B2A76" w:rsidRDefault="008E6AF7" w:rsidP="0072074E">
      <w:pPr>
        <w:pStyle w:val="Listparagraf"/>
        <w:numPr>
          <w:ilvl w:val="0"/>
          <w:numId w:val="5"/>
        </w:numPr>
        <w:tabs>
          <w:tab w:val="left" w:pos="284"/>
        </w:tabs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57">
        <w:rPr>
          <w:rFonts w:ascii="Times New Roman" w:hAnsi="Times New Roman" w:cs="Times New Roman"/>
          <w:b/>
          <w:bCs/>
          <w:sz w:val="24"/>
          <w:szCs w:val="24"/>
        </w:rPr>
        <w:t xml:space="preserve">Penalități aplicabile operatorilor pentru neatingerea indicatorilor de performanță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prevăzuţi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în Anexa 7 din Legea nr. 211/2011</w:t>
      </w:r>
    </w:p>
    <w:p w14:paraId="1EC6CDAF" w14:textId="77777777" w:rsidR="008E6AF7" w:rsidRDefault="008E6AF7" w:rsidP="00274C8D">
      <w:pPr>
        <w:spacing w:line="234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BCD6214" w14:textId="77777777" w:rsidR="008E6AF7" w:rsidRDefault="008E6AF7" w:rsidP="0072074E">
      <w:pPr>
        <w:pStyle w:val="Listparagraf"/>
        <w:numPr>
          <w:ilvl w:val="1"/>
          <w:numId w:val="1"/>
        </w:numPr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un procent cuprins intre 85%-99% din indicatorul anual de colectare separată a deșeurilor,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penalizatea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impusă operatorului de colectare va fi de 100 lei/tonă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deșeuri reciclabile care ar fi trebuit colectată prin aplicarea indicatorilor de performanță;</w:t>
      </w:r>
    </w:p>
    <w:p w14:paraId="21387940" w14:textId="77777777" w:rsidR="008E6AF7" w:rsidRDefault="008E6AF7" w:rsidP="0072074E">
      <w:pPr>
        <w:pStyle w:val="Listparagraf"/>
        <w:numPr>
          <w:ilvl w:val="1"/>
          <w:numId w:val="1"/>
        </w:numPr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un procent sub 85% din indicatorul anual de colectare separată a deșeurilor,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penalizatea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impusă operatorului de colectare va fi de 150 lei/tonă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deșeuri reciclabile care ar fi trebuit colectată prin aplicarea indicatorilor de performanță;</w:t>
      </w:r>
    </w:p>
    <w:p w14:paraId="0E9059E1" w14:textId="77777777" w:rsidR="008E6AF7" w:rsidRDefault="008E6AF7" w:rsidP="0072074E">
      <w:pPr>
        <w:pStyle w:val="Listparagraf"/>
        <w:numPr>
          <w:ilvl w:val="1"/>
          <w:numId w:val="1"/>
        </w:numPr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fiecare procent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depașeste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5% deșeuri reciclabile identificate în refuzul de bandă, se vor aplica penalități de5.000 lei/abatere;</w:t>
      </w:r>
    </w:p>
    <w:p w14:paraId="52D4C71B" w14:textId="77777777" w:rsidR="008E6AF7" w:rsidRDefault="008E6AF7" w:rsidP="0072074E">
      <w:pPr>
        <w:pStyle w:val="Listparagraf"/>
        <w:numPr>
          <w:ilvl w:val="1"/>
          <w:numId w:val="1"/>
        </w:numPr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Penalitățile de mai sus nu exclud calculația diferențiata a </w:t>
      </w:r>
      <w:proofErr w:type="spellStart"/>
      <w:r>
        <w:rPr>
          <w:rFonts w:ascii="Times New Roman" w:hAnsi="Times New Roman" w:cs="Times New Roman"/>
          <w:sz w:val="24"/>
          <w:szCs w:val="24"/>
        </w:rPr>
        <w:t>tarifelorîn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situațiile de neîndeplinire, așa cum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eleprevăzute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în procedurile operaționale de facturare.</w:t>
      </w:r>
    </w:p>
    <w:p w14:paraId="47E743C1" w14:textId="77777777" w:rsidR="008E6AF7" w:rsidRPr="00E10A57" w:rsidRDefault="008E6AF7" w:rsidP="00FD7234">
      <w:pPr>
        <w:pStyle w:val="Listparagraf"/>
        <w:spacing w:line="23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F2100" w14:textId="77777777" w:rsidR="008E6AF7" w:rsidRDefault="008E6AF7" w:rsidP="0072074E">
      <w:pPr>
        <w:numPr>
          <w:ilvl w:val="0"/>
          <w:numId w:val="3"/>
        </w:numPr>
        <w:spacing w:line="238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Indicatorul de </w:t>
      </w:r>
      <w:proofErr w:type="spellStart"/>
      <w:r w:rsidRPr="00CE615F">
        <w:rPr>
          <w:rFonts w:ascii="Times New Roman" w:hAnsi="Times New Roman" w:cs="Times New Roman"/>
          <w:b/>
          <w:bCs/>
          <w:sz w:val="24"/>
          <w:szCs w:val="24"/>
        </w:rPr>
        <w:t>performanţă</w:t>
      </w:r>
      <w:proofErr w:type="spellEnd"/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Pr="00CE615F">
        <w:rPr>
          <w:rFonts w:ascii="Times New Roman" w:hAnsi="Times New Roman" w:cs="Times New Roman"/>
          <w:b/>
          <w:bCs/>
          <w:sz w:val="24"/>
          <w:szCs w:val="24"/>
        </w:rPr>
        <w:t>activităţii</w:t>
      </w:r>
      <w:proofErr w:type="spellEnd"/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>
        <w:rPr>
          <w:rFonts w:ascii="Times New Roman" w:hAnsi="Times New Roman" w:cs="Times New Roman"/>
          <w:b/>
          <w:bCs/>
          <w:sz w:val="24"/>
          <w:szCs w:val="24"/>
        </w:rPr>
        <w:t>gestionare</w:t>
      </w:r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CE615F">
        <w:rPr>
          <w:rFonts w:ascii="Times New Roman" w:hAnsi="Times New Roman" w:cs="Times New Roman"/>
          <w:b/>
          <w:bCs/>
          <w:sz w:val="24"/>
          <w:szCs w:val="24"/>
        </w:rPr>
        <w:t>deşeurilor</w:t>
      </w:r>
      <w:proofErr w:type="spellEnd"/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voluminoase este de50%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(reciclare, reutilizare și valorificare energetică)</w:t>
      </w:r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din cantitatea transportată la Centrele de Colectare.</w:t>
      </w:r>
    </w:p>
    <w:p w14:paraId="5B41C754" w14:textId="77777777" w:rsidR="008E6AF7" w:rsidRPr="00CE615F" w:rsidRDefault="008E6AF7" w:rsidP="00274C8D">
      <w:pPr>
        <w:spacing w:line="238" w:lineRule="auto"/>
        <w:ind w:left="72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8C28D" w14:textId="77777777" w:rsidR="008E6AF7" w:rsidRDefault="008E6AF7" w:rsidP="00274C8D">
      <w:pPr>
        <w:spacing w:line="238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Eliminarea deșeurilor voluminoase prin depozitare va fi efectuată numai după ce s-a realizat extragerea, sortarea și valorificarea (inclusiv energetică)  fracțiilor conținute de acestea de către Operatorul de salubrizare. </w:t>
      </w:r>
    </w:p>
    <w:p w14:paraId="6A9C5750" w14:textId="77777777" w:rsidR="008E6AF7" w:rsidRDefault="008E6AF7" w:rsidP="00274C8D">
      <w:pPr>
        <w:spacing w:line="238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Neatingerea acestui indicator conduce la penalizarea operatorului de colectare cu o sumă calculată prin multiplicarea valorii de 5000 lei pentru fiecare procent de performanță neatins.</w:t>
      </w:r>
    </w:p>
    <w:p w14:paraId="0ACE8BD5" w14:textId="77777777" w:rsidR="008E6AF7" w:rsidRDefault="008E6AF7" w:rsidP="00274C8D">
      <w:pPr>
        <w:spacing w:line="238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D70FD8" w14:textId="77777777" w:rsidR="008E6AF7" w:rsidRDefault="008E6AF7" w:rsidP="00274C8D">
      <w:pPr>
        <w:spacing w:line="238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87A46A" w14:textId="77777777" w:rsidR="008E6AF7" w:rsidRDefault="008E6AF7" w:rsidP="00274C8D">
      <w:pPr>
        <w:spacing w:line="238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BB5344" w14:textId="77777777" w:rsidR="008E6AF7" w:rsidRDefault="008E6AF7" w:rsidP="00274C8D">
      <w:pPr>
        <w:spacing w:line="339" w:lineRule="exact"/>
        <w:rPr>
          <w:rFonts w:ascii="Times New Roman" w:hAnsi="Times New Roman" w:cs="Times New Roman"/>
        </w:rPr>
      </w:pPr>
    </w:p>
    <w:p w14:paraId="507652F6" w14:textId="77777777" w:rsidR="008E6AF7" w:rsidRPr="00CE615F" w:rsidRDefault="008E6AF7" w:rsidP="0072074E">
      <w:pPr>
        <w:numPr>
          <w:ilvl w:val="0"/>
          <w:numId w:val="3"/>
        </w:numPr>
        <w:spacing w:line="238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Indicatori minimi de </w:t>
      </w:r>
      <w:proofErr w:type="spellStart"/>
      <w:r w:rsidRPr="00CE615F">
        <w:rPr>
          <w:rFonts w:ascii="Times New Roman" w:hAnsi="Times New Roman" w:cs="Times New Roman"/>
          <w:b/>
          <w:bCs/>
          <w:sz w:val="24"/>
          <w:szCs w:val="24"/>
        </w:rPr>
        <w:t>performanţă</w:t>
      </w:r>
      <w:proofErr w:type="spellEnd"/>
      <w:r w:rsidRPr="00CE615F">
        <w:rPr>
          <w:rFonts w:ascii="Times New Roman" w:hAnsi="Times New Roman" w:cs="Times New Roman"/>
          <w:b/>
          <w:bCs/>
          <w:sz w:val="24"/>
          <w:szCs w:val="24"/>
        </w:rPr>
        <w:t xml:space="preserve"> ai serviciului </w:t>
      </w:r>
      <w:r>
        <w:rPr>
          <w:rFonts w:ascii="Times New Roman" w:hAnsi="Times New Roman" w:cs="Times New Roman"/>
          <w:b/>
          <w:bCs/>
          <w:sz w:val="24"/>
          <w:szCs w:val="24"/>
        </w:rPr>
        <w:t>de colectare</w:t>
      </w:r>
    </w:p>
    <w:p w14:paraId="66597990" w14:textId="77777777" w:rsidR="008E6AF7" w:rsidRDefault="008E6AF7" w:rsidP="00274C8D">
      <w:pPr>
        <w:spacing w:line="339" w:lineRule="exact"/>
        <w:rPr>
          <w:rFonts w:ascii="Times New Roman" w:hAnsi="Times New Roman" w:cs="Times New Roman"/>
        </w:rPr>
      </w:pPr>
    </w:p>
    <w:tbl>
      <w:tblPr>
        <w:tblW w:w="103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"/>
        <w:gridCol w:w="639"/>
        <w:gridCol w:w="120"/>
        <w:gridCol w:w="80"/>
        <w:gridCol w:w="320"/>
        <w:gridCol w:w="2717"/>
        <w:gridCol w:w="1199"/>
        <w:gridCol w:w="999"/>
        <w:gridCol w:w="839"/>
        <w:gridCol w:w="859"/>
        <w:gridCol w:w="799"/>
        <w:gridCol w:w="60"/>
        <w:gridCol w:w="839"/>
        <w:gridCol w:w="719"/>
        <w:gridCol w:w="30"/>
      </w:tblGrid>
      <w:tr w:rsidR="008E6AF7" w14:paraId="116D24AD" w14:textId="77777777">
        <w:trPr>
          <w:trHeight w:val="28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1996D1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FBEFA4" w14:textId="77777777" w:rsidR="008E6AF7" w:rsidRDefault="008E6AF7" w:rsidP="00DF7D3D">
            <w:pPr>
              <w:spacing w:line="240" w:lineRule="atLeast"/>
              <w:ind w:right="140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Nr.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6D2534F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6D4E54" w14:textId="77777777" w:rsidR="008E6AF7" w:rsidRDefault="008E6AF7" w:rsidP="00DF7D3D">
            <w:pPr>
              <w:spacing w:line="240" w:lineRule="atLeast"/>
              <w:ind w:left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 MINIMI DE PERFORMANȚĂ</w:t>
            </w: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14:paraId="4762D6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14:paraId="35D3068A" w14:textId="77777777" w:rsidR="008E6AF7" w:rsidRDefault="008E6AF7" w:rsidP="00DF7D3D">
            <w:pPr>
              <w:spacing w:line="240" w:lineRule="atLeast"/>
              <w:ind w:left="40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TRIMESTRUL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7BAEA57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0F7F9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9E4295" w14:textId="77777777" w:rsidR="008E6AF7" w:rsidRDefault="008E6AF7" w:rsidP="00DF7D3D">
            <w:pPr>
              <w:spacing w:line="240" w:lineRule="atLeast"/>
              <w:ind w:right="20"/>
              <w:jc w:val="center"/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Total</w:t>
            </w:r>
          </w:p>
        </w:tc>
      </w:tr>
      <w:tr w:rsidR="008E6AF7" w14:paraId="2E2C0E31" w14:textId="77777777">
        <w:trPr>
          <w:trHeight w:val="1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324AC7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0F8D367" w14:textId="77777777" w:rsidR="008E6AF7" w:rsidRDefault="008E6AF7" w:rsidP="00DF7D3D">
            <w:pPr>
              <w:spacing w:line="240" w:lineRule="atLeast"/>
              <w:ind w:right="140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Crt.</w:t>
            </w:r>
          </w:p>
        </w:tc>
        <w:tc>
          <w:tcPr>
            <w:tcW w:w="80" w:type="dxa"/>
            <w:vAlign w:val="bottom"/>
          </w:tcPr>
          <w:p w14:paraId="74D2FA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5CE1B3E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14:paraId="59C095C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14:paraId="4C3F488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14:paraId="32CEAE0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F6F87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38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6A7CB38" w14:textId="77777777" w:rsidR="008E6AF7" w:rsidRDefault="008E6AF7" w:rsidP="00DF7D3D">
            <w:pPr>
              <w:spacing w:line="240" w:lineRule="atLeast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</w:t>
            </w:r>
          </w:p>
        </w:tc>
      </w:tr>
      <w:tr w:rsidR="008E6AF7" w14:paraId="4BA15E9C" w14:textId="77777777">
        <w:trPr>
          <w:trHeight w:val="1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29486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AEEF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93E038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B1AE3D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21A331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0CA654E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3C8C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660B6B1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F182C8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D71AC8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CF3D3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8C7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FD5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65F84788" w14:textId="77777777">
        <w:trPr>
          <w:trHeight w:val="26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B762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E5A4F1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A47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EAB7C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3DC9A5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7119492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72193A4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CDA0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44515" w14:textId="77777777" w:rsidR="008E6AF7" w:rsidRDefault="008E6AF7" w:rsidP="00DF7D3D">
            <w:pPr>
              <w:spacing w:line="264" w:lineRule="exact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FB25F8" w14:textId="77777777" w:rsidR="008E6AF7" w:rsidRDefault="008E6AF7" w:rsidP="00DF7D3D">
            <w:pPr>
              <w:spacing w:line="264" w:lineRule="exact"/>
              <w:ind w:left="3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CEC9827" w14:textId="77777777" w:rsidR="008E6AF7" w:rsidRDefault="008E6AF7" w:rsidP="00DF7D3D">
            <w:pPr>
              <w:spacing w:line="264" w:lineRule="exact"/>
              <w:ind w:left="2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5C9C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B1801" w14:textId="77777777" w:rsidR="008E6AF7" w:rsidRDefault="008E6AF7" w:rsidP="00DF7D3D">
            <w:pPr>
              <w:spacing w:line="264" w:lineRule="exact"/>
              <w:ind w:left="2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384E5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3A68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E6AF7" w14:paraId="4CB49DF6" w14:textId="77777777">
        <w:trPr>
          <w:trHeight w:val="266"/>
        </w:trPr>
        <w:tc>
          <w:tcPr>
            <w:tcW w:w="7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DD18FB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410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BF600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9D2F0F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0C73DF99" w14:textId="77777777" w:rsidR="008E6AF7" w:rsidRDefault="008E6AF7" w:rsidP="00DF7D3D">
            <w:pPr>
              <w:spacing w:line="264" w:lineRule="exact"/>
              <w:ind w:left="2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5455A13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166A0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EB7CF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E4043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4C42FCA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A56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F080B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3646FEE" w14:textId="77777777" w:rsidR="008E6AF7" w:rsidRDefault="008E6AF7" w:rsidP="00DF7D3D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6C0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E6AF7" w14:paraId="5ED72875" w14:textId="77777777">
        <w:trPr>
          <w:trHeight w:val="105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E7E6E6"/>
            <w:vAlign w:val="bottom"/>
          </w:tcPr>
          <w:p w14:paraId="481CB29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40" w:type="dxa"/>
            <w:vMerge w:val="restart"/>
            <w:shd w:val="clear" w:color="auto" w:fill="E7E6E6"/>
            <w:vAlign w:val="bottom"/>
          </w:tcPr>
          <w:p w14:paraId="0FFB5A77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38CA4F6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shd w:val="clear" w:color="auto" w:fill="E7E6E6"/>
            <w:vAlign w:val="bottom"/>
          </w:tcPr>
          <w:p w14:paraId="44545FB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shd w:val="clear" w:color="auto" w:fill="E7E6E6"/>
            <w:vAlign w:val="bottom"/>
          </w:tcPr>
          <w:p w14:paraId="73E96FC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420" w:type="dxa"/>
            <w:gridSpan w:val="6"/>
            <w:vMerge w:val="restart"/>
            <w:shd w:val="clear" w:color="auto" w:fill="E7E6E6"/>
            <w:vAlign w:val="bottom"/>
          </w:tcPr>
          <w:p w14:paraId="5D734119" w14:textId="77777777" w:rsidR="008E6AF7" w:rsidRDefault="008E6AF7" w:rsidP="00DF7D3D">
            <w:pPr>
              <w:spacing w:line="240" w:lineRule="atLeast"/>
              <w:ind w:left="17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 DE PERFORMANȚĂ GENERALI</w:t>
            </w:r>
          </w:p>
        </w:tc>
        <w:tc>
          <w:tcPr>
            <w:tcW w:w="6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2995415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5DF75CB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shd w:val="clear" w:color="auto" w:fill="E7E6E6"/>
            <w:vAlign w:val="bottom"/>
          </w:tcPr>
          <w:p w14:paraId="75ADFE8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2F0B480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8E6AF7" w14:paraId="1B6D7DB9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E7E6E6"/>
            <w:vAlign w:val="bottom"/>
          </w:tcPr>
          <w:p w14:paraId="7F37EA4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  <w:shd w:val="clear" w:color="auto" w:fill="E7E6E6"/>
            <w:vAlign w:val="bottom"/>
          </w:tcPr>
          <w:p w14:paraId="1F2323C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22201A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E7E6E6"/>
            <w:vAlign w:val="bottom"/>
          </w:tcPr>
          <w:p w14:paraId="44981EF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shd w:val="clear" w:color="auto" w:fill="E7E6E6"/>
            <w:vAlign w:val="bottom"/>
          </w:tcPr>
          <w:p w14:paraId="1AE99B1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gridSpan w:val="6"/>
            <w:vMerge/>
            <w:shd w:val="clear" w:color="auto" w:fill="E7E6E6"/>
            <w:vAlign w:val="bottom"/>
          </w:tcPr>
          <w:p w14:paraId="0EEE95C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71F4820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4C2E249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E7E6E6"/>
            <w:vAlign w:val="bottom"/>
          </w:tcPr>
          <w:p w14:paraId="213F402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128BE21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2803746F" w14:textId="77777777">
        <w:trPr>
          <w:trHeight w:val="11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E7E6E6"/>
            <w:vAlign w:val="bottom"/>
          </w:tcPr>
          <w:p w14:paraId="527CF5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1ED895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75F7AA3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40" w:type="dxa"/>
            <w:gridSpan w:val="4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394B056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0E1A59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23FB338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76F381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76B2669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35168FE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3D9AD9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78A9E00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8E6AF7" w14:paraId="413AC84C" w14:textId="77777777">
        <w:trPr>
          <w:trHeight w:val="40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79699B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5794080D" w14:textId="77777777" w:rsidR="008E6AF7" w:rsidRDefault="008E6AF7" w:rsidP="00DF7D3D">
            <w:pPr>
              <w:spacing w:line="240" w:lineRule="atLeast"/>
              <w:ind w:right="140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1.1</w:t>
            </w:r>
          </w:p>
        </w:tc>
        <w:tc>
          <w:tcPr>
            <w:tcW w:w="6160" w:type="dxa"/>
            <w:gridSpan w:val="6"/>
            <w:vAlign w:val="bottom"/>
          </w:tcPr>
          <w:p w14:paraId="6505BD40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CALITATEA SERVICIILOR DE SALUBRIZARE</w:t>
            </w:r>
          </w:p>
        </w:tc>
        <w:tc>
          <w:tcPr>
            <w:tcW w:w="860" w:type="dxa"/>
            <w:vAlign w:val="bottom"/>
          </w:tcPr>
          <w:p w14:paraId="283A3AF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CF59D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59E99E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0843F1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C742F7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004DBC3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64ACCFA3" w14:textId="77777777">
        <w:trPr>
          <w:trHeight w:val="1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722F38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2E5B4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B45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FC0DFF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55D36E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gridSpan w:val="3"/>
            <w:tcBorders>
              <w:bottom w:val="single" w:sz="8" w:space="0" w:color="auto"/>
            </w:tcBorders>
            <w:vAlign w:val="bottom"/>
          </w:tcPr>
          <w:p w14:paraId="640F7DB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41572B8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82E980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E8B8C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AAC28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0996487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565CEC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B475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2145565F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4A683C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131AEBF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DA7DA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7B13483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2DC6F419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448F35E1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  de   solicitări   de   îmbunătățire   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12C7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C7EBC7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0" w:type="dxa"/>
            <w:vAlign w:val="bottom"/>
          </w:tcPr>
          <w:p w14:paraId="251059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F38EAD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95DA0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0DA00B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6659E22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316249DD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C0F457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0E7CC1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78DE9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A3EB8F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4A418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52BFDC09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parametrilor  de  calitate  ai  activității  prestate,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5692D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F11A45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2DB9A9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DC76B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74E28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D2214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3F86CC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328ABF9F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2B87AC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A4BEA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D68986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0AAF6F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9D041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656C1166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rezolvate, raportat la numărul total de cereri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E46578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E15B09E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00" w:type="dxa"/>
            <w:vAlign w:val="bottom"/>
          </w:tcPr>
          <w:p w14:paraId="6125795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5ACAD3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C7DC9B4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20" w:type="dxa"/>
            <w:vAlign w:val="bottom"/>
          </w:tcPr>
          <w:p w14:paraId="00AFFD8C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7A9EA0C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259D834D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FE607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6AD85E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F729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A02651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8EBD1E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49E17D5D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îmbunătățire   a   activității,   pe   categorii  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9333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C37F3B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98E0AB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93F3BF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EC79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FF381A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2BC0FC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3101537A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C2F7D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0A9D46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67E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172198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14B1BB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6974734F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378808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7AB4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2ED1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EF9A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F6B60A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7549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5C72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C550A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C6A2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7A47FD4F" w14:textId="77777777">
        <w:trPr>
          <w:trHeight w:val="388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AEC4C1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14:paraId="762F9685" w14:textId="77777777" w:rsidR="008E6AF7" w:rsidRDefault="008E6AF7" w:rsidP="00DF7D3D">
            <w:pPr>
              <w:spacing w:line="240" w:lineRule="atLeast"/>
              <w:ind w:right="140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1.2</w:t>
            </w:r>
          </w:p>
        </w:tc>
        <w:tc>
          <w:tcPr>
            <w:tcW w:w="8720" w:type="dxa"/>
            <w:gridSpan w:val="10"/>
            <w:vAlign w:val="bottom"/>
          </w:tcPr>
          <w:p w14:paraId="1AAE64CE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MĂSURAREA ȘI GESTIUNEA CANTITĂȚII SERVICIILOR PRESTATE</w:t>
            </w:r>
          </w:p>
        </w:tc>
        <w:tc>
          <w:tcPr>
            <w:tcW w:w="720" w:type="dxa"/>
            <w:vAlign w:val="bottom"/>
          </w:tcPr>
          <w:p w14:paraId="2F5DE9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40CC57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639C7D4C" w14:textId="77777777">
        <w:trPr>
          <w:trHeight w:val="12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6CDC34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EC92CC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7615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9ED8C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929C6E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20" w:type="dxa"/>
            <w:gridSpan w:val="3"/>
            <w:tcBorders>
              <w:bottom w:val="single" w:sz="8" w:space="0" w:color="auto"/>
            </w:tcBorders>
            <w:vAlign w:val="bottom"/>
          </w:tcPr>
          <w:p w14:paraId="02C004A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1B7F3CC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B4A99E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7FED8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6C89A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58D1C7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2D5480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8F85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E6AF7" w14:paraId="0CE1BFE1" w14:textId="77777777">
        <w:trPr>
          <w:trHeight w:val="2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57FACF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0E1B703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AC20A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5F6D957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0A0CA8B1" w14:textId="77777777" w:rsidR="008E6AF7" w:rsidRDefault="008E6AF7" w:rsidP="00DF7D3D">
            <w:pPr>
              <w:spacing w:line="25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22B03E55" w14:textId="77777777" w:rsidR="008E6AF7" w:rsidRDefault="008E6AF7" w:rsidP="00DF7D3D">
            <w:pPr>
              <w:spacing w:line="25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de recipiente de colectare asigurate, pe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5406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89A16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0" w:type="dxa"/>
            <w:vAlign w:val="bottom"/>
          </w:tcPr>
          <w:p w14:paraId="2A50932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02A60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B8F88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7239D9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5C60E94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55363752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B8ADCF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94C2C2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A478D8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60CF29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C4864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1360BE7F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tipodimensiuni,   ca   urmare   a   solicitărilor,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78BA0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F8622C6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00" w:type="dxa"/>
            <w:vAlign w:val="bottom"/>
          </w:tcPr>
          <w:p w14:paraId="27F0B330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81712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34CEC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20" w:type="dxa"/>
            <w:vAlign w:val="bottom"/>
          </w:tcPr>
          <w:p w14:paraId="6CEC97FB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4B8F582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352AD11B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F52C7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7B8A0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7FC0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EBD924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A0BA7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EC59E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raportat la numărul total de solicitări justificate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01C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FA6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BC6C7A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5E8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7C0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263D4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1FE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1A0FA97F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6A4BF7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39521D1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E329B3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1678D4F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348DB3C2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720" w:type="dxa"/>
            <w:vAlign w:val="bottom"/>
          </w:tcPr>
          <w:p w14:paraId="3B35F8A3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  de   reclamații</w:t>
            </w:r>
          </w:p>
        </w:tc>
        <w:tc>
          <w:tcPr>
            <w:tcW w:w="1200" w:type="dxa"/>
            <w:vAlign w:val="bottom"/>
          </w:tcPr>
          <w:p w14:paraId="209052EB" w14:textId="77777777" w:rsidR="008E6AF7" w:rsidRDefault="008E6AF7" w:rsidP="00DF7D3D">
            <w:pPr>
              <w:spacing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rezolvate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C9C2B5" w14:textId="77777777" w:rsidR="008E6AF7" w:rsidRDefault="008E6AF7" w:rsidP="00DF7D3D">
            <w:pPr>
              <w:spacing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63F829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D81460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0" w:type="dxa"/>
            <w:vAlign w:val="bottom"/>
          </w:tcPr>
          <w:p w14:paraId="5368415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19FE61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4C17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831DE0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0C1EF0F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38D9219E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5E63E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CFBC4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1C0856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1CAD7C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C49D7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5AD9FCEE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cantitățile   de   servicii   prestate,   raportat   la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C91C5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951F6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876CA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04F05B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9A54B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5B1665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01AF303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3AD2995B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CEB855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2681EE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F76166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04728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4E37C2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761EC93E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total de reclamații privind cantitățile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1B5101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0FF420B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00" w:type="dxa"/>
            <w:vAlign w:val="bottom"/>
          </w:tcPr>
          <w:p w14:paraId="4B95800E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15E6D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A288D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20" w:type="dxa"/>
            <w:vAlign w:val="bottom"/>
          </w:tcPr>
          <w:p w14:paraId="1C67CD9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5547B40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0A361B94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C521AF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4E1469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15D753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9672DA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64E411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43250E9D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servicii prestate pe tipuri de activități și categorii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AE7A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39A5AF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3A0B3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71A27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656FC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B7F1B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4642C2C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2283D5C" w14:textId="77777777">
        <w:trPr>
          <w:trHeight w:val="28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8CCB41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024A59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1CB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F2B17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3240B2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58CBFAA1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utilizatori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245AE62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D379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9B31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8EF3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9ED299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0F97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031B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090E6E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7955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5B391C50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CC6D2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1293ECA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FE9CA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571822C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53FA0EDE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3B1942CD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ponderea din numărul de reclamații de la lit. b)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53247861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392B0D23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00" w:type="dxa"/>
            <w:vMerge w:val="restart"/>
            <w:vAlign w:val="bottom"/>
          </w:tcPr>
          <w:p w14:paraId="43A3C0C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C2723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047F43D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720" w:type="dxa"/>
            <w:vMerge w:val="restart"/>
            <w:vAlign w:val="bottom"/>
          </w:tcPr>
          <w:p w14:paraId="215B1608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3E68F2D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6D778E04" w14:textId="77777777">
        <w:trPr>
          <w:trHeight w:val="13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9000C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14:paraId="51F4B8A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45C8E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5DE3CCA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072FD3A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vAlign w:val="bottom"/>
          </w:tcPr>
          <w:p w14:paraId="50D6859A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care s-au dovedit justificate</w:t>
            </w:r>
          </w:p>
        </w:tc>
        <w:tc>
          <w:tcPr>
            <w:tcW w:w="1200" w:type="dxa"/>
            <w:vAlign w:val="bottom"/>
          </w:tcPr>
          <w:p w14:paraId="50D0550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5B30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3C58173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1A7F89C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vMerge/>
            <w:vAlign w:val="bottom"/>
          </w:tcPr>
          <w:p w14:paraId="29D44C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083504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58AC67B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vMerge/>
            <w:vAlign w:val="bottom"/>
          </w:tcPr>
          <w:p w14:paraId="6914F90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64A372C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36A3CDD0" w14:textId="77777777">
        <w:trPr>
          <w:trHeight w:val="1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90191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91FD8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C3E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783F0A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BB3354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20" w:type="dxa"/>
            <w:vMerge/>
            <w:tcBorders>
              <w:bottom w:val="single" w:sz="8" w:space="0" w:color="auto"/>
            </w:tcBorders>
            <w:vAlign w:val="bottom"/>
          </w:tcPr>
          <w:p w14:paraId="050F57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89530D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06CD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C7D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9FD1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5230010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3311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E51B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DB27D1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626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0453ADB6" w14:textId="77777777">
        <w:trPr>
          <w:trHeight w:val="27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51B7E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4AC7475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0902F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6C38B3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6C0430D" w14:textId="77777777" w:rsidR="008E6AF7" w:rsidRPr="00274C8D" w:rsidRDefault="008E6AF7" w:rsidP="00DF7D3D">
            <w:pPr>
              <w:spacing w:line="264" w:lineRule="exact"/>
              <w:ind w:left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08D9188D" w14:textId="77777777" w:rsidR="008E6AF7" w:rsidRPr="00274C8D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procentul de reclamații de la lit. b) care au fost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0B8F9000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D93FB03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00" w:type="dxa"/>
            <w:vAlign w:val="bottom"/>
          </w:tcPr>
          <w:p w14:paraId="51115F9B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28D9C0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A7361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20" w:type="dxa"/>
            <w:vAlign w:val="bottom"/>
          </w:tcPr>
          <w:p w14:paraId="02D22A9B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53B93C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E6AF7" w14:paraId="44A0B1FB" w14:textId="77777777">
        <w:trPr>
          <w:trHeight w:val="12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93BDF1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14:paraId="28EAED4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79E31F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6AEF6A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14:paraId="7DD2E369" w14:textId="77777777" w:rsidR="008E6AF7" w:rsidRPr="00274C8D" w:rsidRDefault="008E6AF7" w:rsidP="00DF7D3D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49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E6B3140" w14:textId="77777777" w:rsidR="008E6AF7" w:rsidRPr="00274C8D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rezolvate în mai puțin de 5 zile lucrătoare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114D32B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99EDDA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14:paraId="3EAB688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0D6CB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3F606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0" w:type="dxa"/>
            <w:vAlign w:val="bottom"/>
          </w:tcPr>
          <w:p w14:paraId="29619A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2071B10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E6AF7" w14:paraId="17C3A258" w14:textId="77777777">
        <w:trPr>
          <w:trHeight w:val="14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3D8C79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E6EE5A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CBE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9CEC97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D1323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E621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5143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6883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044327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1F28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0F37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018E35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6428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1FE92C7C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737D4E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43EF47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9AED2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4B890E4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63F62943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7599DD42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 de  sesizări  din  partea  agenților 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CA18B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62352D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0" w:type="dxa"/>
            <w:vAlign w:val="bottom"/>
          </w:tcPr>
          <w:p w14:paraId="342DCF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C8159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63A7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F2DE5D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0ED86D6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4411F605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4F5C49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27871F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1B82AF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1559F6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D0D91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1324E0FC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protecția mediului raportat la numărul total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D7DBAC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C130AD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00" w:type="dxa"/>
            <w:vAlign w:val="bottom"/>
          </w:tcPr>
          <w:p w14:paraId="619373CE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0CE8B4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C26D7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720" w:type="dxa"/>
            <w:vAlign w:val="bottom"/>
          </w:tcPr>
          <w:p w14:paraId="43EEA1D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34C351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B41FE03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1806D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4CC3F7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AFF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1BF8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520073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1F1A5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sesizări din partea autorităților centrale și locale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01B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B92B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1D90F0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1C25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28DB1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369111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25BA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76FD14A4" w14:textId="77777777">
        <w:trPr>
          <w:trHeight w:val="273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3DBAA0B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3BB46E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3F9BBA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6E9FAF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F1ED0E5" w14:textId="77777777" w:rsidR="008E6AF7" w:rsidRDefault="008E6AF7" w:rsidP="00DF7D3D">
            <w:pPr>
              <w:spacing w:line="26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14:paraId="5C40DA33" w14:textId="77777777" w:rsidR="008E6AF7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cantitatea de deșeuri colectate selectiv raportată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FFBDDB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23408A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00" w:type="dxa"/>
            <w:vAlign w:val="bottom"/>
          </w:tcPr>
          <w:p w14:paraId="076FE100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A17820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E36BBB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20" w:type="dxa"/>
            <w:vAlign w:val="bottom"/>
          </w:tcPr>
          <w:p w14:paraId="09A8B915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14:paraId="28D10D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E6AF7" w14:paraId="4FCC3BB7" w14:textId="77777777">
        <w:trPr>
          <w:trHeight w:val="26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0DD60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BD9C84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61D6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3037DD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7FF977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14:paraId="7363964F" w14:textId="77777777" w:rsidR="008E6AF7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cantitatea totală de deșeuri colectate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A57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10FB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5539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264E62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F452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BFBB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4A3E46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E56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691BAE20" w14:textId="77777777" w:rsidR="008E6AF7" w:rsidRPr="00F967B2" w:rsidRDefault="008E6AF7" w:rsidP="00274C8D">
      <w:pPr>
        <w:rPr>
          <w:sz w:val="22"/>
          <w:szCs w:val="22"/>
        </w:rPr>
      </w:pPr>
    </w:p>
    <w:tbl>
      <w:tblPr>
        <w:tblW w:w="104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400"/>
        <w:gridCol w:w="4920"/>
        <w:gridCol w:w="840"/>
        <w:gridCol w:w="860"/>
        <w:gridCol w:w="740"/>
        <w:gridCol w:w="120"/>
        <w:gridCol w:w="728"/>
        <w:gridCol w:w="952"/>
      </w:tblGrid>
      <w:tr w:rsidR="008E6AF7" w14:paraId="5CD86F15" w14:textId="77777777">
        <w:trPr>
          <w:trHeight w:val="276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5F3E8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1" w:name="page46"/>
            <w:bookmarkEnd w:id="1"/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14:paraId="5939BEC0" w14:textId="77777777" w:rsidR="008E6AF7" w:rsidRDefault="008E6AF7" w:rsidP="00DF7D3D">
            <w:pPr>
              <w:spacing w:line="240" w:lineRule="atLeas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57C2BD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cantitatea totală de deșeuri reciclabile sortate și valorificate,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D6913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75%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8DF2E6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75%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</w:tcBorders>
            <w:vAlign w:val="bottom"/>
          </w:tcPr>
          <w:p w14:paraId="56AC4E6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75%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4982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23B046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75%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2E49F7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75%</w:t>
            </w:r>
          </w:p>
        </w:tc>
      </w:tr>
      <w:tr w:rsidR="008E6AF7" w14:paraId="1A40BB6F" w14:textId="77777777">
        <w:trPr>
          <w:trHeight w:val="14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A574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14:paraId="51628EF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4D145E3F" w14:textId="77777777" w:rsidR="008E6AF7" w:rsidRPr="00CE0FE4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0FE4">
              <w:rPr>
                <w:rFonts w:ascii="Times New Roman" w:hAnsi="Times New Roman" w:cs="Times New Roman"/>
                <w:sz w:val="24"/>
                <w:szCs w:val="24"/>
              </w:rPr>
              <w:t xml:space="preserve">raportată la cantitatea totală de deșeuri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reciclabile </w:t>
            </w:r>
            <w:r w:rsidRPr="00CE0FE4">
              <w:rPr>
                <w:rFonts w:ascii="Times New Roman" w:hAnsi="Times New Roman" w:cs="Times New Roman"/>
                <w:sz w:val="24"/>
                <w:szCs w:val="24"/>
              </w:rPr>
              <w:t>colectate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217064A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FD2961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14:paraId="7CD3C88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3C04E9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6393BA3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355BB52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4F6C8B9C" w14:textId="77777777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63623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FBCEB5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C79D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BDB4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8951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51BE90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C74CF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08C0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7C7E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1313C7CD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4BD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0C5041AB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DF40426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penalitățile   contractuale   totale   aplicate  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502D8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EE5F8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vAlign w:val="bottom"/>
          </w:tcPr>
          <w:p w14:paraId="36D41B6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2B47D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516E95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1A6796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5DD0D3EF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E4AE5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800C8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1250751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autoritățile  administrației  publice  locale/ADI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14967EFA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6C91FA6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740" w:type="dxa"/>
            <w:vMerge w:val="restart"/>
            <w:vAlign w:val="bottom"/>
          </w:tcPr>
          <w:p w14:paraId="374073D3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EA82BD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54A77854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952" w:type="dxa"/>
            <w:vMerge w:val="restart"/>
            <w:tcBorders>
              <w:right w:val="single" w:sz="8" w:space="0" w:color="auto"/>
            </w:tcBorders>
            <w:vAlign w:val="bottom"/>
          </w:tcPr>
          <w:p w14:paraId="37C00D73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</w:tr>
      <w:tr w:rsidR="008E6AF7" w14:paraId="4DF0B623" w14:textId="77777777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F6BE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14:paraId="7ABACB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6B10F315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BN, raportate la valoarea prestației, pe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044A4AF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312AB3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14:paraId="4E382A6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BF920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5F50E90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3E07D7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5BD3FA0B" w14:textId="77777777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8844C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54C3DEA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7942CF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22C2E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79BD2E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14:paraId="6FF626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12D2D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4D2D70E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6351FF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16972DB6" w14:textId="77777777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2C54C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5BC6B5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FEDB6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F1C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771B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8D161A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D038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D88D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88E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83A1C6B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C152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53878305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0BA3455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de reclamații rezolvate privind calitatea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76485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EC30D6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vAlign w:val="bottom"/>
          </w:tcPr>
          <w:p w14:paraId="3BE6C8D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FB2D8F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2B392EF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4BCB103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10C9FB05" w14:textId="77777777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611A2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035FA0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1C4C11E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activității prestate, raportat la numărul total de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2431840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1AA3ACC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40" w:type="dxa"/>
            <w:vMerge w:val="restart"/>
            <w:vAlign w:val="bottom"/>
          </w:tcPr>
          <w:p w14:paraId="14284821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63DA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59CDC8E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952" w:type="dxa"/>
            <w:vMerge w:val="restart"/>
            <w:tcBorders>
              <w:right w:val="single" w:sz="8" w:space="0" w:color="auto"/>
            </w:tcBorders>
            <w:vAlign w:val="bottom"/>
          </w:tcPr>
          <w:p w14:paraId="46A05AD8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</w:tr>
      <w:tr w:rsidR="008E6AF7" w14:paraId="46F43DB1" w14:textId="77777777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FAD8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01A115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1BC3645D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reclamații privind calitatea activității prestate, pe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31EDFD7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122237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40" w:type="dxa"/>
            <w:vMerge/>
            <w:vAlign w:val="bottom"/>
          </w:tcPr>
          <w:p w14:paraId="45C2B8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2EE6F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545F0C2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5D63565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3518B5CD" w14:textId="77777777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F935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14:paraId="5BF3EA2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376B0F4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35A4E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2032B4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14:paraId="6E9FE6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75EC1C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593C66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7D47587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0EB595D0" w14:textId="77777777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034F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A15FBF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F2BEF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tipuri de activități și categorii de utilizatori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552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8214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ED24A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323A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B46B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573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2281C6EC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4106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44A5660E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848F337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ponderea din numărul de reclamații de la lit. i)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41A74D70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4A528DF7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740" w:type="dxa"/>
            <w:vMerge w:val="restart"/>
            <w:vAlign w:val="bottom"/>
          </w:tcPr>
          <w:p w14:paraId="5C1D131F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27376A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029C088A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952" w:type="dxa"/>
            <w:vMerge w:val="restart"/>
            <w:tcBorders>
              <w:right w:val="single" w:sz="8" w:space="0" w:color="auto"/>
            </w:tcBorders>
            <w:vAlign w:val="bottom"/>
          </w:tcPr>
          <w:p w14:paraId="37005320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</w:tr>
      <w:tr w:rsidR="008E6AF7" w14:paraId="50E2A643" w14:textId="77777777">
        <w:trPr>
          <w:trHeight w:val="1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B9237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4492CDB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4EE9FF5A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care s-au dovedit justificate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01F609C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56E292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40" w:type="dxa"/>
            <w:vMerge/>
            <w:vAlign w:val="bottom"/>
          </w:tcPr>
          <w:p w14:paraId="4D1660B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E89364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20F42DE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5292480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18C9B63A" w14:textId="77777777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11312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896A23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91E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4C3A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3011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BCD88E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9CC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FA084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B92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20C36749" w14:textId="77777777">
        <w:trPr>
          <w:trHeight w:val="27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07F6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20" w:type="dxa"/>
            <w:gridSpan w:val="2"/>
            <w:tcBorders>
              <w:right w:val="single" w:sz="8" w:space="0" w:color="auto"/>
            </w:tcBorders>
            <w:vAlign w:val="bottom"/>
          </w:tcPr>
          <w:p w14:paraId="4A044BF6" w14:textId="77777777" w:rsidR="008E6AF7" w:rsidRDefault="008E6AF7" w:rsidP="00DF7D3D">
            <w:pPr>
              <w:spacing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k) procentul de reclamații de la lit. i) care au fost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E30964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DEBFFD2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40" w:type="dxa"/>
            <w:vAlign w:val="bottom"/>
          </w:tcPr>
          <w:p w14:paraId="01C1E180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5F4A68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15A6016F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1C91CF1E" w14:textId="77777777" w:rsidR="008E6AF7" w:rsidRDefault="008E6AF7" w:rsidP="00DF7D3D">
            <w:pPr>
              <w:spacing w:line="273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</w:tr>
      <w:tr w:rsidR="008E6AF7" w14:paraId="35992B0B" w14:textId="77777777">
        <w:trPr>
          <w:trHeight w:val="26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5E324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4FBA91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6B33A5" w14:textId="77777777" w:rsidR="008E6AF7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rezolvate în mai puțin de 2 zile calendaristice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925F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1890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793DD9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9C6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9764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7A8DA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E6AF7" w14:paraId="7B73B4BF" w14:textId="77777777">
        <w:trPr>
          <w:trHeight w:val="26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1503A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139585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F9A97" w14:textId="77777777" w:rsidR="008E6AF7" w:rsidRPr="00090787" w:rsidRDefault="008E6AF7" w:rsidP="0072074E">
            <w:pPr>
              <w:pStyle w:val="Listparagraf"/>
              <w:numPr>
                <w:ilvl w:val="0"/>
                <w:numId w:val="2"/>
              </w:num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787">
              <w:rPr>
                <w:rFonts w:ascii="Times New Roman" w:hAnsi="Times New Roman" w:cs="Times New Roman"/>
                <w:sz w:val="24"/>
                <w:szCs w:val="24"/>
              </w:rPr>
              <w:t xml:space="preserve">Cantitatea de </w:t>
            </w:r>
            <w:proofErr w:type="spellStart"/>
            <w:r w:rsidRPr="00090787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090787">
              <w:rPr>
                <w:rFonts w:ascii="Times New Roman" w:hAnsi="Times New Roman" w:cs="Times New Roman"/>
                <w:sz w:val="24"/>
                <w:szCs w:val="24"/>
              </w:rPr>
              <w:t xml:space="preserve"> periculoase menajere transmise spre tratare/eliminare raportată la cantitatea totală de </w:t>
            </w:r>
            <w:proofErr w:type="spellStart"/>
            <w:r w:rsidRPr="00090787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090787">
              <w:rPr>
                <w:rFonts w:ascii="Times New Roman" w:hAnsi="Times New Roman" w:cs="Times New Roman"/>
                <w:sz w:val="24"/>
                <w:szCs w:val="24"/>
              </w:rPr>
              <w:t xml:space="preserve"> periculoase menajere colectate</w:t>
            </w:r>
            <w:r w:rsidRPr="0009078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BDA4C2D" w14:textId="77777777" w:rsidR="008E6AF7" w:rsidRDefault="008E6AF7" w:rsidP="00DF7D3D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932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1CA1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DB273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86BB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A4A4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0D2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</w:tr>
      <w:tr w:rsidR="008E6AF7" w14:paraId="4529E93E" w14:textId="77777777">
        <w:trPr>
          <w:trHeight w:val="422"/>
        </w:trPr>
        <w:tc>
          <w:tcPr>
            <w:tcW w:w="8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0E9FF05" w14:textId="77777777" w:rsidR="008E6AF7" w:rsidRDefault="008E6AF7" w:rsidP="00DF7D3D">
            <w:pPr>
              <w:spacing w:line="240" w:lineRule="atLeast"/>
              <w:ind w:right="18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7760" w:type="dxa"/>
            <w:gridSpan w:val="5"/>
            <w:tcBorders>
              <w:top w:val="single" w:sz="4" w:space="0" w:color="auto"/>
            </w:tcBorders>
            <w:vAlign w:val="bottom"/>
          </w:tcPr>
          <w:p w14:paraId="4BE93191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RASPUNSURI LA SOLICITARILE SCRISE ALE UTILIZATORILOR</w:t>
            </w:r>
          </w:p>
        </w:tc>
        <w:tc>
          <w:tcPr>
            <w:tcW w:w="120" w:type="dxa"/>
            <w:tcBorders>
              <w:top w:val="single" w:sz="4" w:space="0" w:color="auto"/>
            </w:tcBorders>
            <w:vAlign w:val="bottom"/>
          </w:tcPr>
          <w:p w14:paraId="4C1F5DD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  <w:vAlign w:val="bottom"/>
          </w:tcPr>
          <w:p w14:paraId="6A5FFCF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7F784CD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33218943" w14:textId="77777777">
        <w:trPr>
          <w:trHeight w:val="16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E5CE7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22E3DA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14:paraId="5300709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52ECDFF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458277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4F012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8F4FB9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8" w:type="dxa"/>
            <w:tcBorders>
              <w:bottom w:val="single" w:sz="8" w:space="0" w:color="auto"/>
            </w:tcBorders>
            <w:vAlign w:val="bottom"/>
          </w:tcPr>
          <w:p w14:paraId="5963D99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06A7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E6AF7" w14:paraId="0DAD799B" w14:textId="77777777">
        <w:trPr>
          <w:trHeight w:val="25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B98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74493750" w14:textId="77777777" w:rsidR="008E6AF7" w:rsidRDefault="008E6AF7" w:rsidP="00DF7D3D">
            <w:pPr>
              <w:spacing w:line="25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7DBFF9C" w14:textId="77777777" w:rsidR="008E6AF7" w:rsidRDefault="008E6AF7" w:rsidP="00DF7D3D">
            <w:pPr>
              <w:spacing w:line="25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numărul de sesizări scrise, raportat la numărul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E9CD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D88176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vAlign w:val="bottom"/>
          </w:tcPr>
          <w:p w14:paraId="48F752B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32C1C9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5E51302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6BB158E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1F23A5AD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EEC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45EFA2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AAEF3B2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de utilizatori, pe activități și categorii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C7CB7C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FD60307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740" w:type="dxa"/>
            <w:vAlign w:val="bottom"/>
          </w:tcPr>
          <w:p w14:paraId="603EF91C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AE791A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50CB450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2124E2F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0%</w:t>
            </w:r>
          </w:p>
        </w:tc>
      </w:tr>
      <w:tr w:rsidR="008E6AF7" w14:paraId="44D86802" w14:textId="77777777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979B1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4249E0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EB3D4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utilizatori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5A4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7B6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6BE6C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C3D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D863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2E35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603887B4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AE1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4B509897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DFAC486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procentul  din  totalul  de  la  lit.  a)  la  care  s-a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5249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7DCB69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vAlign w:val="bottom"/>
          </w:tcPr>
          <w:p w14:paraId="0956595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0AE09D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3FBC4F8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3643C0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63359949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AFA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71F5EB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9824B4F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răspuns într-un termen mai mic de 30 de zile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8FD696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7281DDE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740" w:type="dxa"/>
            <w:vAlign w:val="bottom"/>
          </w:tcPr>
          <w:p w14:paraId="090EC4A3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69A65C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8" w:space="0" w:color="auto"/>
            </w:tcBorders>
            <w:vAlign w:val="bottom"/>
          </w:tcPr>
          <w:p w14:paraId="3C3F3E7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  <w:tc>
          <w:tcPr>
            <w:tcW w:w="952" w:type="dxa"/>
            <w:tcBorders>
              <w:right w:val="single" w:sz="8" w:space="0" w:color="auto"/>
            </w:tcBorders>
            <w:vAlign w:val="bottom"/>
          </w:tcPr>
          <w:p w14:paraId="614D07EA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100%</w:t>
            </w:r>
          </w:p>
        </w:tc>
      </w:tr>
      <w:tr w:rsidR="008E6AF7" w14:paraId="58BDB026" w14:textId="77777777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467A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CCFEF8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540BF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calendaristice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1C1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509A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ADFE37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74FF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4500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E584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2667F7BC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B94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3D1D8FAD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21DC621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procentul din totalul de la lit. a) care s-a dovedit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3B469F87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15%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1F62D91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15%</w:t>
            </w:r>
          </w:p>
        </w:tc>
        <w:tc>
          <w:tcPr>
            <w:tcW w:w="740" w:type="dxa"/>
            <w:vMerge w:val="restart"/>
            <w:vAlign w:val="bottom"/>
          </w:tcPr>
          <w:p w14:paraId="2E2EC8B5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15%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3D6859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vMerge w:val="restart"/>
            <w:tcBorders>
              <w:right w:val="single" w:sz="8" w:space="0" w:color="auto"/>
            </w:tcBorders>
            <w:vAlign w:val="bottom"/>
          </w:tcPr>
          <w:p w14:paraId="67CF064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15%</w:t>
            </w:r>
          </w:p>
        </w:tc>
        <w:tc>
          <w:tcPr>
            <w:tcW w:w="952" w:type="dxa"/>
            <w:vMerge w:val="restart"/>
            <w:tcBorders>
              <w:right w:val="single" w:sz="8" w:space="0" w:color="auto"/>
            </w:tcBorders>
            <w:vAlign w:val="bottom"/>
          </w:tcPr>
          <w:p w14:paraId="0C2FF21D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15%</w:t>
            </w:r>
          </w:p>
        </w:tc>
      </w:tr>
      <w:tr w:rsidR="008E6AF7" w14:paraId="7B13507D" w14:textId="77777777">
        <w:trPr>
          <w:trHeight w:val="26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97BFC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dxa"/>
            <w:vAlign w:val="bottom"/>
          </w:tcPr>
          <w:p w14:paraId="41A56FB7" w14:textId="77777777" w:rsidR="008E6AF7" w:rsidRDefault="008E6AF7" w:rsidP="00DF7D3D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2BB9654" w14:textId="77777777" w:rsidR="008E6AF7" w:rsidRDefault="008E6AF7" w:rsidP="00DF7D3D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7182B5A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3E7EECA2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740" w:type="dxa"/>
            <w:vMerge/>
            <w:vAlign w:val="bottom"/>
          </w:tcPr>
          <w:p w14:paraId="2648D91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3BD4A2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1FD3A619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1597C954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8E6AF7" w14:paraId="41A37585" w14:textId="77777777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03B55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14:paraId="3C515E4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189A3A5C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fi întemeiat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6FBDA5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597878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vMerge/>
            <w:vAlign w:val="bottom"/>
          </w:tcPr>
          <w:p w14:paraId="7DBAD0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EC128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vMerge/>
            <w:tcBorders>
              <w:right w:val="single" w:sz="8" w:space="0" w:color="auto"/>
            </w:tcBorders>
            <w:vAlign w:val="bottom"/>
          </w:tcPr>
          <w:p w14:paraId="358F36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vMerge/>
            <w:tcBorders>
              <w:right w:val="single" w:sz="8" w:space="0" w:color="auto"/>
            </w:tcBorders>
            <w:vAlign w:val="bottom"/>
          </w:tcPr>
          <w:p w14:paraId="522DC9C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100B341F" w14:textId="77777777">
        <w:trPr>
          <w:trHeight w:val="14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0441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49FDD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464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89B9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5EB4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6BF497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2828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600C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9CC9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18DB4CA0" w14:textId="77777777" w:rsidR="008E6AF7" w:rsidRDefault="008E6AF7" w:rsidP="00274C8D">
      <w:pPr>
        <w:rPr>
          <w:sz w:val="22"/>
          <w:szCs w:val="22"/>
        </w:rPr>
      </w:pPr>
    </w:p>
    <w:tbl>
      <w:tblPr>
        <w:tblW w:w="104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640"/>
        <w:gridCol w:w="120"/>
        <w:gridCol w:w="80"/>
        <w:gridCol w:w="1500"/>
        <w:gridCol w:w="640"/>
        <w:gridCol w:w="2380"/>
        <w:gridCol w:w="720"/>
        <w:gridCol w:w="840"/>
        <w:gridCol w:w="860"/>
        <w:gridCol w:w="840"/>
        <w:gridCol w:w="320"/>
        <w:gridCol w:w="200"/>
        <w:gridCol w:w="340"/>
        <w:gridCol w:w="720"/>
        <w:gridCol w:w="120"/>
      </w:tblGrid>
      <w:tr w:rsidR="008E6AF7" w14:paraId="068174F5" w14:textId="77777777">
        <w:trPr>
          <w:trHeight w:val="156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shd w:val="clear" w:color="auto" w:fill="E7E6E6"/>
            <w:vAlign w:val="bottom"/>
          </w:tcPr>
          <w:p w14:paraId="3017634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  <w:bookmarkStart w:id="2" w:name="page47"/>
            <w:bookmarkEnd w:id="2"/>
          </w:p>
        </w:tc>
        <w:tc>
          <w:tcPr>
            <w:tcW w:w="640" w:type="dxa"/>
            <w:vMerge w:val="restart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0C48A64B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5A204ED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247D151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00" w:type="dxa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6D9E4F9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00" w:type="dxa"/>
            <w:gridSpan w:val="7"/>
            <w:vMerge w:val="restart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6D6158CE" w14:textId="77777777" w:rsidR="008E6AF7" w:rsidRDefault="008E6AF7" w:rsidP="00DF7D3D">
            <w:pPr>
              <w:spacing w:line="240" w:lineRule="atLeast"/>
              <w:ind w:left="5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 DE PERFORMANȚĂ GARANTAȚI</w:t>
            </w: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4A98D32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63E8F31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E7E6E6"/>
            <w:vAlign w:val="bottom"/>
          </w:tcPr>
          <w:p w14:paraId="7AC3234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2B2D5E2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8E6AF7" w14:paraId="4C4A526A" w14:textId="77777777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E7E6E6"/>
            <w:vAlign w:val="bottom"/>
          </w:tcPr>
          <w:p w14:paraId="2F70815E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vMerge/>
            <w:shd w:val="clear" w:color="auto" w:fill="E7E6E6"/>
            <w:vAlign w:val="bottom"/>
          </w:tcPr>
          <w:p w14:paraId="0A1FCCFE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0107D796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shd w:val="clear" w:color="auto" w:fill="E7E6E6"/>
            <w:vAlign w:val="bottom"/>
          </w:tcPr>
          <w:p w14:paraId="24E64885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shd w:val="clear" w:color="auto" w:fill="E7E6E6"/>
            <w:vAlign w:val="bottom"/>
          </w:tcPr>
          <w:p w14:paraId="3178E48B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0" w:type="dxa"/>
            <w:gridSpan w:val="7"/>
            <w:vMerge/>
            <w:shd w:val="clear" w:color="auto" w:fill="E7E6E6"/>
            <w:vAlign w:val="bottom"/>
          </w:tcPr>
          <w:p w14:paraId="05E47FC1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shd w:val="clear" w:color="auto" w:fill="E7E6E6"/>
            <w:vAlign w:val="bottom"/>
          </w:tcPr>
          <w:p w14:paraId="2A05C361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3A251B2C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E7E6E6"/>
            <w:vAlign w:val="bottom"/>
          </w:tcPr>
          <w:p w14:paraId="3C902849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01664AA5" w14:textId="77777777" w:rsidR="008E6AF7" w:rsidRDefault="008E6AF7" w:rsidP="00DF7D3D">
            <w:pPr>
              <w:spacing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E6AF7" w14:paraId="7F927263" w14:textId="77777777">
        <w:trPr>
          <w:trHeight w:val="25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E7E6E6"/>
            <w:vAlign w:val="bottom"/>
          </w:tcPr>
          <w:p w14:paraId="5A48885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E7E6E6"/>
            <w:vAlign w:val="bottom"/>
          </w:tcPr>
          <w:p w14:paraId="2BA47D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6081B50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shd w:val="clear" w:color="auto" w:fill="E7E6E6"/>
            <w:vAlign w:val="bottom"/>
          </w:tcPr>
          <w:p w14:paraId="6B0A221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E7E6E6"/>
            <w:vAlign w:val="bottom"/>
          </w:tcPr>
          <w:p w14:paraId="7ECA725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0" w:type="dxa"/>
            <w:gridSpan w:val="7"/>
            <w:vMerge/>
            <w:shd w:val="clear" w:color="auto" w:fill="E7E6E6"/>
            <w:vAlign w:val="bottom"/>
          </w:tcPr>
          <w:p w14:paraId="3791776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shd w:val="clear" w:color="auto" w:fill="E7E6E6"/>
            <w:vAlign w:val="bottom"/>
          </w:tcPr>
          <w:p w14:paraId="629E97B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right w:val="single" w:sz="8" w:space="0" w:color="E7E6E6"/>
            </w:tcBorders>
            <w:shd w:val="clear" w:color="auto" w:fill="E7E6E6"/>
            <w:vAlign w:val="bottom"/>
          </w:tcPr>
          <w:p w14:paraId="7930080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7E6E6"/>
            <w:vAlign w:val="bottom"/>
          </w:tcPr>
          <w:p w14:paraId="42B0AA4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7E6E6"/>
            <w:vAlign w:val="bottom"/>
          </w:tcPr>
          <w:p w14:paraId="0E80D5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4E6F96B2" w14:textId="77777777">
        <w:trPr>
          <w:trHeight w:val="1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E7E6E6"/>
            <w:vAlign w:val="bottom"/>
          </w:tcPr>
          <w:p w14:paraId="303B3BA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6B6D0B2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5150BC1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214BB25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40" w:type="dxa"/>
            <w:gridSpan w:val="4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700494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7AC5ED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1638169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00C67D6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auto"/>
              <w:right w:val="single" w:sz="8" w:space="0" w:color="E7E6E6"/>
            </w:tcBorders>
            <w:shd w:val="clear" w:color="auto" w:fill="E7E6E6"/>
            <w:vAlign w:val="bottom"/>
          </w:tcPr>
          <w:p w14:paraId="59C5081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/>
            <w:vAlign w:val="bottom"/>
          </w:tcPr>
          <w:p w14:paraId="76D465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/>
            <w:vAlign w:val="bottom"/>
          </w:tcPr>
          <w:p w14:paraId="4D40EA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57D9FA81" w14:textId="77777777">
        <w:trPr>
          <w:trHeight w:val="318"/>
        </w:trPr>
        <w:tc>
          <w:tcPr>
            <w:tcW w:w="76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29F4FEBC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2.1.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DD447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0" w:type="dxa"/>
            <w:gridSpan w:val="13"/>
            <w:tcBorders>
              <w:right w:val="single" w:sz="8" w:space="0" w:color="auto"/>
            </w:tcBorders>
            <w:vAlign w:val="bottom"/>
          </w:tcPr>
          <w:p w14:paraId="61997994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 DE PERFORMANȚĂ GARANTAȚI PRIN LICENȚA DE PRESTARE A</w:t>
            </w:r>
          </w:p>
        </w:tc>
      </w:tr>
      <w:tr w:rsidR="008E6AF7" w14:paraId="211CF67B" w14:textId="77777777">
        <w:trPr>
          <w:trHeight w:val="139"/>
        </w:trPr>
        <w:tc>
          <w:tcPr>
            <w:tcW w:w="76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606C1B9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E6BBCA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20" w:type="dxa"/>
            <w:gridSpan w:val="3"/>
            <w:vMerge w:val="restart"/>
            <w:vAlign w:val="bottom"/>
          </w:tcPr>
          <w:p w14:paraId="76307CF2" w14:textId="77777777" w:rsidR="008E6AF7" w:rsidRDefault="008E6AF7" w:rsidP="00DF7D3D">
            <w:pPr>
              <w:spacing w:line="240" w:lineRule="atLeas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SERVICIULUI</w:t>
            </w:r>
          </w:p>
        </w:tc>
        <w:tc>
          <w:tcPr>
            <w:tcW w:w="2380" w:type="dxa"/>
            <w:vAlign w:val="bottom"/>
          </w:tcPr>
          <w:p w14:paraId="3D3657E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14:paraId="68D7533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14:paraId="279F7EE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Align w:val="bottom"/>
          </w:tcPr>
          <w:p w14:paraId="2CD53B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14:paraId="0B4B97C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6E0A2E6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14:paraId="17A38E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14:paraId="7891022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14:paraId="6E0D3EE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D340E8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6C7C2D64" w14:textId="77777777">
        <w:trPr>
          <w:trHeight w:val="1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F28861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14:paraId="00AC8C5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6911F8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20" w:type="dxa"/>
            <w:gridSpan w:val="3"/>
            <w:vMerge/>
            <w:vAlign w:val="bottom"/>
          </w:tcPr>
          <w:p w14:paraId="3872644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80" w:type="dxa"/>
            <w:vAlign w:val="bottom"/>
          </w:tcPr>
          <w:p w14:paraId="177E5AC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656C58D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14:paraId="0899B2F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14:paraId="0B7436D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14:paraId="04682F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2BE846C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14:paraId="08EFBBB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14:paraId="70017EF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0470FD5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B38ED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6C4804D0" w14:textId="77777777">
        <w:trPr>
          <w:trHeight w:val="6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E63A4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555C33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F6C6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45E673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240" w:type="dxa"/>
            <w:gridSpan w:val="4"/>
            <w:tcBorders>
              <w:bottom w:val="single" w:sz="8" w:space="0" w:color="auto"/>
            </w:tcBorders>
            <w:vAlign w:val="bottom"/>
          </w:tcPr>
          <w:p w14:paraId="54AA5A8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265F098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6FDC49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06B4C9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F66FD9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D1CADD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0457B8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4A0B7E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B9B7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8E6AF7" w14:paraId="20AB0C6E" w14:textId="77777777">
        <w:trPr>
          <w:trHeight w:val="25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1ED7E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2F1D8D2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BBD743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4E1FB09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30C6E940" w14:textId="77777777" w:rsidR="008E6AF7" w:rsidRDefault="008E6AF7" w:rsidP="00DF7D3D">
            <w:pPr>
              <w:spacing w:line="25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 numărul de sesizări scrise privind nerespectarea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59EF05E7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41C25DF6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589B878C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" w:type="dxa"/>
            <w:vAlign w:val="bottom"/>
          </w:tcPr>
          <w:p w14:paraId="61ABF6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vMerge w:val="restart"/>
            <w:vAlign w:val="bottom"/>
          </w:tcPr>
          <w:p w14:paraId="1D12E0C6" w14:textId="77777777" w:rsidR="008E6AF7" w:rsidRDefault="008E6AF7" w:rsidP="00DF7D3D">
            <w:pPr>
              <w:spacing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845D88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bottom"/>
          </w:tcPr>
          <w:p w14:paraId="2A8FBF21" w14:textId="77777777" w:rsidR="008E6AF7" w:rsidRDefault="008E6AF7" w:rsidP="00DF7D3D">
            <w:pPr>
              <w:spacing w:line="240" w:lineRule="atLeas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7A42EF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08CEBD76" w14:textId="77777777">
        <w:trPr>
          <w:trHeight w:val="13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D08A91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14:paraId="304C66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DF7848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1BA3851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20" w:type="dxa"/>
            <w:gridSpan w:val="3"/>
            <w:vMerge w:val="restart"/>
            <w:vAlign w:val="bottom"/>
          </w:tcPr>
          <w:p w14:paraId="6B355B41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către operator a obligațiilor din Licență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FACAA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483CE37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2F06AF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3C44217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1CC440E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vMerge/>
            <w:vAlign w:val="bottom"/>
          </w:tcPr>
          <w:p w14:paraId="2FFB792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D63715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vMerge/>
            <w:vAlign w:val="bottom"/>
          </w:tcPr>
          <w:p w14:paraId="4B00A5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ECFDB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3DAE2D8B" w14:textId="77777777">
        <w:trPr>
          <w:trHeight w:val="1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47192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89BE8D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088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6D4995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2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450C993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ECCA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E6EF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55134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1D1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86D6FF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96D3EA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98A7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C121C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88E7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5777423A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E15FDD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0CB730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AC645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535CC68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29390E1F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 numărul de încălcări ale obligațiilor operatorului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DF966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898B5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87D8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1786C8B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14:paraId="28CE8BF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6DB5B4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8491AD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79698F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2D6A6BCD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153486A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B1DCD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15B704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BF010D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3C1E969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rezultate</w:t>
            </w:r>
          </w:p>
        </w:tc>
        <w:tc>
          <w:tcPr>
            <w:tcW w:w="3740" w:type="dxa"/>
            <w:gridSpan w:val="3"/>
            <w:tcBorders>
              <w:right w:val="single" w:sz="8" w:space="0" w:color="auto"/>
            </w:tcBorders>
            <w:vAlign w:val="bottom"/>
          </w:tcPr>
          <w:p w14:paraId="11241F90" w14:textId="77777777" w:rsidR="008E6AF7" w:rsidRDefault="008E6AF7" w:rsidP="00DF7D3D">
            <w:pPr>
              <w:spacing w:line="240" w:lineRule="atLeast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  analizele   și   controale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DB968E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02B84C0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909850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" w:type="dxa"/>
            <w:vAlign w:val="bottom"/>
          </w:tcPr>
          <w:p w14:paraId="362FF16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84BF88B" w14:textId="77777777" w:rsidR="008E6AF7" w:rsidRDefault="008E6AF7" w:rsidP="00DF7D3D">
            <w:pPr>
              <w:spacing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58AD25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9B38E38" w14:textId="77777777" w:rsidR="008E6AF7" w:rsidRDefault="008E6AF7" w:rsidP="00DF7D3D">
            <w:pPr>
              <w:spacing w:line="240" w:lineRule="atLeas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863F2E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55767DC4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B64FE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B23D56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F197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64037C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3"/>
            <w:tcBorders>
              <w:bottom w:val="single" w:sz="8" w:space="0" w:color="auto"/>
            </w:tcBorders>
            <w:vAlign w:val="bottom"/>
          </w:tcPr>
          <w:p w14:paraId="28A9AA5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organismelor abilitate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775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AA4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0BCA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170C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511ACD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22150D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6DE3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527877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5F0D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B72860E" w14:textId="77777777">
        <w:trPr>
          <w:trHeight w:val="265"/>
        </w:trPr>
        <w:tc>
          <w:tcPr>
            <w:tcW w:w="76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3DC3B17A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77C770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1CEF1BFD" w14:textId="77777777" w:rsidR="008E6AF7" w:rsidRDefault="008E6AF7" w:rsidP="00DF7D3D">
            <w:pPr>
              <w:spacing w:line="265" w:lineRule="exact"/>
              <w:ind w:left="80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ALTI INDICATORI</w:t>
            </w:r>
          </w:p>
        </w:tc>
        <w:tc>
          <w:tcPr>
            <w:tcW w:w="640" w:type="dxa"/>
            <w:vAlign w:val="bottom"/>
          </w:tcPr>
          <w:p w14:paraId="1C118796" w14:textId="77777777" w:rsidR="008E6AF7" w:rsidRDefault="008E6AF7" w:rsidP="00DF7D3D">
            <w:pPr>
              <w:spacing w:line="265" w:lineRule="exact"/>
              <w:ind w:left="2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</w:t>
            </w:r>
          </w:p>
        </w:tc>
        <w:tc>
          <w:tcPr>
            <w:tcW w:w="2380" w:type="dxa"/>
            <w:vAlign w:val="bottom"/>
          </w:tcPr>
          <w:p w14:paraId="678B54B0" w14:textId="77777777" w:rsidR="008E6AF7" w:rsidRDefault="008E6AF7" w:rsidP="00DF7D3D">
            <w:pPr>
              <w:spacing w:line="265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PERFORMANȚĂ</w:t>
            </w:r>
          </w:p>
        </w:tc>
        <w:tc>
          <w:tcPr>
            <w:tcW w:w="1560" w:type="dxa"/>
            <w:gridSpan w:val="2"/>
            <w:vAlign w:val="bottom"/>
          </w:tcPr>
          <w:p w14:paraId="673CE3EA" w14:textId="77777777" w:rsidR="008E6AF7" w:rsidRDefault="008E6AF7" w:rsidP="00DF7D3D">
            <w:pPr>
              <w:spacing w:line="265" w:lineRule="exact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bottom"/>
          </w:tcPr>
          <w:p w14:paraId="26006B24" w14:textId="77777777" w:rsidR="008E6AF7" w:rsidRDefault="008E6AF7" w:rsidP="00DF7D3D">
            <w:pPr>
              <w:spacing w:line="265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91B037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1C60DFB3" w14:textId="77777777" w:rsidR="008E6AF7" w:rsidRDefault="008E6AF7" w:rsidP="00DF7D3D">
            <w:pPr>
              <w:spacing w:line="265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6AF7" w14:paraId="4DAAA5C6" w14:textId="77777777">
        <w:trPr>
          <w:trHeight w:val="134"/>
        </w:trPr>
        <w:tc>
          <w:tcPr>
            <w:tcW w:w="76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038DB17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DDEB9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020" w:type="dxa"/>
            <w:gridSpan w:val="7"/>
            <w:vMerge w:val="restart"/>
            <w:vAlign w:val="bottom"/>
          </w:tcPr>
          <w:p w14:paraId="147349C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5E2C53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07B3B77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14:paraId="149292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14:paraId="560BD1E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1E817A9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48D8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5F31A959" w14:textId="77777777">
        <w:trPr>
          <w:trHeight w:val="14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A6734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AA01B5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4CDB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20" w:type="dxa"/>
            <w:gridSpan w:val="7"/>
            <w:vMerge/>
            <w:tcBorders>
              <w:bottom w:val="single" w:sz="8" w:space="0" w:color="auto"/>
            </w:tcBorders>
            <w:vAlign w:val="bottom"/>
          </w:tcPr>
          <w:p w14:paraId="2993BBE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239CFE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8D04C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A1E6A3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BDDF72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D607D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C7C08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4D950426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F3A9E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56EF39D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28AEE3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16E13FD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5A5A2996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 numărul de utilizatori care au primit despăgubiri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FFA58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224ED9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DBCCE0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7F3866C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14:paraId="31CD210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57950A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A16FBB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EC3836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0B9F82ED" w14:textId="77777777">
        <w:trPr>
          <w:trHeight w:val="27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8CCF7B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A477C5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3793E0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D4CEC5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Align w:val="bottom"/>
          </w:tcPr>
          <w:p w14:paraId="2B133A4B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datorate  culpei</w:t>
            </w:r>
          </w:p>
        </w:tc>
        <w:tc>
          <w:tcPr>
            <w:tcW w:w="2380" w:type="dxa"/>
            <w:vAlign w:val="bottom"/>
          </w:tcPr>
          <w:p w14:paraId="1BB018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operatorului  sau  dacă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AF7EFC" w14:textId="77777777" w:rsidR="008E6AF7" w:rsidRDefault="008E6AF7" w:rsidP="00DF7D3D">
            <w:pPr>
              <w:spacing w:line="240" w:lineRule="atLeas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s-au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60A77717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13909CA1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14:paraId="2DD575DA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" w:type="dxa"/>
            <w:vAlign w:val="bottom"/>
          </w:tcPr>
          <w:p w14:paraId="7116E9D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Merge w:val="restart"/>
            <w:vAlign w:val="bottom"/>
          </w:tcPr>
          <w:p w14:paraId="17168992" w14:textId="77777777" w:rsidR="008E6AF7" w:rsidRDefault="008E6AF7" w:rsidP="00DF7D3D">
            <w:pPr>
              <w:spacing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6A8683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bottom"/>
          </w:tcPr>
          <w:p w14:paraId="15B25548" w14:textId="77777777" w:rsidR="008E6AF7" w:rsidRDefault="008E6AF7" w:rsidP="00DF7D3D">
            <w:pPr>
              <w:spacing w:line="240" w:lineRule="atLeas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7E5C1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EAD0D42" w14:textId="77777777">
        <w:trPr>
          <w:trHeight w:val="137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016E63C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14:paraId="02F6FDE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876246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14:paraId="475FB1A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3D2F85FF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îmbolnăvit  din  cauza  nerespectării  condițiilor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63346D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D4CC2D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14:paraId="34DAAE9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446952B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0" w:type="dxa"/>
            <w:vMerge/>
            <w:vAlign w:val="bottom"/>
          </w:tcPr>
          <w:p w14:paraId="179616B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3F2FA3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4B77157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27F09F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E6AF7" w14:paraId="42BD4AE2" w14:textId="77777777">
        <w:trPr>
          <w:trHeight w:val="13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FE28B5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14:paraId="11089E2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2A87A0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645DAD3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78CBE96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C70CD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C451CF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75807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00CECA7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14:paraId="183A4AF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F5BAD3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14:paraId="4B1206F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DA309D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E6AF7" w14:paraId="15BA4264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EE886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3F3E27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48DA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6FC35D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3"/>
            <w:tcBorders>
              <w:bottom w:val="single" w:sz="8" w:space="0" w:color="auto"/>
            </w:tcBorders>
            <w:vAlign w:val="bottom"/>
          </w:tcPr>
          <w:p w14:paraId="34AB1742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corespunzătoare de prestare a activității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80CC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E106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8BD9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D8F0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D0535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BF2568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F6BD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E09D4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59C4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220833F9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591B8F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6270BB6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9D1838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15AFC59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133BC26B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 valoarea  despăgubirilor  acordate  de  operator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69E3BD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F699C9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A81FD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29DA920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14:paraId="4120503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FB1114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6F085B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445BA4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7E11ABB4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2FBEACC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0F80A0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6A60C1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B2B45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3626279B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pentru situațiile de la lit. a) raportată la valoare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CA39FA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91F0F67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9EA554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" w:type="dxa"/>
            <w:vAlign w:val="bottom"/>
          </w:tcPr>
          <w:p w14:paraId="7C39693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1868427" w14:textId="77777777" w:rsidR="008E6AF7" w:rsidRDefault="008E6AF7" w:rsidP="00DF7D3D">
            <w:pPr>
              <w:spacing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0889AE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3ABFF89" w14:textId="77777777" w:rsidR="008E6AF7" w:rsidRDefault="008E6AF7" w:rsidP="00DF7D3D">
            <w:pPr>
              <w:spacing w:line="240" w:lineRule="atLeas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87726A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65A07C91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F5019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04AD89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417C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4F1485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3"/>
            <w:tcBorders>
              <w:bottom w:val="single" w:sz="8" w:space="0" w:color="auto"/>
            </w:tcBorders>
            <w:vAlign w:val="bottom"/>
          </w:tcPr>
          <w:p w14:paraId="177052E6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totală facturată aferentă activității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9049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2EAA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1E16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16F0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F0C6ED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B0573D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39E65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747166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4976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4DCE1BDA" w14:textId="77777777">
        <w:trPr>
          <w:trHeight w:val="26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58D7AB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Align w:val="bottom"/>
          </w:tcPr>
          <w:p w14:paraId="64CDE742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A2DC4F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" w:type="dxa"/>
            <w:vAlign w:val="bottom"/>
          </w:tcPr>
          <w:p w14:paraId="58EAFAF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right w:val="single" w:sz="8" w:space="0" w:color="auto"/>
            </w:tcBorders>
            <w:vAlign w:val="bottom"/>
          </w:tcPr>
          <w:p w14:paraId="49AAECDC" w14:textId="77777777" w:rsidR="008E6AF7" w:rsidRDefault="008E6AF7" w:rsidP="00DF7D3D">
            <w:pPr>
              <w:spacing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 numărul   de   neconformități   constatate   de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4D9BE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5638B1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DAFF51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" w:type="dxa"/>
            <w:vAlign w:val="bottom"/>
          </w:tcPr>
          <w:p w14:paraId="0A818EB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14:paraId="274D80A4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34CCBD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4352D7C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71EA5D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6AF7" w14:paraId="783995A9" w14:textId="77777777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770F4ABD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0B33EF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783E2A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99ACE60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2EC0B13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autoritatea</w:t>
            </w:r>
          </w:p>
        </w:tc>
        <w:tc>
          <w:tcPr>
            <w:tcW w:w="3740" w:type="dxa"/>
            <w:gridSpan w:val="3"/>
            <w:tcBorders>
              <w:right w:val="single" w:sz="8" w:space="0" w:color="auto"/>
            </w:tcBorders>
            <w:vAlign w:val="bottom"/>
          </w:tcPr>
          <w:p w14:paraId="34719558" w14:textId="77777777" w:rsidR="008E6AF7" w:rsidRDefault="008E6AF7" w:rsidP="00DF7D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administrației  publice  locale/A.D.I.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7B28B7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3D5B380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853DFC3" w14:textId="77777777" w:rsidR="008E6AF7" w:rsidRDefault="008E6AF7" w:rsidP="00DF7D3D">
            <w:pPr>
              <w:spacing w:line="240" w:lineRule="atLeas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0" w:type="dxa"/>
            <w:vAlign w:val="bottom"/>
          </w:tcPr>
          <w:p w14:paraId="04BC006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B682A9D" w14:textId="77777777" w:rsidR="008E6AF7" w:rsidRDefault="008E6AF7" w:rsidP="00DF7D3D">
            <w:pPr>
              <w:spacing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6378F8B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C8A9E6A" w14:textId="77777777" w:rsidR="008E6AF7" w:rsidRDefault="008E6AF7" w:rsidP="00DF7D3D">
            <w:pPr>
              <w:spacing w:line="240" w:lineRule="atLeas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CEC16F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F7" w14:paraId="67A696FF" w14:textId="77777777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2F5A5F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7AAD09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12825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03DCD8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gridSpan w:val="3"/>
            <w:tcBorders>
              <w:bottom w:val="single" w:sz="8" w:space="0" w:color="auto"/>
            </w:tcBorders>
            <w:vAlign w:val="bottom"/>
          </w:tcPr>
          <w:p w14:paraId="1E01EBAA" w14:textId="77777777" w:rsidR="008E6AF7" w:rsidRDefault="008E6AF7" w:rsidP="00DF7D3D">
            <w:pPr>
              <w:spacing w:line="240" w:lineRule="atLeas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BN, </w:t>
            </w:r>
            <w:r w:rsidRPr="00042ECC">
              <w:rPr>
                <w:rFonts w:ascii="Times New Roman" w:hAnsi="Times New Roman" w:cs="Times New Roman"/>
                <w:sz w:val="24"/>
                <w:szCs w:val="24"/>
              </w:rPr>
              <w:t>pe activități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AA0C3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64808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64A0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2B06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EB652A9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38DDEF6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F345E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078F26A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86E27" w14:textId="77777777" w:rsidR="008E6AF7" w:rsidRDefault="008E6AF7" w:rsidP="00DF7D3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FBAF37" w14:textId="77777777" w:rsidR="008E6AF7" w:rsidRDefault="008E6AF7" w:rsidP="00274C8D">
      <w:pPr>
        <w:spacing w:line="200" w:lineRule="exact"/>
        <w:rPr>
          <w:rFonts w:ascii="Times New Roman" w:hAnsi="Times New Roman" w:cs="Times New Roman"/>
        </w:rPr>
      </w:pPr>
    </w:p>
    <w:p w14:paraId="5E7DD77A" w14:textId="77777777" w:rsidR="008E6AF7" w:rsidRDefault="008E6AF7" w:rsidP="00274C8D">
      <w:pPr>
        <w:spacing w:line="314" w:lineRule="exact"/>
        <w:rPr>
          <w:rFonts w:ascii="Times New Roman" w:hAnsi="Times New Roman" w:cs="Times New Roman"/>
        </w:rPr>
      </w:pPr>
    </w:p>
    <w:p w14:paraId="1CC03EF6" w14:textId="77777777" w:rsidR="008E6AF7" w:rsidRPr="007621E4" w:rsidRDefault="008E6AF7" w:rsidP="0072074E">
      <w:pPr>
        <w:numPr>
          <w:ilvl w:val="0"/>
          <w:numId w:val="3"/>
        </w:numPr>
        <w:spacing w:line="238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ge48"/>
      <w:bookmarkStart w:id="4" w:name="_Toc307563129"/>
      <w:bookmarkEnd w:id="3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Indicatori de </w:t>
      </w:r>
      <w:proofErr w:type="spellStart"/>
      <w:r w:rsidRPr="007621E4">
        <w:rPr>
          <w:rFonts w:ascii="Times New Roman" w:hAnsi="Times New Roman" w:cs="Times New Roman"/>
          <w:b/>
          <w:bCs/>
          <w:sz w:val="24"/>
          <w:szCs w:val="24"/>
        </w:rPr>
        <w:t>performanţă</w:t>
      </w:r>
      <w:proofErr w:type="spellEnd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 suplimentari pentru activitatea de operare a depozitului conform, </w:t>
      </w:r>
      <w:proofErr w:type="spellStart"/>
      <w:r w:rsidRPr="007621E4">
        <w:rPr>
          <w:rFonts w:ascii="Times New Roman" w:hAnsi="Times New Roman" w:cs="Times New Roman"/>
          <w:b/>
          <w:bCs/>
          <w:sz w:val="24"/>
          <w:szCs w:val="24"/>
        </w:rPr>
        <w:t>staţiei</w:t>
      </w:r>
      <w:proofErr w:type="spellEnd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 de sortare, </w:t>
      </w:r>
      <w:proofErr w:type="spellStart"/>
      <w:r w:rsidRPr="007621E4">
        <w:rPr>
          <w:rFonts w:ascii="Times New Roman" w:hAnsi="Times New Roman" w:cs="Times New Roman"/>
          <w:b/>
          <w:bCs/>
          <w:sz w:val="24"/>
          <w:szCs w:val="24"/>
        </w:rPr>
        <w:t>staţiei</w:t>
      </w:r>
      <w:proofErr w:type="spellEnd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 de compostare </w:t>
      </w:r>
      <w:proofErr w:type="spellStart"/>
      <w:r w:rsidRPr="007621E4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 de monitorizare post-închidere a depozitelor de </w:t>
      </w:r>
      <w:proofErr w:type="spellStart"/>
      <w:r w:rsidRPr="007621E4">
        <w:rPr>
          <w:rFonts w:ascii="Times New Roman" w:hAnsi="Times New Roman" w:cs="Times New Roman"/>
          <w:b/>
          <w:bCs/>
          <w:sz w:val="24"/>
          <w:szCs w:val="24"/>
        </w:rPr>
        <w:t>deşeuri</w:t>
      </w:r>
      <w:proofErr w:type="spellEnd"/>
      <w:r w:rsidRPr="007621E4">
        <w:rPr>
          <w:rFonts w:ascii="Times New Roman" w:hAnsi="Times New Roman" w:cs="Times New Roman"/>
          <w:b/>
          <w:bCs/>
          <w:sz w:val="24"/>
          <w:szCs w:val="24"/>
        </w:rPr>
        <w:t xml:space="preserve"> neconforme închise definitiv</w:t>
      </w:r>
      <w:bookmarkEnd w:id="4"/>
    </w:p>
    <w:p w14:paraId="163C1C77" w14:textId="77777777" w:rsidR="008E6AF7" w:rsidRDefault="008E6AF7" w:rsidP="00274C8D">
      <w:pPr>
        <w:spacing w:line="240" w:lineRule="atLeast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41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5091"/>
        <w:gridCol w:w="1648"/>
        <w:gridCol w:w="2751"/>
      </w:tblGrid>
      <w:tr w:rsidR="008E6AF7" w:rsidRPr="007621E4" w14:paraId="288954F5" w14:textId="77777777">
        <w:trPr>
          <w:tblHeader/>
        </w:trPr>
        <w:tc>
          <w:tcPr>
            <w:tcW w:w="346" w:type="pct"/>
            <w:shd w:val="clear" w:color="auto" w:fill="E6E6E6"/>
            <w:vAlign w:val="center"/>
          </w:tcPr>
          <w:p w14:paraId="1B1CC472" w14:textId="77777777" w:rsidR="008E6AF7" w:rsidRPr="007621E4" w:rsidRDefault="008E6AF7" w:rsidP="00DF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Nr. Crt.</w:t>
            </w:r>
          </w:p>
        </w:tc>
        <w:tc>
          <w:tcPr>
            <w:tcW w:w="2497" w:type="pct"/>
            <w:shd w:val="clear" w:color="auto" w:fill="E6E6E6"/>
            <w:vAlign w:val="center"/>
          </w:tcPr>
          <w:p w14:paraId="39A8FA45" w14:textId="77777777" w:rsidR="008E6AF7" w:rsidRPr="007621E4" w:rsidRDefault="008E6AF7" w:rsidP="00DF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Indicatori de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performanţă</w:t>
            </w:r>
            <w:proofErr w:type="spellEnd"/>
          </w:p>
        </w:tc>
        <w:tc>
          <w:tcPr>
            <w:tcW w:w="808" w:type="pct"/>
            <w:shd w:val="clear" w:color="auto" w:fill="E6E6E6"/>
            <w:vAlign w:val="center"/>
          </w:tcPr>
          <w:p w14:paraId="2295ED07" w14:textId="77777777" w:rsidR="008E6AF7" w:rsidRPr="007621E4" w:rsidRDefault="008E6AF7" w:rsidP="00DF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Unitate măsură</w:t>
            </w:r>
          </w:p>
        </w:tc>
        <w:tc>
          <w:tcPr>
            <w:tcW w:w="1349" w:type="pct"/>
            <w:shd w:val="clear" w:color="auto" w:fill="E6E6E6"/>
            <w:vAlign w:val="center"/>
          </w:tcPr>
          <w:p w14:paraId="6CB2F5B7" w14:textId="77777777" w:rsidR="008E6AF7" w:rsidRPr="007621E4" w:rsidRDefault="008E6AF7" w:rsidP="00DF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Valoare</w:t>
            </w:r>
          </w:p>
        </w:tc>
      </w:tr>
      <w:tr w:rsidR="008E6AF7" w:rsidRPr="007621E4" w14:paraId="47B11EFF" w14:textId="77777777">
        <w:tc>
          <w:tcPr>
            <w:tcW w:w="346" w:type="pct"/>
            <w:shd w:val="clear" w:color="auto" w:fill="C0C0C0"/>
          </w:tcPr>
          <w:p w14:paraId="378D0F00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1.</w:t>
            </w:r>
          </w:p>
        </w:tc>
        <w:tc>
          <w:tcPr>
            <w:tcW w:w="4654" w:type="pct"/>
            <w:gridSpan w:val="3"/>
            <w:shd w:val="clear" w:color="auto" w:fill="C0C0C0"/>
          </w:tcPr>
          <w:p w14:paraId="39853E3B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INDICATORI DE PERFOMANTA GENERALI</w:t>
            </w:r>
          </w:p>
        </w:tc>
      </w:tr>
      <w:tr w:rsidR="008E6AF7" w:rsidRPr="007621E4" w14:paraId="59EE7E58" w14:textId="77777777">
        <w:tc>
          <w:tcPr>
            <w:tcW w:w="346" w:type="pct"/>
          </w:tcPr>
          <w:p w14:paraId="70FEF400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1.1</w:t>
            </w:r>
          </w:p>
        </w:tc>
        <w:tc>
          <w:tcPr>
            <w:tcW w:w="4654" w:type="pct"/>
            <w:gridSpan w:val="3"/>
          </w:tcPr>
          <w:p w14:paraId="7FE39C4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Măsurarea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gestiunea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cantităţii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serviciilor prestate</w:t>
            </w:r>
          </w:p>
        </w:tc>
      </w:tr>
      <w:tr w:rsidR="008E6AF7" w:rsidRPr="007621E4" w14:paraId="35EBDB3A" w14:textId="77777777">
        <w:tc>
          <w:tcPr>
            <w:tcW w:w="346" w:type="pct"/>
          </w:tcPr>
          <w:p w14:paraId="2D71E53D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</w:p>
        </w:tc>
        <w:tc>
          <w:tcPr>
            <w:tcW w:w="2497" w:type="pct"/>
          </w:tcPr>
          <w:p w14:paraId="057424E3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sesizări din partea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reprezentanţilor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Gărzii de mediu raportat la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numarul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total de sesizări din partea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autorităţilor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centrale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locale</w:t>
            </w:r>
          </w:p>
        </w:tc>
        <w:tc>
          <w:tcPr>
            <w:tcW w:w="808" w:type="pct"/>
            <w:vAlign w:val="center"/>
          </w:tcPr>
          <w:p w14:paraId="53B7D621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4E9E9CA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</w:t>
            </w:r>
          </w:p>
        </w:tc>
      </w:tr>
      <w:tr w:rsidR="008E6AF7" w:rsidRPr="007621E4" w14:paraId="61C73038" w14:textId="77777777">
        <w:tc>
          <w:tcPr>
            <w:tcW w:w="346" w:type="pct"/>
          </w:tcPr>
          <w:p w14:paraId="34461AE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1.1.2</w:t>
            </w:r>
          </w:p>
        </w:tc>
        <w:tc>
          <w:tcPr>
            <w:tcW w:w="2497" w:type="pct"/>
          </w:tcPr>
          <w:p w14:paraId="00822FA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anual de sesizări din partea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autorităţilor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sănătate publică raportat la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numarul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total de sesizări din partea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autorităţilor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centrale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locale</w:t>
            </w:r>
          </w:p>
        </w:tc>
        <w:tc>
          <w:tcPr>
            <w:tcW w:w="808" w:type="pct"/>
            <w:vAlign w:val="center"/>
          </w:tcPr>
          <w:p w14:paraId="1D6A4A65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11B4D7CB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</w:t>
            </w:r>
          </w:p>
        </w:tc>
      </w:tr>
      <w:tr w:rsidR="008E6AF7" w:rsidRPr="007621E4" w14:paraId="3D9EFBDE" w14:textId="77777777">
        <w:tc>
          <w:tcPr>
            <w:tcW w:w="346" w:type="pct"/>
          </w:tcPr>
          <w:p w14:paraId="3191AFA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1.1.3</w:t>
            </w:r>
          </w:p>
        </w:tc>
        <w:tc>
          <w:tcPr>
            <w:tcW w:w="2497" w:type="pct"/>
          </w:tcPr>
          <w:p w14:paraId="3D0C2043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Cantitatea totală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sortate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reciclate raportată la cantitatea totală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reciclabile colectate separat</w:t>
            </w:r>
          </w:p>
        </w:tc>
        <w:tc>
          <w:tcPr>
            <w:tcW w:w="808" w:type="pct"/>
            <w:vAlign w:val="center"/>
          </w:tcPr>
          <w:p w14:paraId="153E8395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1A4AAB6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</w:t>
            </w:r>
          </w:p>
        </w:tc>
      </w:tr>
      <w:tr w:rsidR="008E6AF7" w:rsidRPr="007621E4" w14:paraId="7F5DCFCA" w14:textId="77777777">
        <w:tc>
          <w:tcPr>
            <w:tcW w:w="346" w:type="pct"/>
          </w:tcPr>
          <w:p w14:paraId="17313EE1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1.1.4</w:t>
            </w:r>
          </w:p>
        </w:tc>
        <w:tc>
          <w:tcPr>
            <w:tcW w:w="2497" w:type="pct"/>
          </w:tcPr>
          <w:p w14:paraId="5745FF4D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Cantitatea totală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verzi compostate raportată la capacitatea totala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instalaţiei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compostare</w:t>
            </w:r>
          </w:p>
        </w:tc>
        <w:tc>
          <w:tcPr>
            <w:tcW w:w="808" w:type="pct"/>
            <w:vAlign w:val="center"/>
          </w:tcPr>
          <w:p w14:paraId="33600457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05934F8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100</w:t>
            </w:r>
          </w:p>
        </w:tc>
      </w:tr>
      <w:tr w:rsidR="008E6AF7" w:rsidRPr="007621E4" w14:paraId="4131F235" w14:textId="77777777">
        <w:tc>
          <w:tcPr>
            <w:tcW w:w="346" w:type="pct"/>
          </w:tcPr>
          <w:p w14:paraId="4CF986F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1.1.5</w:t>
            </w:r>
          </w:p>
        </w:tc>
        <w:tc>
          <w:tcPr>
            <w:tcW w:w="2497" w:type="pct"/>
          </w:tcPr>
          <w:p w14:paraId="1BBBCB6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Cantitatea totală de compost valorificat raportată la cantitatea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verzi compostată</w:t>
            </w:r>
          </w:p>
        </w:tc>
        <w:tc>
          <w:tcPr>
            <w:tcW w:w="808" w:type="pct"/>
            <w:vAlign w:val="center"/>
          </w:tcPr>
          <w:p w14:paraId="0E774387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1066575B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19DAB018" w14:textId="77777777">
        <w:tc>
          <w:tcPr>
            <w:tcW w:w="346" w:type="pct"/>
          </w:tcPr>
          <w:p w14:paraId="3425C547" w14:textId="77777777" w:rsidR="008E6AF7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</w:p>
          <w:p w14:paraId="280E0F7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1.1.6</w:t>
            </w:r>
          </w:p>
        </w:tc>
        <w:tc>
          <w:tcPr>
            <w:tcW w:w="2497" w:type="pct"/>
          </w:tcPr>
          <w:p w14:paraId="3E73CD1A" w14:textId="77777777" w:rsidR="008E6AF7" w:rsidRPr="000956DA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0956DA">
              <w:rPr>
                <w:rFonts w:ascii="Times New Roman" w:hAnsi="Times New Roman" w:cs="Times New Roman"/>
                <w:sz w:val="24"/>
                <w:szCs w:val="24"/>
              </w:rPr>
              <w:t xml:space="preserve">Cantitatea de </w:t>
            </w:r>
            <w:proofErr w:type="spellStart"/>
            <w:r w:rsidRPr="000956DA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0956DA">
              <w:rPr>
                <w:rFonts w:ascii="Times New Roman" w:hAnsi="Times New Roman" w:cs="Times New Roman"/>
                <w:sz w:val="24"/>
                <w:szCs w:val="24"/>
              </w:rPr>
              <w:t xml:space="preserve"> periculoase menajere transmise spre tratare/ eliminare raportată la cantitatea totală de </w:t>
            </w:r>
            <w:proofErr w:type="spellStart"/>
            <w:r w:rsidRPr="000956DA">
              <w:rPr>
                <w:rFonts w:ascii="Times New Roman" w:hAnsi="Times New Roman" w:cs="Times New Roman"/>
                <w:sz w:val="24"/>
                <w:szCs w:val="24"/>
              </w:rPr>
              <w:t>deşeuri</w:t>
            </w:r>
            <w:proofErr w:type="spellEnd"/>
            <w:r w:rsidRPr="000956DA">
              <w:rPr>
                <w:rFonts w:ascii="Times New Roman" w:hAnsi="Times New Roman" w:cs="Times New Roman"/>
                <w:sz w:val="24"/>
                <w:szCs w:val="24"/>
              </w:rPr>
              <w:t xml:space="preserve"> periculoase menajere colectate</w:t>
            </w:r>
          </w:p>
        </w:tc>
        <w:tc>
          <w:tcPr>
            <w:tcW w:w="808" w:type="pct"/>
            <w:vAlign w:val="center"/>
          </w:tcPr>
          <w:p w14:paraId="7B9030DD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65AF86F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100</w:t>
            </w:r>
          </w:p>
        </w:tc>
      </w:tr>
      <w:tr w:rsidR="008E6AF7" w:rsidRPr="007621E4" w14:paraId="0342FFC1" w14:textId="77777777">
        <w:tc>
          <w:tcPr>
            <w:tcW w:w="346" w:type="pct"/>
          </w:tcPr>
          <w:p w14:paraId="75A238D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2497" w:type="pct"/>
          </w:tcPr>
          <w:p w14:paraId="6B6AC1A7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Penalităţi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contractuale totale aplicate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autorităţile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administraţiei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publice locale, raportate la valoare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prestaţiei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activităţii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operare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lastRenderedPageBreak/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sortare,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compostare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depozit)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monitorizare post-închidere a depozitelor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neconforme închise definitiv</w:t>
            </w:r>
          </w:p>
        </w:tc>
        <w:tc>
          <w:tcPr>
            <w:tcW w:w="808" w:type="pct"/>
            <w:vAlign w:val="center"/>
          </w:tcPr>
          <w:p w14:paraId="79941D20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lastRenderedPageBreak/>
              <w:t>%</w:t>
            </w:r>
          </w:p>
        </w:tc>
        <w:tc>
          <w:tcPr>
            <w:tcW w:w="1349" w:type="pct"/>
            <w:vAlign w:val="center"/>
          </w:tcPr>
          <w:p w14:paraId="422E3F66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</w:t>
            </w:r>
          </w:p>
        </w:tc>
      </w:tr>
      <w:tr w:rsidR="008E6AF7" w:rsidRPr="007621E4" w14:paraId="4F1503FC" w14:textId="77777777">
        <w:tc>
          <w:tcPr>
            <w:tcW w:w="346" w:type="pct"/>
          </w:tcPr>
          <w:p w14:paraId="3C5A3E7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497" w:type="pct"/>
          </w:tcPr>
          <w:p w14:paraId="6D1B53A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rezolvate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sortare, raportat la numărul total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sortare,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compostare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depozit)</w:t>
            </w:r>
          </w:p>
        </w:tc>
        <w:tc>
          <w:tcPr>
            <w:tcW w:w="808" w:type="pct"/>
            <w:vAlign w:val="center"/>
          </w:tcPr>
          <w:p w14:paraId="4C64A773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4C78BDC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20</w:t>
            </w:r>
          </w:p>
        </w:tc>
      </w:tr>
      <w:tr w:rsidR="008E6AF7" w:rsidRPr="007621E4" w14:paraId="51AC8596" w14:textId="77777777">
        <w:tc>
          <w:tcPr>
            <w:tcW w:w="346" w:type="pct"/>
          </w:tcPr>
          <w:p w14:paraId="7446B71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497" w:type="pct"/>
          </w:tcPr>
          <w:p w14:paraId="57EA86FB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Ponderea din 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8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s-au dovedit justificate</w:t>
            </w:r>
          </w:p>
        </w:tc>
        <w:tc>
          <w:tcPr>
            <w:tcW w:w="808" w:type="pct"/>
            <w:vAlign w:val="center"/>
          </w:tcPr>
          <w:p w14:paraId="5B4929D1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20D6209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264E0BB8" w14:textId="77777777">
        <w:tc>
          <w:tcPr>
            <w:tcW w:w="346" w:type="pct"/>
          </w:tcPr>
          <w:p w14:paraId="628DB1B1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497" w:type="pct"/>
          </w:tcPr>
          <w:p w14:paraId="70E6CA36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Procentul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9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au fost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rezolvateîn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mai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puţin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două zile calendaristice</w:t>
            </w:r>
          </w:p>
        </w:tc>
        <w:tc>
          <w:tcPr>
            <w:tcW w:w="808" w:type="pct"/>
            <w:vAlign w:val="center"/>
          </w:tcPr>
          <w:p w14:paraId="60E85D92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4D5A8FD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01ADD1EF" w14:textId="77777777">
        <w:tc>
          <w:tcPr>
            <w:tcW w:w="346" w:type="pct"/>
          </w:tcPr>
          <w:p w14:paraId="1B24640B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497" w:type="pct"/>
          </w:tcPr>
          <w:p w14:paraId="5E1EB770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rezolvate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staţiei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compostare, raportat la numărul total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</w:p>
        </w:tc>
        <w:tc>
          <w:tcPr>
            <w:tcW w:w="808" w:type="pct"/>
            <w:vAlign w:val="center"/>
          </w:tcPr>
          <w:p w14:paraId="5B701B6D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76D9195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10</w:t>
            </w:r>
          </w:p>
        </w:tc>
      </w:tr>
      <w:tr w:rsidR="008E6AF7" w:rsidRPr="007621E4" w14:paraId="57504B3F" w14:textId="77777777">
        <w:tc>
          <w:tcPr>
            <w:tcW w:w="346" w:type="pct"/>
          </w:tcPr>
          <w:p w14:paraId="045B81A3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497" w:type="pct"/>
          </w:tcPr>
          <w:p w14:paraId="45890C7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Ponderea din 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s-au dovedit justificate</w:t>
            </w:r>
          </w:p>
        </w:tc>
        <w:tc>
          <w:tcPr>
            <w:tcW w:w="808" w:type="pct"/>
            <w:vAlign w:val="center"/>
          </w:tcPr>
          <w:p w14:paraId="35AF9E7D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2D60029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3C8820A2" w14:textId="77777777">
        <w:tc>
          <w:tcPr>
            <w:tcW w:w="346" w:type="pct"/>
          </w:tcPr>
          <w:p w14:paraId="3E639B6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2497" w:type="pct"/>
          </w:tcPr>
          <w:p w14:paraId="0E4DD7B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Procentul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12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au fost rezolvate în mai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puţin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două zile calendaristice</w:t>
            </w:r>
          </w:p>
        </w:tc>
        <w:tc>
          <w:tcPr>
            <w:tcW w:w="808" w:type="pct"/>
            <w:vAlign w:val="center"/>
          </w:tcPr>
          <w:p w14:paraId="5B59A01C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18602C17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6D9D84B1" w14:textId="77777777">
        <w:tc>
          <w:tcPr>
            <w:tcW w:w="346" w:type="pct"/>
          </w:tcPr>
          <w:p w14:paraId="4D58BC1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2497" w:type="pct"/>
          </w:tcPr>
          <w:p w14:paraId="6035BFD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Numărul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rezolvate privind calitatea operării monitorizării post-închidere a depozitelor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neconforme închise definitiv, raportat la numărul total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deşeurilor</w:t>
            </w:r>
            <w:proofErr w:type="spellEnd"/>
          </w:p>
        </w:tc>
        <w:tc>
          <w:tcPr>
            <w:tcW w:w="808" w:type="pct"/>
            <w:vAlign w:val="center"/>
          </w:tcPr>
          <w:p w14:paraId="090E4985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04272AB1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30</w:t>
            </w:r>
          </w:p>
        </w:tc>
      </w:tr>
      <w:tr w:rsidR="008E6AF7" w:rsidRPr="007621E4" w14:paraId="52251A4E" w14:textId="77777777">
        <w:tc>
          <w:tcPr>
            <w:tcW w:w="346" w:type="pct"/>
          </w:tcPr>
          <w:p w14:paraId="4EF86393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497" w:type="pct"/>
          </w:tcPr>
          <w:p w14:paraId="2A10E02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Ponderea din 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4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s-au dovedit justificate</w:t>
            </w:r>
          </w:p>
        </w:tc>
        <w:tc>
          <w:tcPr>
            <w:tcW w:w="808" w:type="pct"/>
            <w:vAlign w:val="center"/>
          </w:tcPr>
          <w:p w14:paraId="6475467C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021DF3F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41E6D220" w14:textId="77777777">
        <w:tc>
          <w:tcPr>
            <w:tcW w:w="346" w:type="pct"/>
          </w:tcPr>
          <w:p w14:paraId="746EF86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497" w:type="pct"/>
          </w:tcPr>
          <w:p w14:paraId="603D797D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Procentul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au fost rezolvate în mai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puţin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două zile calendaristice</w:t>
            </w:r>
          </w:p>
        </w:tc>
        <w:tc>
          <w:tcPr>
            <w:tcW w:w="808" w:type="pct"/>
            <w:vAlign w:val="center"/>
          </w:tcPr>
          <w:p w14:paraId="316A8F0C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5FFE82A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6C427FBB" w14:textId="77777777">
        <w:tc>
          <w:tcPr>
            <w:tcW w:w="346" w:type="pct"/>
          </w:tcPr>
          <w:p w14:paraId="4F17FBD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lastRenderedPageBreak/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2497" w:type="pct"/>
          </w:tcPr>
          <w:p w14:paraId="6624C490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rezolvate privind calitatea operării depozitul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, raportat la numărul total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privind calitatea operării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</w:p>
        </w:tc>
        <w:tc>
          <w:tcPr>
            <w:tcW w:w="808" w:type="pct"/>
            <w:vAlign w:val="center"/>
          </w:tcPr>
          <w:p w14:paraId="2B95AC45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27FE926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40</w:t>
            </w:r>
          </w:p>
        </w:tc>
      </w:tr>
      <w:tr w:rsidR="008E6AF7" w:rsidRPr="007621E4" w14:paraId="0551046E" w14:textId="77777777">
        <w:tc>
          <w:tcPr>
            <w:tcW w:w="346" w:type="pct"/>
          </w:tcPr>
          <w:p w14:paraId="4E2B29B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497" w:type="pct"/>
          </w:tcPr>
          <w:p w14:paraId="68ECF46D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Ponderea din numărul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7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s-au dovedit justificate</w:t>
            </w:r>
          </w:p>
        </w:tc>
        <w:tc>
          <w:tcPr>
            <w:tcW w:w="808" w:type="pct"/>
            <w:vAlign w:val="center"/>
          </w:tcPr>
          <w:p w14:paraId="6569DF59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29AA4CC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1A9A7C5F" w14:textId="77777777">
        <w:tc>
          <w:tcPr>
            <w:tcW w:w="346" w:type="pct"/>
          </w:tcPr>
          <w:p w14:paraId="1023AD0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2497" w:type="pct"/>
          </w:tcPr>
          <w:p w14:paraId="43B1C0C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Procentul de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reclamaţii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la punctul 1.1.1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8</w:t>
            </w: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au fost rezolvate în mai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puţin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două zile calendaristice</w:t>
            </w:r>
          </w:p>
        </w:tc>
        <w:tc>
          <w:tcPr>
            <w:tcW w:w="808" w:type="pct"/>
            <w:vAlign w:val="center"/>
          </w:tcPr>
          <w:p w14:paraId="153E81D2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1A0706B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5C229BC0" w14:textId="77777777">
        <w:tc>
          <w:tcPr>
            <w:tcW w:w="346" w:type="pct"/>
          </w:tcPr>
          <w:p w14:paraId="33A1F7B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1.2</w:t>
            </w:r>
          </w:p>
        </w:tc>
        <w:tc>
          <w:tcPr>
            <w:tcW w:w="4654" w:type="pct"/>
            <w:gridSpan w:val="3"/>
          </w:tcPr>
          <w:p w14:paraId="67A911F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Facturarea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încasarea contravalorii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prestaţiilor</w:t>
            </w:r>
            <w:proofErr w:type="spellEnd"/>
          </w:p>
        </w:tc>
      </w:tr>
      <w:tr w:rsidR="008E6AF7" w:rsidRPr="007621E4" w14:paraId="5FFF6B8B" w14:textId="77777777">
        <w:tc>
          <w:tcPr>
            <w:tcW w:w="346" w:type="pct"/>
          </w:tcPr>
          <w:p w14:paraId="36BDF3F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1.2.1</w:t>
            </w:r>
          </w:p>
        </w:tc>
        <w:tc>
          <w:tcPr>
            <w:tcW w:w="2497" w:type="pct"/>
          </w:tcPr>
          <w:p w14:paraId="3045DF3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Valoarea totală a facturilor încasate raportată la valoarea totală a facturilor emise pentru activitatea de operare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</w:p>
        </w:tc>
        <w:tc>
          <w:tcPr>
            <w:tcW w:w="808" w:type="pct"/>
            <w:vAlign w:val="center"/>
          </w:tcPr>
          <w:p w14:paraId="03912490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72346B2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95</w:t>
            </w:r>
          </w:p>
        </w:tc>
      </w:tr>
      <w:tr w:rsidR="008E6AF7" w:rsidRPr="007621E4" w14:paraId="79546525" w14:textId="77777777">
        <w:tc>
          <w:tcPr>
            <w:tcW w:w="346" w:type="pct"/>
          </w:tcPr>
          <w:p w14:paraId="64CD8C2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1.3</w:t>
            </w:r>
          </w:p>
        </w:tc>
        <w:tc>
          <w:tcPr>
            <w:tcW w:w="4654" w:type="pct"/>
            <w:gridSpan w:val="3"/>
          </w:tcPr>
          <w:p w14:paraId="3C85EFF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Răspunsuri la solicitări scrise ale utilizatorilor</w:t>
            </w:r>
          </w:p>
        </w:tc>
      </w:tr>
      <w:tr w:rsidR="008E6AF7" w:rsidRPr="007621E4" w14:paraId="4D6F80B1" w14:textId="77777777">
        <w:tc>
          <w:tcPr>
            <w:tcW w:w="346" w:type="pct"/>
          </w:tcPr>
          <w:p w14:paraId="35B92B0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1.3.1</w:t>
            </w:r>
          </w:p>
        </w:tc>
        <w:tc>
          <w:tcPr>
            <w:tcW w:w="2497" w:type="pct"/>
          </w:tcPr>
          <w:p w14:paraId="1BB4D60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sesizări scrise privind activitatea de operare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, raportat la numărul total de utilizatori </w:t>
            </w:r>
          </w:p>
        </w:tc>
        <w:tc>
          <w:tcPr>
            <w:tcW w:w="808" w:type="pct"/>
            <w:vAlign w:val="center"/>
          </w:tcPr>
          <w:p w14:paraId="0382C71F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4B1DB32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0,5</w:t>
            </w:r>
          </w:p>
        </w:tc>
      </w:tr>
      <w:tr w:rsidR="008E6AF7" w:rsidRPr="007621E4" w14:paraId="4EA81564" w14:textId="77777777">
        <w:tc>
          <w:tcPr>
            <w:tcW w:w="346" w:type="pct"/>
          </w:tcPr>
          <w:p w14:paraId="49A8DAB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1.3.2</w:t>
            </w:r>
          </w:p>
        </w:tc>
        <w:tc>
          <w:tcPr>
            <w:tcW w:w="2497" w:type="pct"/>
          </w:tcPr>
          <w:p w14:paraId="6DDCA00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Procentul din totalul de la punctul 1.3.1 la care s-a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rşspuns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într-un termen mai mic de 30 zile calendaristice</w:t>
            </w:r>
          </w:p>
        </w:tc>
        <w:tc>
          <w:tcPr>
            <w:tcW w:w="808" w:type="pct"/>
            <w:vAlign w:val="center"/>
          </w:tcPr>
          <w:p w14:paraId="43F55503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35CB2DC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95</w:t>
            </w:r>
          </w:p>
        </w:tc>
      </w:tr>
      <w:tr w:rsidR="008E6AF7" w:rsidRPr="007621E4" w14:paraId="1078642F" w14:textId="77777777">
        <w:tc>
          <w:tcPr>
            <w:tcW w:w="346" w:type="pct"/>
          </w:tcPr>
          <w:p w14:paraId="21497EF6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1.3.3</w:t>
            </w:r>
          </w:p>
        </w:tc>
        <w:tc>
          <w:tcPr>
            <w:tcW w:w="2497" w:type="pct"/>
          </w:tcPr>
          <w:p w14:paraId="1B9870D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Procentul din totalul de la punctul 1.3.2 care s-a dovedit a fi întemeiat</w:t>
            </w:r>
          </w:p>
        </w:tc>
        <w:tc>
          <w:tcPr>
            <w:tcW w:w="808" w:type="pct"/>
            <w:vAlign w:val="center"/>
          </w:tcPr>
          <w:p w14:paraId="422DE144" w14:textId="77777777" w:rsidR="008E6AF7" w:rsidRPr="007621E4" w:rsidRDefault="008E6AF7" w:rsidP="00DF7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7527BC86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50</w:t>
            </w:r>
          </w:p>
        </w:tc>
      </w:tr>
      <w:tr w:rsidR="008E6AF7" w:rsidRPr="007621E4" w14:paraId="25E1E2FA" w14:textId="77777777">
        <w:tc>
          <w:tcPr>
            <w:tcW w:w="346" w:type="pct"/>
            <w:shd w:val="clear" w:color="auto" w:fill="C0C0C0"/>
          </w:tcPr>
          <w:p w14:paraId="75A80A2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2.</w:t>
            </w:r>
          </w:p>
        </w:tc>
        <w:tc>
          <w:tcPr>
            <w:tcW w:w="4654" w:type="pct"/>
            <w:gridSpan w:val="3"/>
            <w:shd w:val="clear" w:color="auto" w:fill="C0C0C0"/>
          </w:tcPr>
          <w:p w14:paraId="4A9A8B61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INDICATORI DE PERFORMANTA GARANTATI</w:t>
            </w:r>
          </w:p>
        </w:tc>
      </w:tr>
      <w:tr w:rsidR="008E6AF7" w:rsidRPr="007621E4" w14:paraId="7A46086C" w14:textId="77777777">
        <w:tc>
          <w:tcPr>
            <w:tcW w:w="346" w:type="pct"/>
          </w:tcPr>
          <w:p w14:paraId="65CD696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2.1</w:t>
            </w:r>
          </w:p>
        </w:tc>
        <w:tc>
          <w:tcPr>
            <w:tcW w:w="4654" w:type="pct"/>
            <w:gridSpan w:val="3"/>
          </w:tcPr>
          <w:p w14:paraId="1450C94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Indicatori de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performanţă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garantaţi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prin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licenţa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de prestare a serviciului</w:t>
            </w:r>
          </w:p>
        </w:tc>
      </w:tr>
      <w:tr w:rsidR="008E6AF7" w:rsidRPr="007621E4" w14:paraId="72BF328A" w14:textId="77777777">
        <w:tc>
          <w:tcPr>
            <w:tcW w:w="346" w:type="pct"/>
          </w:tcPr>
          <w:p w14:paraId="6BBE057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2.1.1</w:t>
            </w:r>
          </w:p>
        </w:tc>
        <w:tc>
          <w:tcPr>
            <w:tcW w:w="2497" w:type="pct"/>
          </w:tcPr>
          <w:p w14:paraId="73E4147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sesizări scrise privind nerespectarea de către operatorul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obligaţiilor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din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licenţă</w:t>
            </w:r>
            <w:proofErr w:type="spellEnd"/>
          </w:p>
        </w:tc>
        <w:tc>
          <w:tcPr>
            <w:tcW w:w="808" w:type="pct"/>
            <w:vAlign w:val="center"/>
          </w:tcPr>
          <w:p w14:paraId="0FF23E00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Nr.</w:t>
            </w:r>
          </w:p>
        </w:tc>
        <w:tc>
          <w:tcPr>
            <w:tcW w:w="1349" w:type="pct"/>
            <w:vAlign w:val="center"/>
          </w:tcPr>
          <w:p w14:paraId="5B4149F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</w:t>
            </w:r>
          </w:p>
        </w:tc>
      </w:tr>
      <w:tr w:rsidR="008E6AF7" w:rsidRPr="007621E4" w14:paraId="716842F4" w14:textId="77777777">
        <w:tc>
          <w:tcPr>
            <w:tcW w:w="346" w:type="pct"/>
          </w:tcPr>
          <w:p w14:paraId="2C02BF9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2.1.2</w:t>
            </w:r>
          </w:p>
        </w:tc>
        <w:tc>
          <w:tcPr>
            <w:tcW w:w="2497" w:type="pct"/>
          </w:tcPr>
          <w:p w14:paraId="007D97A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încălcări ale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obligaţiilor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operatorului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rezultate din analizele si controalele organismelor abilitate</w:t>
            </w:r>
          </w:p>
        </w:tc>
        <w:tc>
          <w:tcPr>
            <w:tcW w:w="808" w:type="pct"/>
            <w:vAlign w:val="center"/>
          </w:tcPr>
          <w:p w14:paraId="6D304659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Nr.</w:t>
            </w:r>
          </w:p>
        </w:tc>
        <w:tc>
          <w:tcPr>
            <w:tcW w:w="1349" w:type="pct"/>
            <w:vAlign w:val="center"/>
          </w:tcPr>
          <w:p w14:paraId="7007AC4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</w:t>
            </w:r>
          </w:p>
        </w:tc>
      </w:tr>
      <w:tr w:rsidR="008E6AF7" w:rsidRPr="007621E4" w14:paraId="6E4C272E" w14:textId="77777777">
        <w:tc>
          <w:tcPr>
            <w:tcW w:w="346" w:type="pct"/>
          </w:tcPr>
          <w:p w14:paraId="47DD88E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2.2</w:t>
            </w:r>
          </w:p>
        </w:tc>
        <w:tc>
          <w:tcPr>
            <w:tcW w:w="4654" w:type="pct"/>
            <w:gridSpan w:val="3"/>
          </w:tcPr>
          <w:p w14:paraId="18D99595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Indicatori de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performanţă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a căror nerespectare atrage </w:t>
            </w:r>
            <w:proofErr w:type="spellStart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>penalităţi</w:t>
            </w:r>
            <w:proofErr w:type="spellEnd"/>
            <w:r w:rsidRPr="007621E4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 conform contractului de delegare</w:t>
            </w:r>
          </w:p>
        </w:tc>
      </w:tr>
      <w:tr w:rsidR="008E6AF7" w:rsidRPr="007621E4" w14:paraId="6E052385" w14:textId="77777777">
        <w:tc>
          <w:tcPr>
            <w:tcW w:w="346" w:type="pct"/>
          </w:tcPr>
          <w:p w14:paraId="7A87F66F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lastRenderedPageBreak/>
              <w:t>2.2.1</w:t>
            </w:r>
          </w:p>
        </w:tc>
        <w:tc>
          <w:tcPr>
            <w:tcW w:w="2497" w:type="pct"/>
          </w:tcPr>
          <w:p w14:paraId="4D0601BA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Numărul de utilizatori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angajaţi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care au primit despăgubiri datorate culpei operatorului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sau dacă s-au îmbolnăvit din cauza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nerespectarii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condiţiilor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prestare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activităţii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operare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deşeurilor</w:t>
            </w:r>
            <w:proofErr w:type="spellEnd"/>
          </w:p>
        </w:tc>
        <w:tc>
          <w:tcPr>
            <w:tcW w:w="808" w:type="pct"/>
            <w:vAlign w:val="center"/>
          </w:tcPr>
          <w:p w14:paraId="7A7D0AB8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Nr.</w:t>
            </w:r>
          </w:p>
        </w:tc>
        <w:tc>
          <w:tcPr>
            <w:tcW w:w="1349" w:type="pct"/>
            <w:vAlign w:val="center"/>
          </w:tcPr>
          <w:p w14:paraId="2A111FF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</w:t>
            </w:r>
          </w:p>
        </w:tc>
      </w:tr>
      <w:tr w:rsidR="008E6AF7" w:rsidRPr="007621E4" w14:paraId="5F75314F" w14:textId="77777777">
        <w:tc>
          <w:tcPr>
            <w:tcW w:w="346" w:type="pct"/>
          </w:tcPr>
          <w:p w14:paraId="563093C2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2.2.2</w:t>
            </w:r>
          </w:p>
        </w:tc>
        <w:tc>
          <w:tcPr>
            <w:tcW w:w="2497" w:type="pct"/>
          </w:tcPr>
          <w:p w14:paraId="20A16FCA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Valoarea despăgubirilor acordate de operatorul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situaţiile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la punctul 2.2.1 raportată la valoarea totală facturată aferentă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activităţii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operare a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sortare,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compostare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depozit)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monitorizare post-închidere a depozitelor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neconforme închise definitiv</w:t>
            </w:r>
          </w:p>
        </w:tc>
        <w:tc>
          <w:tcPr>
            <w:tcW w:w="808" w:type="pct"/>
            <w:vAlign w:val="center"/>
          </w:tcPr>
          <w:p w14:paraId="6C4A6AF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%</w:t>
            </w:r>
          </w:p>
        </w:tc>
        <w:tc>
          <w:tcPr>
            <w:tcW w:w="1349" w:type="pct"/>
            <w:vAlign w:val="center"/>
          </w:tcPr>
          <w:p w14:paraId="7DF5F2EC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</w:t>
            </w:r>
          </w:p>
        </w:tc>
      </w:tr>
      <w:tr w:rsidR="008E6AF7" w:rsidRPr="007621E4" w14:paraId="50E1B7D1" w14:textId="77777777">
        <w:tc>
          <w:tcPr>
            <w:tcW w:w="346" w:type="pct"/>
          </w:tcPr>
          <w:p w14:paraId="2DF17AFE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2.2.3</w:t>
            </w:r>
          </w:p>
        </w:tc>
        <w:tc>
          <w:tcPr>
            <w:tcW w:w="2497" w:type="pct"/>
          </w:tcPr>
          <w:p w14:paraId="24082D34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Numărul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neconformităţi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constatate de Consiliul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Judeţean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Bistriţa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Năsăud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Asociaţia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Dezvoltare Intercomunitară privind activitatea de operare a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instalaţiilor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gestionare a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deşeurilor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sortare,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staţie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compostare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depozit)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şi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de monitorizare post-închidere a depozitelor de </w:t>
            </w:r>
            <w:proofErr w:type="spellStart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>deşeuri</w:t>
            </w:r>
            <w:proofErr w:type="spellEnd"/>
            <w:r w:rsidRPr="007621E4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neconforme închise definitiv</w:t>
            </w:r>
          </w:p>
        </w:tc>
        <w:tc>
          <w:tcPr>
            <w:tcW w:w="808" w:type="pct"/>
            <w:vAlign w:val="center"/>
          </w:tcPr>
          <w:p w14:paraId="68BAEFF1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Nr.</w:t>
            </w:r>
          </w:p>
        </w:tc>
        <w:tc>
          <w:tcPr>
            <w:tcW w:w="1349" w:type="pct"/>
            <w:vAlign w:val="center"/>
          </w:tcPr>
          <w:p w14:paraId="6693D866" w14:textId="77777777" w:rsidR="008E6AF7" w:rsidRPr="007621E4" w:rsidRDefault="008E6AF7" w:rsidP="00DF7D3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7621E4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>0</w:t>
            </w:r>
          </w:p>
        </w:tc>
      </w:tr>
    </w:tbl>
    <w:p w14:paraId="7E55A2F1" w14:textId="77777777" w:rsidR="008E6AF7" w:rsidRDefault="008E6AF7" w:rsidP="00274C8D">
      <w:pPr>
        <w:spacing w:line="200" w:lineRule="exact"/>
        <w:rPr>
          <w:rFonts w:ascii="Times New Roman" w:hAnsi="Times New Roman" w:cs="Times New Roman"/>
        </w:rPr>
      </w:pPr>
    </w:p>
    <w:p w14:paraId="3658E579" w14:textId="77777777" w:rsidR="008E6AF7" w:rsidRDefault="008E6AF7" w:rsidP="00274C8D">
      <w:pPr>
        <w:spacing w:line="390" w:lineRule="exact"/>
        <w:rPr>
          <w:rFonts w:ascii="Times New Roman" w:hAnsi="Times New Roman" w:cs="Times New Roman"/>
        </w:rPr>
      </w:pPr>
    </w:p>
    <w:p w14:paraId="0B68186B" w14:textId="77777777" w:rsidR="008E6AF7" w:rsidRDefault="008E6AF7" w:rsidP="00274C8D">
      <w:pPr>
        <w:spacing w:line="390" w:lineRule="exact"/>
        <w:rPr>
          <w:rFonts w:ascii="Times New Roman" w:hAnsi="Times New Roman" w:cs="Times New Roman"/>
        </w:rPr>
      </w:pPr>
    </w:p>
    <w:p w14:paraId="337D82F5" w14:textId="77777777" w:rsidR="008E6AF7" w:rsidRPr="00EF5F76" w:rsidRDefault="008E6AF7" w:rsidP="00274C8D">
      <w:pPr>
        <w:spacing w:line="39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Secțiunea 2. </w:t>
      </w:r>
      <w:r w:rsidRPr="00EF5F76">
        <w:rPr>
          <w:rFonts w:ascii="Times New Roman" w:hAnsi="Times New Roman" w:cs="Times New Roman"/>
          <w:b/>
          <w:bCs/>
          <w:sz w:val="28"/>
          <w:szCs w:val="28"/>
        </w:rPr>
        <w:t>Penalități pentru neîndeplinirea indicatorilor</w:t>
      </w:r>
    </w:p>
    <w:p w14:paraId="7115D2C8" w14:textId="77777777" w:rsidR="008E6AF7" w:rsidRDefault="008E6AF7" w:rsidP="00274C8D">
      <w:pPr>
        <w:spacing w:line="390" w:lineRule="exact"/>
        <w:rPr>
          <w:rFonts w:ascii="Times New Roman" w:hAnsi="Times New Roman" w:cs="Times New Roman"/>
          <w:sz w:val="28"/>
          <w:szCs w:val="28"/>
        </w:rPr>
      </w:pPr>
    </w:p>
    <w:p w14:paraId="6D44446E" w14:textId="77777777" w:rsidR="008E6AF7" w:rsidRPr="00EF5F76" w:rsidRDefault="008E6AF7" w:rsidP="00274C8D">
      <w:pPr>
        <w:spacing w:line="39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9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7"/>
        <w:gridCol w:w="2444"/>
        <w:gridCol w:w="6684"/>
      </w:tblGrid>
      <w:tr w:rsidR="008E6AF7" w:rsidRPr="00EF5F76" w14:paraId="5625A1F4" w14:textId="77777777">
        <w:trPr>
          <w:trHeight w:val="489"/>
        </w:trPr>
        <w:tc>
          <w:tcPr>
            <w:tcW w:w="817" w:type="dxa"/>
            <w:shd w:val="clear" w:color="auto" w:fill="BFBFBF"/>
          </w:tcPr>
          <w:p w14:paraId="6F0220E0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F76">
              <w:rPr>
                <w:rFonts w:ascii="Times New Roman" w:hAnsi="Times New Roman" w:cs="Times New Roman"/>
                <w:sz w:val="28"/>
                <w:szCs w:val="28"/>
              </w:rPr>
              <w:t>Nr.</w:t>
            </w:r>
          </w:p>
          <w:p w14:paraId="3FB42763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F76">
              <w:rPr>
                <w:rFonts w:ascii="Times New Roman" w:hAnsi="Times New Roman" w:cs="Times New Roman"/>
                <w:sz w:val="28"/>
                <w:szCs w:val="28"/>
              </w:rPr>
              <w:t>Crt.</w:t>
            </w:r>
          </w:p>
        </w:tc>
        <w:tc>
          <w:tcPr>
            <w:tcW w:w="2444" w:type="dxa"/>
            <w:shd w:val="clear" w:color="auto" w:fill="BFBFBF"/>
          </w:tcPr>
          <w:p w14:paraId="7D57DE19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F76">
              <w:rPr>
                <w:rFonts w:ascii="Times New Roman" w:hAnsi="Times New Roman" w:cs="Times New Roman"/>
                <w:sz w:val="28"/>
                <w:szCs w:val="28"/>
              </w:rPr>
              <w:t>Indicatori</w:t>
            </w:r>
          </w:p>
        </w:tc>
        <w:tc>
          <w:tcPr>
            <w:tcW w:w="6684" w:type="dxa"/>
            <w:shd w:val="clear" w:color="auto" w:fill="BFBFBF"/>
          </w:tcPr>
          <w:p w14:paraId="2EF05CD2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F76">
              <w:rPr>
                <w:rFonts w:ascii="Times New Roman" w:hAnsi="Times New Roman" w:cs="Times New Roman"/>
                <w:sz w:val="28"/>
                <w:szCs w:val="28"/>
              </w:rPr>
              <w:t>Penalități</w:t>
            </w:r>
          </w:p>
        </w:tc>
      </w:tr>
      <w:tr w:rsidR="008E6AF7" w:rsidRPr="00EF5F76" w14:paraId="68DD255C" w14:textId="77777777">
        <w:trPr>
          <w:trHeight w:val="762"/>
        </w:trPr>
        <w:tc>
          <w:tcPr>
            <w:tcW w:w="817" w:type="dxa"/>
          </w:tcPr>
          <w:p w14:paraId="7CC2FA49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5F08AAE5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Indicatorii prevăzuți la pct. B)</w:t>
            </w:r>
          </w:p>
        </w:tc>
        <w:tc>
          <w:tcPr>
            <w:tcW w:w="6684" w:type="dxa"/>
          </w:tcPr>
          <w:p w14:paraId="6A90EE14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25.000 lei pentru primul interval de 10% sub</w:t>
            </w:r>
          </w:p>
          <w:p w14:paraId="550A5BC4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procentele stabilite pentru fiecare an.</w:t>
            </w:r>
          </w:p>
          <w:p w14:paraId="096F5AA1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-50.000 lei pentru al doilea interval (11-20%) sub</w:t>
            </w:r>
          </w:p>
          <w:p w14:paraId="0FF47F99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procentele stabilite pentru fiecare an</w:t>
            </w:r>
          </w:p>
          <w:p w14:paraId="31CFD165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-75.000 lei pentru al treilea interval (21-30%) sub</w:t>
            </w:r>
          </w:p>
          <w:p w14:paraId="0CA0EE1B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procentele stabilite pentru fiecare an</w:t>
            </w:r>
          </w:p>
          <w:p w14:paraId="14DB3031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-100.000 lei pentru al patrulea interval (31-40%) sub</w:t>
            </w:r>
          </w:p>
          <w:p w14:paraId="37D48BFD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procentele stabilite pentru fiecare an.</w:t>
            </w:r>
          </w:p>
          <w:p w14:paraId="700B279F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-125.000 lei pentru al cincilea interval (41-50%) sub</w:t>
            </w:r>
          </w:p>
          <w:p w14:paraId="76FC003C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procentele stabilite pentru fiecare an.</w:t>
            </w:r>
          </w:p>
          <w:p w14:paraId="3CA1F934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-150.000 lei pentru al </w:t>
            </w:r>
            <w:proofErr w:type="spellStart"/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saselea</w:t>
            </w:r>
            <w:proofErr w:type="spellEnd"/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 interval (51-60%) sub</w:t>
            </w:r>
          </w:p>
          <w:p w14:paraId="2CE22006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procentele stabilite pentru fiecare an </w:t>
            </w:r>
          </w:p>
          <w:p w14:paraId="79F361BD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-175.000 lei pentru intervalul 61-70% sub procentele</w:t>
            </w:r>
          </w:p>
          <w:p w14:paraId="08F98E84" w14:textId="77777777" w:rsidR="008E6AF7" w:rsidRPr="00EF5F76" w:rsidRDefault="008E6AF7" w:rsidP="00DF7D3D">
            <w:pPr>
              <w:spacing w:line="39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stabilite pentru fiecare an.</w:t>
            </w:r>
          </w:p>
        </w:tc>
      </w:tr>
      <w:tr w:rsidR="008E6AF7" w:rsidRPr="00EF5F76" w14:paraId="4C36EAF8" w14:textId="77777777">
        <w:trPr>
          <w:trHeight w:val="762"/>
        </w:trPr>
        <w:tc>
          <w:tcPr>
            <w:tcW w:w="817" w:type="dxa"/>
          </w:tcPr>
          <w:p w14:paraId="06EF183C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1D817929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Indicatorul prevăzut la pct. C)</w:t>
            </w:r>
          </w:p>
        </w:tc>
        <w:tc>
          <w:tcPr>
            <w:tcW w:w="6684" w:type="dxa"/>
          </w:tcPr>
          <w:p w14:paraId="0B11D8B0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-15.000 lei pentru primul interval de 10% sub</w:t>
            </w:r>
          </w:p>
          <w:p w14:paraId="46B293A8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procentul stabilit </w:t>
            </w:r>
          </w:p>
          <w:p w14:paraId="4BD764F4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-30.000 lei pentru al doilea interval (11-20%) sub</w:t>
            </w:r>
          </w:p>
          <w:p w14:paraId="2148C513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procentul stabilit</w:t>
            </w:r>
          </w:p>
          <w:p w14:paraId="7FBD3AF9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-45.000 lei pentru al treilea interval (21-30%) sub</w:t>
            </w:r>
          </w:p>
          <w:p w14:paraId="198C50D4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procentul stabilit</w:t>
            </w:r>
          </w:p>
          <w:p w14:paraId="37059DEC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-60.000 lei pentru al patrulea interval (31-40%) sub</w:t>
            </w:r>
          </w:p>
          <w:p w14:paraId="6D883675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procentul stabilit </w:t>
            </w:r>
          </w:p>
          <w:p w14:paraId="1D9E0A89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-75.000 lei pentru al cincilea interval (41-50%) sub</w:t>
            </w:r>
          </w:p>
          <w:p w14:paraId="5306F020" w14:textId="77777777" w:rsidR="008E6AF7" w:rsidRPr="00EF5F76" w:rsidRDefault="008E6AF7" w:rsidP="00DF7D3D">
            <w:pPr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procentul stabilit</w:t>
            </w:r>
          </w:p>
        </w:tc>
      </w:tr>
      <w:tr w:rsidR="008E6AF7" w:rsidRPr="00EF5F76" w14:paraId="7798D089" w14:textId="77777777">
        <w:trPr>
          <w:trHeight w:val="786"/>
        </w:trPr>
        <w:tc>
          <w:tcPr>
            <w:tcW w:w="817" w:type="dxa"/>
          </w:tcPr>
          <w:p w14:paraId="71E102C8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44" w:type="dxa"/>
          </w:tcPr>
          <w:p w14:paraId="6034B8ED" w14:textId="77777777" w:rsidR="008E6AF7" w:rsidRPr="00EF5F76" w:rsidRDefault="008E6AF7" w:rsidP="00DF7D3D">
            <w:pPr>
              <w:spacing w:line="3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Indicatorii prevăzuți la pct. 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respectiv indicatorii prevăzuți la pct. 1.2., lit. a), b), f), g) </w:t>
            </w:r>
          </w:p>
        </w:tc>
        <w:tc>
          <w:tcPr>
            <w:tcW w:w="6684" w:type="dxa"/>
          </w:tcPr>
          <w:p w14:paraId="61A7491E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 lei pentru primul interval de 10 % </w:t>
            </w:r>
            <w:proofErr w:type="spellStart"/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inferiorprin</w:t>
            </w:r>
            <w:proofErr w:type="spellEnd"/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 raportare la procentul aferent indicatorului</w:t>
            </w:r>
          </w:p>
          <w:p w14:paraId="69ACE8C0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4000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 lei, pentru al doilea interval (11-20%) inferior prin raportare la procentul aferent indicatorului.</w:t>
            </w:r>
          </w:p>
          <w:p w14:paraId="2969FA53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6000 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lei, pentru al treilea interval (21-30%) inferior prin raportare la procentul aferent indicatorului.</w:t>
            </w:r>
          </w:p>
          <w:p w14:paraId="61B4FD32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8000 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lei, pentru al doilea interval (31-40%) inferior prin raportare la procentul aferent indicatorului.</w:t>
            </w:r>
          </w:p>
          <w:p w14:paraId="77624618" w14:textId="77777777" w:rsidR="008E6AF7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  <w:r w:rsidRPr="00EF5F76">
              <w:rPr>
                <w:rFonts w:ascii="Times New Roman" w:hAnsi="Times New Roman" w:cs="Times New Roman"/>
                <w:sz w:val="24"/>
                <w:szCs w:val="24"/>
              </w:rPr>
              <w:t xml:space="preserve"> lei, pentru al doilea interval (41-50%) inferior prin raportare la procentul aferent indicatorului.</w:t>
            </w:r>
          </w:p>
          <w:p w14:paraId="10280C3F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- 50.000 lei peste 50 % raportat la </w:t>
            </w:r>
            <w:r w:rsidRPr="005B63D5">
              <w:rPr>
                <w:rFonts w:ascii="Times New Roman" w:hAnsi="Times New Roman" w:cs="Times New Roman"/>
                <w:sz w:val="24"/>
                <w:szCs w:val="24"/>
              </w:rPr>
              <w:t>procentul aferent indicatorului.</w:t>
            </w:r>
          </w:p>
          <w:p w14:paraId="6B6A745F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F5626" w14:textId="77777777" w:rsidR="008E6AF7" w:rsidRPr="00EF5F76" w:rsidRDefault="008E6AF7" w:rsidP="00DF7D3D">
            <w:pPr>
              <w:tabs>
                <w:tab w:val="left" w:pos="216"/>
              </w:tabs>
              <w:spacing w:line="39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8504CA" w14:textId="77777777" w:rsidR="008E6AF7" w:rsidRPr="00EF5F76" w:rsidRDefault="008E6AF7" w:rsidP="00274C8D">
      <w:pPr>
        <w:spacing w:line="39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 Indicatorii de performanță, cu excepția celor prevăzuți în Secțiunea 2, au rol de monitorizare, în cazul acestora nefiind aplicabile penalități.</w:t>
      </w:r>
    </w:p>
    <w:bookmarkEnd w:id="0"/>
    <w:p w14:paraId="56159E4F" w14:textId="77777777" w:rsidR="008E6AF7" w:rsidRDefault="008E6AF7">
      <w:pPr>
        <w:spacing w:line="231" w:lineRule="exact"/>
        <w:rPr>
          <w:rFonts w:ascii="Times New Roman" w:hAnsi="Times New Roman" w:cs="Times New Roman"/>
        </w:rPr>
      </w:pPr>
    </w:p>
    <w:p w14:paraId="1667303E" w14:textId="77777777" w:rsidR="008E6AF7" w:rsidRPr="0040474A" w:rsidRDefault="008E6AF7">
      <w:pPr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0FB27173" w14:textId="77777777" w:rsidR="008E6AF7" w:rsidRPr="0040474A" w:rsidRDefault="008E6AF7" w:rsidP="0040474A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14:paraId="4BB701B9" w14:textId="77777777" w:rsidR="008E6AF7" w:rsidRPr="00EB526C" w:rsidRDefault="008E6AF7" w:rsidP="0040474A">
      <w:pPr>
        <w:spacing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B526C">
        <w:rPr>
          <w:rFonts w:ascii="Times New Roman" w:hAnsi="Times New Roman" w:cs="Times New Roman"/>
          <w:sz w:val="28"/>
          <w:szCs w:val="28"/>
          <w:u w:val="single"/>
        </w:rPr>
        <w:t>Elaborat</w:t>
      </w:r>
      <w:r>
        <w:rPr>
          <w:rFonts w:ascii="Times New Roman" w:hAnsi="Times New Roman" w:cs="Times New Roman"/>
          <w:sz w:val="28"/>
          <w:szCs w:val="28"/>
          <w:u w:val="single"/>
        </w:rPr>
        <w:t>octombrie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B526C">
        <w:rPr>
          <w:rFonts w:ascii="Times New Roman" w:hAnsi="Times New Roman" w:cs="Times New Roman"/>
          <w:sz w:val="28"/>
          <w:szCs w:val="28"/>
          <w:u w:val="single"/>
        </w:rPr>
        <w:t>2019:</w:t>
      </w:r>
    </w:p>
    <w:p w14:paraId="46C9F1D8" w14:textId="77777777" w:rsidR="008E6AF7" w:rsidRPr="0040474A" w:rsidRDefault="008E6AF7" w:rsidP="0040474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4C4FCAED" w14:textId="77777777" w:rsidR="008E6AF7" w:rsidRPr="0040474A" w:rsidRDefault="008E6AF7" w:rsidP="0040474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2C28CFAC" w14:textId="77777777" w:rsidR="008E6AF7" w:rsidRPr="0040474A" w:rsidRDefault="008E6AF7" w:rsidP="0072074E">
      <w:pPr>
        <w:pStyle w:val="Listparagraf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0474A">
        <w:rPr>
          <w:rFonts w:ascii="Times New Roman" w:hAnsi="Times New Roman" w:cs="Times New Roman"/>
          <w:sz w:val="28"/>
          <w:szCs w:val="28"/>
        </w:rPr>
        <w:t>Blid Răzvan - consultant</w:t>
      </w:r>
    </w:p>
    <w:p w14:paraId="34B3D0B4" w14:textId="77777777" w:rsidR="008E6AF7" w:rsidRPr="0040474A" w:rsidRDefault="008E6AF7" w:rsidP="0040474A">
      <w:pPr>
        <w:pStyle w:val="Listparagraf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715A4D59" w14:textId="77777777" w:rsidR="008E6AF7" w:rsidRPr="0040474A" w:rsidRDefault="008E6AF7" w:rsidP="0072074E">
      <w:pPr>
        <w:pStyle w:val="Listparagraf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0474A">
        <w:rPr>
          <w:rFonts w:ascii="Times New Roman" w:hAnsi="Times New Roman" w:cs="Times New Roman"/>
          <w:sz w:val="28"/>
          <w:szCs w:val="28"/>
        </w:rPr>
        <w:t xml:space="preserve">Pavel </w:t>
      </w:r>
      <w:proofErr w:type="spellStart"/>
      <w:r w:rsidRPr="0040474A">
        <w:rPr>
          <w:rFonts w:ascii="Times New Roman" w:hAnsi="Times New Roman" w:cs="Times New Roman"/>
          <w:sz w:val="28"/>
          <w:szCs w:val="28"/>
        </w:rPr>
        <w:t>Plaian</w:t>
      </w:r>
      <w:proofErr w:type="spellEnd"/>
      <w:r w:rsidRPr="0040474A">
        <w:rPr>
          <w:rFonts w:ascii="Times New Roman" w:hAnsi="Times New Roman" w:cs="Times New Roman"/>
          <w:sz w:val="28"/>
          <w:szCs w:val="28"/>
        </w:rPr>
        <w:t xml:space="preserve"> - director executiv</w:t>
      </w:r>
    </w:p>
    <w:p w14:paraId="305645DF" w14:textId="77777777" w:rsidR="008E6AF7" w:rsidRPr="0040474A" w:rsidRDefault="008E6AF7" w:rsidP="0040474A">
      <w:pPr>
        <w:pStyle w:val="Listparagraf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78C33D45" w14:textId="77777777" w:rsidR="008E6AF7" w:rsidRPr="0040474A" w:rsidRDefault="008E6AF7" w:rsidP="0072074E">
      <w:pPr>
        <w:pStyle w:val="Listparagraf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0474A">
        <w:rPr>
          <w:rFonts w:ascii="Times New Roman" w:hAnsi="Times New Roman" w:cs="Times New Roman"/>
          <w:sz w:val="28"/>
          <w:szCs w:val="28"/>
        </w:rPr>
        <w:t>Hașca Anastasia - inspector</w:t>
      </w:r>
    </w:p>
    <w:p w14:paraId="75128848" w14:textId="77777777" w:rsidR="008E6AF7" w:rsidRPr="0040474A" w:rsidRDefault="008E6AF7" w:rsidP="0040474A">
      <w:pPr>
        <w:pStyle w:val="Listparagraf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63033B0C" w14:textId="77777777" w:rsidR="008E6AF7" w:rsidRPr="0040474A" w:rsidRDefault="008E6AF7" w:rsidP="0072074E">
      <w:pPr>
        <w:pStyle w:val="Listparagraf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0474A">
        <w:rPr>
          <w:rFonts w:ascii="Times New Roman" w:hAnsi="Times New Roman" w:cs="Times New Roman"/>
          <w:sz w:val="28"/>
          <w:szCs w:val="28"/>
        </w:rPr>
        <w:t>Cîmpan Dragomir - expert</w:t>
      </w:r>
    </w:p>
    <w:p w14:paraId="0DFD362C" w14:textId="77777777" w:rsidR="008E6AF7" w:rsidRPr="0040474A" w:rsidRDefault="008E6AF7" w:rsidP="0040474A">
      <w:pPr>
        <w:spacing w:line="253" w:lineRule="auto"/>
        <w:jc w:val="both"/>
        <w:rPr>
          <w:rFonts w:ascii="Tahoma" w:hAnsi="Tahoma" w:cs="Tahoma"/>
          <w:sz w:val="28"/>
          <w:szCs w:val="28"/>
        </w:rPr>
      </w:pPr>
    </w:p>
    <w:p w14:paraId="4613DE4C" w14:textId="77777777" w:rsidR="008E6AF7" w:rsidRPr="00EB526C" w:rsidRDefault="008E6AF7" w:rsidP="00EB526C">
      <w:pPr>
        <w:spacing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 w:rsidRPr="00EB526C">
        <w:rPr>
          <w:rFonts w:ascii="Times New Roman" w:hAnsi="Times New Roman" w:cs="Times New Roman"/>
          <w:sz w:val="28"/>
          <w:szCs w:val="28"/>
          <w:u w:val="single"/>
        </w:rPr>
        <w:t>Completat/modificat martie 2021:</w:t>
      </w:r>
    </w:p>
    <w:p w14:paraId="0343D8D0" w14:textId="77777777" w:rsidR="008E6AF7" w:rsidRPr="00EB526C" w:rsidRDefault="008E6AF7" w:rsidP="00EB526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14:paraId="5CE156D0" w14:textId="77777777" w:rsidR="008E6AF7" w:rsidRDefault="008E6AF7" w:rsidP="0072074E">
      <w:pPr>
        <w:pStyle w:val="Listparagraf"/>
        <w:numPr>
          <w:ilvl w:val="0"/>
          <w:numId w:val="7"/>
        </w:numPr>
        <w:spacing w:line="231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Cristian Marius Niculae – director executiv</w:t>
      </w:r>
    </w:p>
    <w:p w14:paraId="4BCC4CB2" w14:textId="77777777" w:rsidR="008E6AF7" w:rsidRDefault="008E6AF7" w:rsidP="00EB526C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77A71F0E" w14:textId="77777777" w:rsidR="008E6AF7" w:rsidRDefault="008E6AF7" w:rsidP="00EB526C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615F467B" w14:textId="77777777" w:rsidR="008E6AF7" w:rsidRDefault="008E6AF7" w:rsidP="00EB526C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1F1FDA31" w14:textId="77777777" w:rsidR="008E6AF7" w:rsidRDefault="008E6AF7" w:rsidP="00EB526C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240246CB" w14:textId="77777777" w:rsidR="008E6AF7" w:rsidRPr="00EB526C" w:rsidRDefault="008E6AF7" w:rsidP="0072074E">
      <w:pPr>
        <w:pStyle w:val="Listparagraf"/>
        <w:numPr>
          <w:ilvl w:val="0"/>
          <w:numId w:val="7"/>
        </w:numPr>
        <w:spacing w:line="231" w:lineRule="exact"/>
        <w:rPr>
          <w:rFonts w:ascii="Times New Roman" w:hAnsi="Times New Roman" w:cs="Times New Roman"/>
          <w:sz w:val="28"/>
          <w:szCs w:val="28"/>
        </w:rPr>
      </w:pPr>
      <w:r w:rsidRPr="00EB526C">
        <w:rPr>
          <w:rFonts w:ascii="Times New Roman" w:hAnsi="Times New Roman" w:cs="Times New Roman"/>
          <w:sz w:val="28"/>
          <w:szCs w:val="28"/>
        </w:rPr>
        <w:t>Hașca Anastasia - inspector</w:t>
      </w:r>
    </w:p>
    <w:p w14:paraId="0662AE0B" w14:textId="77777777" w:rsidR="008E6AF7" w:rsidRDefault="008E6AF7" w:rsidP="000F1538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12BB9CBD" w14:textId="77777777" w:rsidR="008E6AF7" w:rsidRDefault="008E6AF7" w:rsidP="000F1538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4278AFBD" w14:textId="77777777" w:rsidR="008E6AF7" w:rsidRDefault="008E6AF7" w:rsidP="000F1538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2AFABE87" w14:textId="77777777" w:rsidR="008E6AF7" w:rsidRDefault="008E6AF7" w:rsidP="0072074E">
      <w:pPr>
        <w:pStyle w:val="Listparagraf"/>
        <w:numPr>
          <w:ilvl w:val="0"/>
          <w:numId w:val="7"/>
        </w:numPr>
        <w:spacing w:line="231" w:lineRule="exact"/>
        <w:rPr>
          <w:rFonts w:ascii="Times New Roman" w:hAnsi="Times New Roman" w:cs="Times New Roman"/>
          <w:sz w:val="28"/>
          <w:szCs w:val="28"/>
        </w:rPr>
      </w:pPr>
      <w:r w:rsidRPr="00EB526C">
        <w:rPr>
          <w:rFonts w:ascii="Times New Roman" w:hAnsi="Times New Roman" w:cs="Times New Roman"/>
          <w:sz w:val="28"/>
          <w:szCs w:val="28"/>
        </w:rPr>
        <w:t>Petrar Nicoleta – consilier juridic</w:t>
      </w:r>
    </w:p>
    <w:p w14:paraId="706C04DA" w14:textId="77777777" w:rsidR="008E6AF7" w:rsidRDefault="008E6AF7" w:rsidP="00EB526C">
      <w:pPr>
        <w:pStyle w:val="Listparagraf"/>
        <w:spacing w:line="231" w:lineRule="exact"/>
        <w:rPr>
          <w:rFonts w:ascii="Times New Roman" w:hAnsi="Times New Roman" w:cs="Times New Roman"/>
          <w:sz w:val="28"/>
          <w:szCs w:val="28"/>
        </w:rPr>
      </w:pPr>
    </w:p>
    <w:p w14:paraId="7B0307CB" w14:textId="77777777" w:rsidR="008E6AF7" w:rsidRPr="001379A4" w:rsidRDefault="008E6AF7" w:rsidP="001965D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8E6AF7" w:rsidRPr="001379A4" w:rsidSect="00C437F7">
      <w:headerReference w:type="default" r:id="rId7"/>
      <w:footerReference w:type="default" r:id="rId8"/>
      <w:pgSz w:w="16841" w:h="11900" w:orient="landscape"/>
      <w:pgMar w:top="1418" w:right="1423" w:bottom="703" w:left="1157" w:header="0" w:footer="0" w:gutter="0"/>
      <w:cols w:space="0" w:equalWidth="0">
        <w:col w:w="94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C17C" w14:textId="77777777" w:rsidR="0072074E" w:rsidRDefault="0072074E" w:rsidP="004B5313">
      <w:r>
        <w:separator/>
      </w:r>
    </w:p>
  </w:endnote>
  <w:endnote w:type="continuationSeparator" w:id="0">
    <w:p w14:paraId="336C8D10" w14:textId="77777777" w:rsidR="0072074E" w:rsidRDefault="0072074E" w:rsidP="004B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00BB" w14:textId="77777777" w:rsidR="008E6AF7" w:rsidRDefault="0072074E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8E6AF7">
      <w:rPr>
        <w:noProof/>
      </w:rPr>
      <w:t>2</w:t>
    </w:r>
    <w:r>
      <w:rPr>
        <w:noProof/>
      </w:rPr>
      <w:fldChar w:fldCharType="end"/>
    </w:r>
  </w:p>
  <w:p w14:paraId="1C94D19D" w14:textId="77777777" w:rsidR="008E6AF7" w:rsidRDefault="008E6AF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65EC4" w14:textId="77777777" w:rsidR="0072074E" w:rsidRDefault="0072074E" w:rsidP="004B5313">
      <w:r>
        <w:separator/>
      </w:r>
    </w:p>
  </w:footnote>
  <w:footnote w:type="continuationSeparator" w:id="0">
    <w:p w14:paraId="765C3802" w14:textId="77777777" w:rsidR="0072074E" w:rsidRDefault="0072074E" w:rsidP="004B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DED9" w14:textId="77777777" w:rsidR="008E6AF7" w:rsidRDefault="008E6AF7">
    <w:pPr>
      <w:pStyle w:val="Antet"/>
      <w:jc w:val="center"/>
    </w:pPr>
  </w:p>
  <w:p w14:paraId="3E91E68D" w14:textId="77777777" w:rsidR="008E6AF7" w:rsidRDefault="008E6AF7">
    <w:pPr>
      <w:pStyle w:val="Antet"/>
    </w:pPr>
  </w:p>
  <w:p w14:paraId="7E468024" w14:textId="77777777" w:rsidR="008E6AF7" w:rsidRDefault="008E6AF7">
    <w:pPr>
      <w:pStyle w:val="Antet"/>
    </w:pPr>
  </w:p>
  <w:p w14:paraId="71AEEBDF" w14:textId="77777777" w:rsidR="008E6AF7" w:rsidRDefault="008E6A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4970B788"/>
    <w:lvl w:ilvl="0" w:tplc="FFFFFFFF">
      <w:start w:val="2"/>
      <w:numFmt w:val="decimal"/>
      <w:lvlText w:val="(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7DE67712"/>
    <w:lvl w:ilvl="0" w:tplc="30466798">
      <w:start w:val="7"/>
      <w:numFmt w:val="lowerLetter"/>
      <w:lvlText w:val="%1)"/>
      <w:lvlJc w:val="left"/>
    </w:lvl>
    <w:lvl w:ilvl="1" w:tplc="AAD67C8E">
      <w:start w:val="1"/>
      <w:numFmt w:val="bullet"/>
      <w:lvlText w:val=""/>
      <w:lvlJc w:val="left"/>
    </w:lvl>
    <w:lvl w:ilvl="2" w:tplc="C5C4973C">
      <w:start w:val="1"/>
      <w:numFmt w:val="bullet"/>
      <w:lvlText w:val=""/>
      <w:lvlJc w:val="left"/>
    </w:lvl>
    <w:lvl w:ilvl="3" w:tplc="4BC40C68">
      <w:start w:val="1"/>
      <w:numFmt w:val="bullet"/>
      <w:lvlText w:val=""/>
      <w:lvlJc w:val="left"/>
    </w:lvl>
    <w:lvl w:ilvl="4" w:tplc="4DF40390">
      <w:start w:val="1"/>
      <w:numFmt w:val="bullet"/>
      <w:lvlText w:val=""/>
      <w:lvlJc w:val="left"/>
    </w:lvl>
    <w:lvl w:ilvl="5" w:tplc="02F02050">
      <w:start w:val="1"/>
      <w:numFmt w:val="bullet"/>
      <w:lvlText w:val=""/>
      <w:lvlJc w:val="left"/>
    </w:lvl>
    <w:lvl w:ilvl="6" w:tplc="1CBE286E">
      <w:start w:val="1"/>
      <w:numFmt w:val="bullet"/>
      <w:lvlText w:val=""/>
      <w:lvlJc w:val="left"/>
    </w:lvl>
    <w:lvl w:ilvl="7" w:tplc="5E86C52E">
      <w:start w:val="1"/>
      <w:numFmt w:val="bullet"/>
      <w:lvlText w:val=""/>
      <w:lvlJc w:val="left"/>
    </w:lvl>
    <w:lvl w:ilvl="8" w:tplc="FA764C5E">
      <w:start w:val="1"/>
      <w:numFmt w:val="bullet"/>
      <w:lvlText w:val=""/>
      <w:lvlJc w:val="left"/>
    </w:lvl>
  </w:abstractNum>
  <w:abstractNum w:abstractNumId="2" w15:restartNumberingAfterBreak="0">
    <w:nsid w:val="09FA5F5A"/>
    <w:multiLevelType w:val="hybridMultilevel"/>
    <w:tmpl w:val="CD5256B0"/>
    <w:lvl w:ilvl="0" w:tplc="B2E6AD46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D7BC3"/>
    <w:multiLevelType w:val="hybridMultilevel"/>
    <w:tmpl w:val="AF3E81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16694"/>
    <w:multiLevelType w:val="hybridMultilevel"/>
    <w:tmpl w:val="B7B07D84"/>
    <w:lvl w:ilvl="0" w:tplc="B62C32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E21FF"/>
    <w:multiLevelType w:val="hybridMultilevel"/>
    <w:tmpl w:val="454A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D40ED"/>
    <w:multiLevelType w:val="multilevel"/>
    <w:tmpl w:val="26CA9AF6"/>
    <w:lvl w:ilvl="0">
      <w:start w:val="1"/>
      <w:numFmt w:val="decimal"/>
      <w:pStyle w:val="Titlu2"/>
      <w:lvlText w:val="Capitolul %1"/>
      <w:lvlJc w:val="left"/>
      <w:pPr>
        <w:ind w:left="2448" w:hanging="2448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Titlu3"/>
      <w:lvlText w:val="%2."/>
      <w:lvlJc w:val="left"/>
      <w:pPr>
        <w:ind w:hanging="432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17365D"/>
        <w:spacing w:val="0"/>
        <w:kern w:val="0"/>
        <w:position w:val="0"/>
        <w:u w:val="none"/>
        <w:vertAlign w:val="baseline"/>
      </w:rPr>
    </w:lvl>
    <w:lvl w:ilvl="2">
      <w:start w:val="1"/>
      <w:numFmt w:val="upperLetter"/>
      <w:pStyle w:val="Titlu4"/>
      <w:lvlText w:val="%3"/>
      <w:lvlJc w:val="left"/>
      <w:pPr>
        <w:ind w:hanging="432"/>
      </w:pPr>
      <w:rPr>
        <w:rFonts w:hint="default"/>
      </w:rPr>
    </w:lvl>
    <w:lvl w:ilvl="3">
      <w:start w:val="1"/>
      <w:numFmt w:val="decimal"/>
      <w:lvlRestart w:val="0"/>
      <w:pStyle w:val="Titlu5"/>
      <w:lvlText w:val="%3rt %4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432"/>
      </w:pPr>
      <w:rPr>
        <w:rFonts w:hint="default"/>
      </w:rPr>
    </w:lvl>
    <w:lvl w:ilvl="7">
      <w:start w:val="1"/>
      <w:numFmt w:val="lowerLetter"/>
      <w:pStyle w:val="Titlu9"/>
      <w:lvlText w:val="%8."/>
      <w:lvlJc w:val="left"/>
      <w:pPr>
        <w:ind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hanging="43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1AD"/>
    <w:rsid w:val="000022A3"/>
    <w:rsid w:val="00013F49"/>
    <w:rsid w:val="00014DFC"/>
    <w:rsid w:val="00014F15"/>
    <w:rsid w:val="00015F7D"/>
    <w:rsid w:val="00017A2B"/>
    <w:rsid w:val="0002587C"/>
    <w:rsid w:val="000269CD"/>
    <w:rsid w:val="00030652"/>
    <w:rsid w:val="00030966"/>
    <w:rsid w:val="00033ABC"/>
    <w:rsid w:val="00037624"/>
    <w:rsid w:val="00042ECC"/>
    <w:rsid w:val="00043EBB"/>
    <w:rsid w:val="00045443"/>
    <w:rsid w:val="000454E1"/>
    <w:rsid w:val="00051114"/>
    <w:rsid w:val="000568F4"/>
    <w:rsid w:val="00057829"/>
    <w:rsid w:val="000629D4"/>
    <w:rsid w:val="00065E9C"/>
    <w:rsid w:val="000673E5"/>
    <w:rsid w:val="00071C14"/>
    <w:rsid w:val="0007277B"/>
    <w:rsid w:val="0008345A"/>
    <w:rsid w:val="00083B55"/>
    <w:rsid w:val="00084516"/>
    <w:rsid w:val="000904BE"/>
    <w:rsid w:val="00090787"/>
    <w:rsid w:val="000933D5"/>
    <w:rsid w:val="00094269"/>
    <w:rsid w:val="00094859"/>
    <w:rsid w:val="000956DA"/>
    <w:rsid w:val="000A14E8"/>
    <w:rsid w:val="000A2BD9"/>
    <w:rsid w:val="000A3E7B"/>
    <w:rsid w:val="000A4B66"/>
    <w:rsid w:val="000A6576"/>
    <w:rsid w:val="000B29A6"/>
    <w:rsid w:val="000B46EB"/>
    <w:rsid w:val="000B50CC"/>
    <w:rsid w:val="000B57C3"/>
    <w:rsid w:val="000B5F5E"/>
    <w:rsid w:val="000B7B38"/>
    <w:rsid w:val="000C3A29"/>
    <w:rsid w:val="000C515D"/>
    <w:rsid w:val="000C6C9C"/>
    <w:rsid w:val="000D0DAD"/>
    <w:rsid w:val="000D382B"/>
    <w:rsid w:val="000D4684"/>
    <w:rsid w:val="000E3D96"/>
    <w:rsid w:val="000E6512"/>
    <w:rsid w:val="000F055C"/>
    <w:rsid w:val="000F1538"/>
    <w:rsid w:val="00101693"/>
    <w:rsid w:val="0010417A"/>
    <w:rsid w:val="0010472F"/>
    <w:rsid w:val="00112816"/>
    <w:rsid w:val="00113202"/>
    <w:rsid w:val="0011655F"/>
    <w:rsid w:val="00124C3F"/>
    <w:rsid w:val="00127285"/>
    <w:rsid w:val="00131AB0"/>
    <w:rsid w:val="001353CC"/>
    <w:rsid w:val="001379A4"/>
    <w:rsid w:val="00143398"/>
    <w:rsid w:val="001441BE"/>
    <w:rsid w:val="00144AB5"/>
    <w:rsid w:val="001467B1"/>
    <w:rsid w:val="00150A05"/>
    <w:rsid w:val="001523FF"/>
    <w:rsid w:val="00154A27"/>
    <w:rsid w:val="00155A49"/>
    <w:rsid w:val="0016250C"/>
    <w:rsid w:val="00163D99"/>
    <w:rsid w:val="00167C8F"/>
    <w:rsid w:val="00171F19"/>
    <w:rsid w:val="001722C1"/>
    <w:rsid w:val="00175C04"/>
    <w:rsid w:val="00176EF3"/>
    <w:rsid w:val="00177B14"/>
    <w:rsid w:val="001912ED"/>
    <w:rsid w:val="001965DC"/>
    <w:rsid w:val="001A20B0"/>
    <w:rsid w:val="001A3891"/>
    <w:rsid w:val="001A7171"/>
    <w:rsid w:val="001B3941"/>
    <w:rsid w:val="001C114E"/>
    <w:rsid w:val="001C2E18"/>
    <w:rsid w:val="001C6109"/>
    <w:rsid w:val="001D15E2"/>
    <w:rsid w:val="001D4A2D"/>
    <w:rsid w:val="001D5C40"/>
    <w:rsid w:val="001D63C4"/>
    <w:rsid w:val="001E27EB"/>
    <w:rsid w:val="001E2F9C"/>
    <w:rsid w:val="001F1883"/>
    <w:rsid w:val="001F7029"/>
    <w:rsid w:val="00206550"/>
    <w:rsid w:val="002149AE"/>
    <w:rsid w:val="002236B8"/>
    <w:rsid w:val="002257CE"/>
    <w:rsid w:val="00230002"/>
    <w:rsid w:val="002309C9"/>
    <w:rsid w:val="00236F51"/>
    <w:rsid w:val="002616F7"/>
    <w:rsid w:val="00264142"/>
    <w:rsid w:val="00265B15"/>
    <w:rsid w:val="00265B57"/>
    <w:rsid w:val="00274C8D"/>
    <w:rsid w:val="00290EB6"/>
    <w:rsid w:val="002A1170"/>
    <w:rsid w:val="002A6307"/>
    <w:rsid w:val="002B11D1"/>
    <w:rsid w:val="002B1CB3"/>
    <w:rsid w:val="002B7C80"/>
    <w:rsid w:val="002C0933"/>
    <w:rsid w:val="002C50C1"/>
    <w:rsid w:val="002C73D1"/>
    <w:rsid w:val="002D1426"/>
    <w:rsid w:val="002D41AB"/>
    <w:rsid w:val="002E09CC"/>
    <w:rsid w:val="002E3DBF"/>
    <w:rsid w:val="002E4306"/>
    <w:rsid w:val="002E724C"/>
    <w:rsid w:val="002F1AC3"/>
    <w:rsid w:val="002F38AC"/>
    <w:rsid w:val="002F6FFB"/>
    <w:rsid w:val="003031DA"/>
    <w:rsid w:val="00305C3F"/>
    <w:rsid w:val="003062D1"/>
    <w:rsid w:val="00306786"/>
    <w:rsid w:val="00312A59"/>
    <w:rsid w:val="00316206"/>
    <w:rsid w:val="00320BA4"/>
    <w:rsid w:val="00325334"/>
    <w:rsid w:val="00326D49"/>
    <w:rsid w:val="003278D0"/>
    <w:rsid w:val="003330DD"/>
    <w:rsid w:val="00334684"/>
    <w:rsid w:val="00334FB6"/>
    <w:rsid w:val="003360B2"/>
    <w:rsid w:val="003438DC"/>
    <w:rsid w:val="00343EDB"/>
    <w:rsid w:val="00352209"/>
    <w:rsid w:val="003748F4"/>
    <w:rsid w:val="0038215F"/>
    <w:rsid w:val="003850B5"/>
    <w:rsid w:val="00391863"/>
    <w:rsid w:val="003943E0"/>
    <w:rsid w:val="00394A8C"/>
    <w:rsid w:val="00394F49"/>
    <w:rsid w:val="003954D5"/>
    <w:rsid w:val="003965D4"/>
    <w:rsid w:val="003C2B6B"/>
    <w:rsid w:val="003C5CA5"/>
    <w:rsid w:val="003D0779"/>
    <w:rsid w:val="003D0C13"/>
    <w:rsid w:val="003D0ED9"/>
    <w:rsid w:val="003D25A6"/>
    <w:rsid w:val="003D3A95"/>
    <w:rsid w:val="003E0FE7"/>
    <w:rsid w:val="003E2B3E"/>
    <w:rsid w:val="003E4445"/>
    <w:rsid w:val="003E67C8"/>
    <w:rsid w:val="003E7448"/>
    <w:rsid w:val="003F018E"/>
    <w:rsid w:val="003F3819"/>
    <w:rsid w:val="003F4B13"/>
    <w:rsid w:val="003F558D"/>
    <w:rsid w:val="003F6390"/>
    <w:rsid w:val="003F6846"/>
    <w:rsid w:val="0040474A"/>
    <w:rsid w:val="00416B03"/>
    <w:rsid w:val="00421EC4"/>
    <w:rsid w:val="004228F8"/>
    <w:rsid w:val="00424BD1"/>
    <w:rsid w:val="00430A90"/>
    <w:rsid w:val="004314C8"/>
    <w:rsid w:val="0043285F"/>
    <w:rsid w:val="0043515E"/>
    <w:rsid w:val="004354DA"/>
    <w:rsid w:val="00437670"/>
    <w:rsid w:val="004450EA"/>
    <w:rsid w:val="004536B4"/>
    <w:rsid w:val="00455190"/>
    <w:rsid w:val="00460A0A"/>
    <w:rsid w:val="00461962"/>
    <w:rsid w:val="00465345"/>
    <w:rsid w:val="00466572"/>
    <w:rsid w:val="00481458"/>
    <w:rsid w:val="00484B93"/>
    <w:rsid w:val="00487603"/>
    <w:rsid w:val="00491257"/>
    <w:rsid w:val="004936AD"/>
    <w:rsid w:val="004956A9"/>
    <w:rsid w:val="00495F19"/>
    <w:rsid w:val="00496123"/>
    <w:rsid w:val="00496CCF"/>
    <w:rsid w:val="004A4DF1"/>
    <w:rsid w:val="004A4F6E"/>
    <w:rsid w:val="004A6AB3"/>
    <w:rsid w:val="004B3C53"/>
    <w:rsid w:val="004B417E"/>
    <w:rsid w:val="004B4ABC"/>
    <w:rsid w:val="004B5313"/>
    <w:rsid w:val="004B5F3F"/>
    <w:rsid w:val="004C30F3"/>
    <w:rsid w:val="004C3108"/>
    <w:rsid w:val="004C6C1C"/>
    <w:rsid w:val="004C714E"/>
    <w:rsid w:val="004D1BB8"/>
    <w:rsid w:val="004D5135"/>
    <w:rsid w:val="004D6319"/>
    <w:rsid w:val="004D64CE"/>
    <w:rsid w:val="004D6A7E"/>
    <w:rsid w:val="004D76EC"/>
    <w:rsid w:val="004E06BF"/>
    <w:rsid w:val="004E32DA"/>
    <w:rsid w:val="004E5E02"/>
    <w:rsid w:val="004E7FAE"/>
    <w:rsid w:val="004F5ABD"/>
    <w:rsid w:val="004F6A19"/>
    <w:rsid w:val="004F6E42"/>
    <w:rsid w:val="004F7ABA"/>
    <w:rsid w:val="00502C88"/>
    <w:rsid w:val="0050731B"/>
    <w:rsid w:val="005106BA"/>
    <w:rsid w:val="005156E8"/>
    <w:rsid w:val="00516085"/>
    <w:rsid w:val="00516AFC"/>
    <w:rsid w:val="00530F5C"/>
    <w:rsid w:val="00530F91"/>
    <w:rsid w:val="00531BB9"/>
    <w:rsid w:val="005379BF"/>
    <w:rsid w:val="005426CA"/>
    <w:rsid w:val="00542C43"/>
    <w:rsid w:val="005432DC"/>
    <w:rsid w:val="00544838"/>
    <w:rsid w:val="00546498"/>
    <w:rsid w:val="005523A5"/>
    <w:rsid w:val="00555136"/>
    <w:rsid w:val="00556F71"/>
    <w:rsid w:val="0055774F"/>
    <w:rsid w:val="00565219"/>
    <w:rsid w:val="00572262"/>
    <w:rsid w:val="00572483"/>
    <w:rsid w:val="005763CC"/>
    <w:rsid w:val="005822F6"/>
    <w:rsid w:val="005859C8"/>
    <w:rsid w:val="005875A8"/>
    <w:rsid w:val="00596199"/>
    <w:rsid w:val="005B03DC"/>
    <w:rsid w:val="005B2A76"/>
    <w:rsid w:val="005B3013"/>
    <w:rsid w:val="005B3BF4"/>
    <w:rsid w:val="005B45D3"/>
    <w:rsid w:val="005B4A96"/>
    <w:rsid w:val="005B63D5"/>
    <w:rsid w:val="005C3C98"/>
    <w:rsid w:val="005C6447"/>
    <w:rsid w:val="005E2B23"/>
    <w:rsid w:val="005E4414"/>
    <w:rsid w:val="005F380E"/>
    <w:rsid w:val="005F48CF"/>
    <w:rsid w:val="005F6491"/>
    <w:rsid w:val="006111C8"/>
    <w:rsid w:val="0062085D"/>
    <w:rsid w:val="00620BDA"/>
    <w:rsid w:val="00630A81"/>
    <w:rsid w:val="00632242"/>
    <w:rsid w:val="00633D78"/>
    <w:rsid w:val="00634133"/>
    <w:rsid w:val="00634B73"/>
    <w:rsid w:val="00635776"/>
    <w:rsid w:val="00635936"/>
    <w:rsid w:val="00642089"/>
    <w:rsid w:val="006452A8"/>
    <w:rsid w:val="00645FD5"/>
    <w:rsid w:val="006510A3"/>
    <w:rsid w:val="0065545A"/>
    <w:rsid w:val="0066175E"/>
    <w:rsid w:val="006631A4"/>
    <w:rsid w:val="00671ECA"/>
    <w:rsid w:val="00673CF6"/>
    <w:rsid w:val="0067444C"/>
    <w:rsid w:val="00677DA8"/>
    <w:rsid w:val="0068039A"/>
    <w:rsid w:val="006859B4"/>
    <w:rsid w:val="0069204E"/>
    <w:rsid w:val="00695C53"/>
    <w:rsid w:val="006966AA"/>
    <w:rsid w:val="006B467D"/>
    <w:rsid w:val="006B550A"/>
    <w:rsid w:val="006C4109"/>
    <w:rsid w:val="006C5147"/>
    <w:rsid w:val="006C59AD"/>
    <w:rsid w:val="006D169A"/>
    <w:rsid w:val="006D3C28"/>
    <w:rsid w:val="006E0740"/>
    <w:rsid w:val="006E20F1"/>
    <w:rsid w:val="006E28E4"/>
    <w:rsid w:val="006E45F8"/>
    <w:rsid w:val="006E5CF5"/>
    <w:rsid w:val="006F0618"/>
    <w:rsid w:val="006F4801"/>
    <w:rsid w:val="006F6DFB"/>
    <w:rsid w:val="00703016"/>
    <w:rsid w:val="00706F94"/>
    <w:rsid w:val="00707A5B"/>
    <w:rsid w:val="00716656"/>
    <w:rsid w:val="007166C8"/>
    <w:rsid w:val="0072074E"/>
    <w:rsid w:val="00726507"/>
    <w:rsid w:val="00727BA2"/>
    <w:rsid w:val="007330A4"/>
    <w:rsid w:val="00736AA3"/>
    <w:rsid w:val="00741C75"/>
    <w:rsid w:val="007439A0"/>
    <w:rsid w:val="00746250"/>
    <w:rsid w:val="00746D21"/>
    <w:rsid w:val="007542CA"/>
    <w:rsid w:val="00754CB6"/>
    <w:rsid w:val="00754F2D"/>
    <w:rsid w:val="0076179D"/>
    <w:rsid w:val="00761BBA"/>
    <w:rsid w:val="007621E4"/>
    <w:rsid w:val="007628EC"/>
    <w:rsid w:val="007631D4"/>
    <w:rsid w:val="00764BA7"/>
    <w:rsid w:val="00772344"/>
    <w:rsid w:val="0077444B"/>
    <w:rsid w:val="00777BAF"/>
    <w:rsid w:val="00786A70"/>
    <w:rsid w:val="00786E1A"/>
    <w:rsid w:val="00793323"/>
    <w:rsid w:val="00795011"/>
    <w:rsid w:val="0079559B"/>
    <w:rsid w:val="00796A36"/>
    <w:rsid w:val="00797BE5"/>
    <w:rsid w:val="007A258A"/>
    <w:rsid w:val="007A2645"/>
    <w:rsid w:val="007A3692"/>
    <w:rsid w:val="007A4847"/>
    <w:rsid w:val="007B2474"/>
    <w:rsid w:val="007B58AF"/>
    <w:rsid w:val="007B7BFA"/>
    <w:rsid w:val="007C0398"/>
    <w:rsid w:val="007D01FC"/>
    <w:rsid w:val="007D4DCA"/>
    <w:rsid w:val="007D5346"/>
    <w:rsid w:val="007E3A5B"/>
    <w:rsid w:val="007F3DC9"/>
    <w:rsid w:val="007F5B73"/>
    <w:rsid w:val="00801BE6"/>
    <w:rsid w:val="00811562"/>
    <w:rsid w:val="00816CBB"/>
    <w:rsid w:val="00817104"/>
    <w:rsid w:val="008176A3"/>
    <w:rsid w:val="0082087C"/>
    <w:rsid w:val="00823199"/>
    <w:rsid w:val="0083515D"/>
    <w:rsid w:val="00836392"/>
    <w:rsid w:val="008363E3"/>
    <w:rsid w:val="00836B0B"/>
    <w:rsid w:val="0083721C"/>
    <w:rsid w:val="00841E8D"/>
    <w:rsid w:val="00846D85"/>
    <w:rsid w:val="008558C1"/>
    <w:rsid w:val="00857789"/>
    <w:rsid w:val="00861D47"/>
    <w:rsid w:val="00876057"/>
    <w:rsid w:val="00876224"/>
    <w:rsid w:val="00876D55"/>
    <w:rsid w:val="00881D19"/>
    <w:rsid w:val="00883912"/>
    <w:rsid w:val="00883A5F"/>
    <w:rsid w:val="008918D2"/>
    <w:rsid w:val="00891F50"/>
    <w:rsid w:val="0089356F"/>
    <w:rsid w:val="008A0692"/>
    <w:rsid w:val="008A573C"/>
    <w:rsid w:val="008A742C"/>
    <w:rsid w:val="008A781B"/>
    <w:rsid w:val="008A7E55"/>
    <w:rsid w:val="008B0E40"/>
    <w:rsid w:val="008C097B"/>
    <w:rsid w:val="008C41B7"/>
    <w:rsid w:val="008D78A4"/>
    <w:rsid w:val="008E01EF"/>
    <w:rsid w:val="008E5B44"/>
    <w:rsid w:val="008E6AF7"/>
    <w:rsid w:val="008F711C"/>
    <w:rsid w:val="00900AF1"/>
    <w:rsid w:val="00907260"/>
    <w:rsid w:val="00910089"/>
    <w:rsid w:val="00913198"/>
    <w:rsid w:val="00916AC6"/>
    <w:rsid w:val="009223FA"/>
    <w:rsid w:val="00925000"/>
    <w:rsid w:val="00926D45"/>
    <w:rsid w:val="00937A9C"/>
    <w:rsid w:val="00952A7B"/>
    <w:rsid w:val="00963240"/>
    <w:rsid w:val="00970C1F"/>
    <w:rsid w:val="00974C77"/>
    <w:rsid w:val="009800F1"/>
    <w:rsid w:val="009830C4"/>
    <w:rsid w:val="009832DB"/>
    <w:rsid w:val="0098747D"/>
    <w:rsid w:val="00991134"/>
    <w:rsid w:val="009922DF"/>
    <w:rsid w:val="00992482"/>
    <w:rsid w:val="00994657"/>
    <w:rsid w:val="00997D0E"/>
    <w:rsid w:val="009B2B92"/>
    <w:rsid w:val="009B368E"/>
    <w:rsid w:val="009B6C1D"/>
    <w:rsid w:val="009C3865"/>
    <w:rsid w:val="009C512B"/>
    <w:rsid w:val="009C5E6F"/>
    <w:rsid w:val="009D4EE1"/>
    <w:rsid w:val="009D7754"/>
    <w:rsid w:val="009E3FDF"/>
    <w:rsid w:val="009E45CA"/>
    <w:rsid w:val="009F0CDE"/>
    <w:rsid w:val="009F1835"/>
    <w:rsid w:val="009F1A0B"/>
    <w:rsid w:val="00A00E6C"/>
    <w:rsid w:val="00A21452"/>
    <w:rsid w:val="00A25C08"/>
    <w:rsid w:val="00A25E5E"/>
    <w:rsid w:val="00A26B38"/>
    <w:rsid w:val="00A27F9F"/>
    <w:rsid w:val="00A305DE"/>
    <w:rsid w:val="00A42C83"/>
    <w:rsid w:val="00A43004"/>
    <w:rsid w:val="00A45E78"/>
    <w:rsid w:val="00A51888"/>
    <w:rsid w:val="00A55505"/>
    <w:rsid w:val="00A57F39"/>
    <w:rsid w:val="00A60231"/>
    <w:rsid w:val="00A60B22"/>
    <w:rsid w:val="00A6123F"/>
    <w:rsid w:val="00A619C1"/>
    <w:rsid w:val="00A633A8"/>
    <w:rsid w:val="00A809A9"/>
    <w:rsid w:val="00A82FC6"/>
    <w:rsid w:val="00A83FB9"/>
    <w:rsid w:val="00A91A53"/>
    <w:rsid w:val="00A94481"/>
    <w:rsid w:val="00AA27FC"/>
    <w:rsid w:val="00AA4C9D"/>
    <w:rsid w:val="00AA52E6"/>
    <w:rsid w:val="00AA5329"/>
    <w:rsid w:val="00AA59BC"/>
    <w:rsid w:val="00AA7B97"/>
    <w:rsid w:val="00AB2094"/>
    <w:rsid w:val="00AB5868"/>
    <w:rsid w:val="00AC221E"/>
    <w:rsid w:val="00AC272B"/>
    <w:rsid w:val="00AC3061"/>
    <w:rsid w:val="00AC3E82"/>
    <w:rsid w:val="00AC4278"/>
    <w:rsid w:val="00AC4EF3"/>
    <w:rsid w:val="00AD1807"/>
    <w:rsid w:val="00AD298E"/>
    <w:rsid w:val="00AD6910"/>
    <w:rsid w:val="00AD7183"/>
    <w:rsid w:val="00AE5208"/>
    <w:rsid w:val="00AE70AB"/>
    <w:rsid w:val="00AF1171"/>
    <w:rsid w:val="00AF2A20"/>
    <w:rsid w:val="00AF2CDF"/>
    <w:rsid w:val="00AF4540"/>
    <w:rsid w:val="00B029E5"/>
    <w:rsid w:val="00B06C6F"/>
    <w:rsid w:val="00B06CE4"/>
    <w:rsid w:val="00B11A03"/>
    <w:rsid w:val="00B11E58"/>
    <w:rsid w:val="00B20003"/>
    <w:rsid w:val="00B20C9F"/>
    <w:rsid w:val="00B215D7"/>
    <w:rsid w:val="00B3093D"/>
    <w:rsid w:val="00B3707B"/>
    <w:rsid w:val="00B4079D"/>
    <w:rsid w:val="00B419FA"/>
    <w:rsid w:val="00B44C1B"/>
    <w:rsid w:val="00B50817"/>
    <w:rsid w:val="00B50B79"/>
    <w:rsid w:val="00B50EDF"/>
    <w:rsid w:val="00B53920"/>
    <w:rsid w:val="00B54C9D"/>
    <w:rsid w:val="00B54DD6"/>
    <w:rsid w:val="00B615A6"/>
    <w:rsid w:val="00B63D83"/>
    <w:rsid w:val="00B85C3D"/>
    <w:rsid w:val="00B868AD"/>
    <w:rsid w:val="00B8692E"/>
    <w:rsid w:val="00B87A75"/>
    <w:rsid w:val="00BB58EB"/>
    <w:rsid w:val="00BC0F4C"/>
    <w:rsid w:val="00BC1EA6"/>
    <w:rsid w:val="00BC7FE8"/>
    <w:rsid w:val="00BD4022"/>
    <w:rsid w:val="00BD43F8"/>
    <w:rsid w:val="00BD608A"/>
    <w:rsid w:val="00BD60AF"/>
    <w:rsid w:val="00BE5376"/>
    <w:rsid w:val="00BE7F1D"/>
    <w:rsid w:val="00BF3179"/>
    <w:rsid w:val="00BF45D4"/>
    <w:rsid w:val="00C00FE3"/>
    <w:rsid w:val="00C02A55"/>
    <w:rsid w:val="00C165E8"/>
    <w:rsid w:val="00C22777"/>
    <w:rsid w:val="00C30CBC"/>
    <w:rsid w:val="00C3143D"/>
    <w:rsid w:val="00C33D74"/>
    <w:rsid w:val="00C437F7"/>
    <w:rsid w:val="00C43E81"/>
    <w:rsid w:val="00C45E91"/>
    <w:rsid w:val="00C52407"/>
    <w:rsid w:val="00C622C7"/>
    <w:rsid w:val="00C6596C"/>
    <w:rsid w:val="00C67B77"/>
    <w:rsid w:val="00C7097D"/>
    <w:rsid w:val="00C74723"/>
    <w:rsid w:val="00C77851"/>
    <w:rsid w:val="00C80578"/>
    <w:rsid w:val="00C83D90"/>
    <w:rsid w:val="00C84030"/>
    <w:rsid w:val="00C85930"/>
    <w:rsid w:val="00C85BB9"/>
    <w:rsid w:val="00C85FCB"/>
    <w:rsid w:val="00C86FAD"/>
    <w:rsid w:val="00C87687"/>
    <w:rsid w:val="00C90DDE"/>
    <w:rsid w:val="00C929E6"/>
    <w:rsid w:val="00CA017B"/>
    <w:rsid w:val="00CA2750"/>
    <w:rsid w:val="00CA2BEF"/>
    <w:rsid w:val="00CA4099"/>
    <w:rsid w:val="00CB27CE"/>
    <w:rsid w:val="00CB5424"/>
    <w:rsid w:val="00CB6B82"/>
    <w:rsid w:val="00CC096E"/>
    <w:rsid w:val="00CC2760"/>
    <w:rsid w:val="00CC2E42"/>
    <w:rsid w:val="00CC3CCB"/>
    <w:rsid w:val="00CD2C01"/>
    <w:rsid w:val="00CD4BB0"/>
    <w:rsid w:val="00CD6773"/>
    <w:rsid w:val="00CE0FE4"/>
    <w:rsid w:val="00CE292F"/>
    <w:rsid w:val="00CE615F"/>
    <w:rsid w:val="00CF07C8"/>
    <w:rsid w:val="00CF439B"/>
    <w:rsid w:val="00CF490A"/>
    <w:rsid w:val="00D05476"/>
    <w:rsid w:val="00D12AEA"/>
    <w:rsid w:val="00D12D09"/>
    <w:rsid w:val="00D12E9A"/>
    <w:rsid w:val="00D16C70"/>
    <w:rsid w:val="00D17AB1"/>
    <w:rsid w:val="00D2229A"/>
    <w:rsid w:val="00D24173"/>
    <w:rsid w:val="00D26DF3"/>
    <w:rsid w:val="00D336A9"/>
    <w:rsid w:val="00D35D58"/>
    <w:rsid w:val="00D4149B"/>
    <w:rsid w:val="00D429E0"/>
    <w:rsid w:val="00D44681"/>
    <w:rsid w:val="00D46858"/>
    <w:rsid w:val="00D47CC9"/>
    <w:rsid w:val="00D5006C"/>
    <w:rsid w:val="00D5562A"/>
    <w:rsid w:val="00D57296"/>
    <w:rsid w:val="00D61F55"/>
    <w:rsid w:val="00D6568C"/>
    <w:rsid w:val="00D71355"/>
    <w:rsid w:val="00D72BD8"/>
    <w:rsid w:val="00D73DB6"/>
    <w:rsid w:val="00D82595"/>
    <w:rsid w:val="00D84235"/>
    <w:rsid w:val="00D87F6A"/>
    <w:rsid w:val="00DA5713"/>
    <w:rsid w:val="00DA6276"/>
    <w:rsid w:val="00DA6AF9"/>
    <w:rsid w:val="00DA7026"/>
    <w:rsid w:val="00DB0364"/>
    <w:rsid w:val="00DB283B"/>
    <w:rsid w:val="00DB2CA7"/>
    <w:rsid w:val="00DB53BF"/>
    <w:rsid w:val="00DC77B7"/>
    <w:rsid w:val="00DC7FBB"/>
    <w:rsid w:val="00DD1F5C"/>
    <w:rsid w:val="00DD1FD2"/>
    <w:rsid w:val="00DE04DA"/>
    <w:rsid w:val="00DE70CE"/>
    <w:rsid w:val="00DF7D3D"/>
    <w:rsid w:val="00E01908"/>
    <w:rsid w:val="00E03AD2"/>
    <w:rsid w:val="00E03FEB"/>
    <w:rsid w:val="00E04C31"/>
    <w:rsid w:val="00E05307"/>
    <w:rsid w:val="00E06158"/>
    <w:rsid w:val="00E10A57"/>
    <w:rsid w:val="00E111AB"/>
    <w:rsid w:val="00E1142B"/>
    <w:rsid w:val="00E12BFD"/>
    <w:rsid w:val="00E15F7C"/>
    <w:rsid w:val="00E202A1"/>
    <w:rsid w:val="00E2130B"/>
    <w:rsid w:val="00E2702E"/>
    <w:rsid w:val="00E27F44"/>
    <w:rsid w:val="00E3245C"/>
    <w:rsid w:val="00E3248B"/>
    <w:rsid w:val="00E32F81"/>
    <w:rsid w:val="00E3453A"/>
    <w:rsid w:val="00E3505D"/>
    <w:rsid w:val="00E43032"/>
    <w:rsid w:val="00E442D4"/>
    <w:rsid w:val="00E443D2"/>
    <w:rsid w:val="00E50EAB"/>
    <w:rsid w:val="00E52AE5"/>
    <w:rsid w:val="00E54C11"/>
    <w:rsid w:val="00E6195F"/>
    <w:rsid w:val="00E71E54"/>
    <w:rsid w:val="00E722CE"/>
    <w:rsid w:val="00E732CF"/>
    <w:rsid w:val="00E74047"/>
    <w:rsid w:val="00E74D18"/>
    <w:rsid w:val="00E778DE"/>
    <w:rsid w:val="00E813AF"/>
    <w:rsid w:val="00E81753"/>
    <w:rsid w:val="00E9086F"/>
    <w:rsid w:val="00EA1232"/>
    <w:rsid w:val="00EA4B94"/>
    <w:rsid w:val="00EB12EA"/>
    <w:rsid w:val="00EB526C"/>
    <w:rsid w:val="00EB6E16"/>
    <w:rsid w:val="00EB6EC0"/>
    <w:rsid w:val="00EC094C"/>
    <w:rsid w:val="00ED7CA0"/>
    <w:rsid w:val="00EE1C48"/>
    <w:rsid w:val="00EE316C"/>
    <w:rsid w:val="00EE4E23"/>
    <w:rsid w:val="00EE5435"/>
    <w:rsid w:val="00EF412A"/>
    <w:rsid w:val="00EF5156"/>
    <w:rsid w:val="00EF5F76"/>
    <w:rsid w:val="00EF65D0"/>
    <w:rsid w:val="00F00801"/>
    <w:rsid w:val="00F06B77"/>
    <w:rsid w:val="00F06BF3"/>
    <w:rsid w:val="00F136C9"/>
    <w:rsid w:val="00F176E6"/>
    <w:rsid w:val="00F24707"/>
    <w:rsid w:val="00F254CE"/>
    <w:rsid w:val="00F26F00"/>
    <w:rsid w:val="00F27F44"/>
    <w:rsid w:val="00F3039A"/>
    <w:rsid w:val="00F331AD"/>
    <w:rsid w:val="00F3735B"/>
    <w:rsid w:val="00F37D47"/>
    <w:rsid w:val="00F410B8"/>
    <w:rsid w:val="00F50CE1"/>
    <w:rsid w:val="00F5211E"/>
    <w:rsid w:val="00F532EA"/>
    <w:rsid w:val="00F6260B"/>
    <w:rsid w:val="00F649BC"/>
    <w:rsid w:val="00F66532"/>
    <w:rsid w:val="00F67CFE"/>
    <w:rsid w:val="00F738CB"/>
    <w:rsid w:val="00F741FE"/>
    <w:rsid w:val="00F86486"/>
    <w:rsid w:val="00F8660C"/>
    <w:rsid w:val="00F86A53"/>
    <w:rsid w:val="00F92781"/>
    <w:rsid w:val="00F9313A"/>
    <w:rsid w:val="00F94C69"/>
    <w:rsid w:val="00F9504B"/>
    <w:rsid w:val="00F959C2"/>
    <w:rsid w:val="00F967B2"/>
    <w:rsid w:val="00FA263E"/>
    <w:rsid w:val="00FA79E9"/>
    <w:rsid w:val="00FB18E1"/>
    <w:rsid w:val="00FB5937"/>
    <w:rsid w:val="00FB64AC"/>
    <w:rsid w:val="00FB70C1"/>
    <w:rsid w:val="00FB765B"/>
    <w:rsid w:val="00FC543C"/>
    <w:rsid w:val="00FC6834"/>
    <w:rsid w:val="00FD1E2D"/>
    <w:rsid w:val="00FD7234"/>
    <w:rsid w:val="00FE144A"/>
    <w:rsid w:val="00FE44C8"/>
    <w:rsid w:val="00FE455D"/>
    <w:rsid w:val="00FF2DC1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8A89B"/>
  <w15:docId w15:val="{64B0C0B6-AB40-42EC-A4FE-030E7124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1D"/>
    <w:rPr>
      <w:rFonts w:cs="Calibri"/>
      <w:sz w:val="20"/>
      <w:szCs w:val="20"/>
    </w:rPr>
  </w:style>
  <w:style w:type="paragraph" w:styleId="Titlu2">
    <w:name w:val="heading 2"/>
    <w:aliases w:val="Heading 2 Char1,Heading 2 Char Char,TIT-PLIEGO PAC Char,Titulo secundario Char,título 2 Char,título 21 Char,título 22 Char,Outline2"/>
    <w:basedOn w:val="Titlu"/>
    <w:next w:val="Normal"/>
    <w:link w:val="Titlu2Caracter"/>
    <w:uiPriority w:val="99"/>
    <w:qFormat/>
    <w:rsid w:val="007621E4"/>
    <w:pPr>
      <w:numPr>
        <w:numId w:val="4"/>
      </w:numPr>
      <w:pBdr>
        <w:bottom w:val="single" w:sz="8" w:space="4" w:color="4F81BD"/>
      </w:pBdr>
      <w:spacing w:before="360" w:after="360"/>
      <w:jc w:val="left"/>
      <w:outlineLvl w:val="1"/>
    </w:pPr>
    <w:rPr>
      <w:rFonts w:ascii="Times New Roman" w:hAnsi="Times New Roman" w:cs="Times New Roman"/>
      <w:b w:val="0"/>
      <w:bCs w:val="0"/>
      <w:color w:val="17365D"/>
      <w:spacing w:val="5"/>
      <w:sz w:val="40"/>
      <w:szCs w:val="40"/>
    </w:rPr>
  </w:style>
  <w:style w:type="paragraph" w:styleId="Titlu3">
    <w:name w:val="heading 3"/>
    <w:aliases w:val="Resto de titulos"/>
    <w:basedOn w:val="Normal"/>
    <w:next w:val="Normal"/>
    <w:link w:val="Titlu3Caracter"/>
    <w:uiPriority w:val="99"/>
    <w:qFormat/>
    <w:rsid w:val="007621E4"/>
    <w:pPr>
      <w:keepNext/>
      <w:keepLines/>
      <w:numPr>
        <w:ilvl w:val="1"/>
        <w:numId w:val="4"/>
      </w:numPr>
      <w:spacing w:before="240" w:after="240"/>
      <w:ind w:left="426"/>
      <w:outlineLvl w:val="2"/>
    </w:pPr>
    <w:rPr>
      <w:rFonts w:ascii="Times New Roman" w:eastAsia="Times New Roman" w:hAnsi="Times New Roman" w:cs="Times New Roman"/>
      <w:b/>
      <w:bCs/>
      <w:sz w:val="32"/>
      <w:szCs w:val="32"/>
      <w:lang w:val="it-IT"/>
    </w:rPr>
  </w:style>
  <w:style w:type="paragraph" w:styleId="Titlu4">
    <w:name w:val="heading 4"/>
    <w:basedOn w:val="Normal"/>
    <w:next w:val="Normal"/>
    <w:link w:val="Titlu4Caracter"/>
    <w:uiPriority w:val="99"/>
    <w:qFormat/>
    <w:rsid w:val="007621E4"/>
    <w:pPr>
      <w:keepNext/>
      <w:keepLines/>
      <w:numPr>
        <w:ilvl w:val="2"/>
        <w:numId w:val="4"/>
      </w:numPr>
      <w:spacing w:before="240" w:after="240"/>
      <w:ind w:left="426"/>
      <w:outlineLvl w:val="3"/>
    </w:pPr>
    <w:rPr>
      <w:rFonts w:ascii="Times New Roman" w:eastAsia="Times New Roman" w:hAnsi="Times New Roman" w:cs="Times New Roman"/>
      <w:b/>
      <w:bCs/>
      <w:color w:val="17365D"/>
      <w:sz w:val="28"/>
      <w:szCs w:val="28"/>
      <w:lang w:val="it-IT"/>
    </w:rPr>
  </w:style>
  <w:style w:type="paragraph" w:styleId="Titlu5">
    <w:name w:val="heading 5"/>
    <w:aliases w:val="Titre 5 SCE"/>
    <w:basedOn w:val="Normal"/>
    <w:next w:val="Normal"/>
    <w:link w:val="Titlu5Caracter"/>
    <w:uiPriority w:val="99"/>
    <w:qFormat/>
    <w:rsid w:val="007621E4"/>
    <w:pPr>
      <w:keepNext/>
      <w:keepLines/>
      <w:numPr>
        <w:ilvl w:val="3"/>
        <w:numId w:val="4"/>
      </w:numPr>
      <w:spacing w:before="120" w:after="120"/>
      <w:outlineLvl w:val="4"/>
    </w:pPr>
    <w:rPr>
      <w:rFonts w:ascii="Times New Roman" w:eastAsia="Times New Roman" w:hAnsi="Times New Roman" w:cs="Times New Roman"/>
      <w:b/>
      <w:bCs/>
      <w:color w:val="365F91"/>
      <w:sz w:val="28"/>
      <w:szCs w:val="28"/>
      <w:lang w:val="fr-FR"/>
    </w:rPr>
  </w:style>
  <w:style w:type="paragraph" w:styleId="Titlu9">
    <w:name w:val="heading 9"/>
    <w:basedOn w:val="Normal"/>
    <w:next w:val="Normal"/>
    <w:link w:val="Titlu9Caracter"/>
    <w:uiPriority w:val="99"/>
    <w:qFormat/>
    <w:rsid w:val="007621E4"/>
    <w:pPr>
      <w:keepNext/>
      <w:numPr>
        <w:ilvl w:val="7"/>
        <w:numId w:val="4"/>
      </w:numPr>
      <w:jc w:val="both"/>
      <w:outlineLvl w:val="8"/>
    </w:pPr>
    <w:rPr>
      <w:rFonts w:ascii="Arial" w:eastAsia="Times New Roman" w:hAnsi="Arial" w:cs="Arial"/>
      <w:b/>
      <w:bCs/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aliases w:val="Heading 2 Char1 Caracter,Heading 2 Char Char Caracter,TIT-PLIEGO PAC Char Caracter,Titulo secundario Char Caracter,título 2 Char Caracter,título 21 Char Caracter,título 22 Char Caracter,Outline2 Caracter"/>
    <w:basedOn w:val="Fontdeparagrafimplicit"/>
    <w:link w:val="Titlu2"/>
    <w:uiPriority w:val="99"/>
    <w:locked/>
    <w:rsid w:val="007621E4"/>
    <w:rPr>
      <w:rFonts w:ascii="Times New Roman" w:eastAsia="Times New Roman" w:hAnsi="Times New Roman" w:cs="Times New Roman"/>
      <w:color w:val="17365D"/>
      <w:spacing w:val="5"/>
      <w:kern w:val="28"/>
      <w:sz w:val="40"/>
      <w:szCs w:val="40"/>
    </w:rPr>
  </w:style>
  <w:style w:type="character" w:customStyle="1" w:styleId="Titlu3Caracter">
    <w:name w:val="Titlu 3 Caracter"/>
    <w:aliases w:val="Resto de titulos Caracter"/>
    <w:basedOn w:val="Fontdeparagrafimplicit"/>
    <w:link w:val="Titlu3"/>
    <w:uiPriority w:val="99"/>
    <w:locked/>
    <w:rsid w:val="007621E4"/>
    <w:rPr>
      <w:rFonts w:ascii="Times New Roman" w:eastAsia="Times New Roman" w:hAnsi="Times New Roman" w:cs="Times New Roman"/>
      <w:b/>
      <w:bCs/>
      <w:sz w:val="32"/>
      <w:szCs w:val="32"/>
      <w:lang w:val="it-IT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7621E4"/>
    <w:rPr>
      <w:rFonts w:ascii="Times New Roman" w:eastAsia="Times New Roman" w:hAnsi="Times New Roman" w:cs="Times New Roman"/>
      <w:b/>
      <w:bCs/>
      <w:color w:val="17365D"/>
      <w:sz w:val="28"/>
      <w:szCs w:val="28"/>
      <w:lang w:val="it-IT"/>
    </w:rPr>
  </w:style>
  <w:style w:type="character" w:customStyle="1" w:styleId="Titlu5Caracter">
    <w:name w:val="Titlu 5 Caracter"/>
    <w:aliases w:val="Titre 5 SCE Caracter"/>
    <w:basedOn w:val="Fontdeparagrafimplicit"/>
    <w:link w:val="Titlu5"/>
    <w:uiPriority w:val="99"/>
    <w:locked/>
    <w:rsid w:val="007621E4"/>
    <w:rPr>
      <w:rFonts w:ascii="Times New Roman" w:eastAsia="Times New Roman" w:hAnsi="Times New Roman" w:cs="Times New Roman"/>
      <w:b/>
      <w:bCs/>
      <w:color w:val="365F91"/>
      <w:sz w:val="28"/>
      <w:szCs w:val="28"/>
      <w:lang w:val="fr-FR"/>
    </w:rPr>
  </w:style>
  <w:style w:type="character" w:customStyle="1" w:styleId="Titlu9Caracter">
    <w:name w:val="Titlu 9 Caracter"/>
    <w:basedOn w:val="Fontdeparagrafimplicit"/>
    <w:link w:val="Titlu9"/>
    <w:uiPriority w:val="99"/>
    <w:locked/>
    <w:rsid w:val="007621E4"/>
    <w:rPr>
      <w:rFonts w:ascii="Arial" w:eastAsia="Times New Roman" w:hAnsi="Arial"/>
      <w:b/>
      <w:bCs/>
      <w:i/>
      <w:iCs/>
      <w:sz w:val="24"/>
      <w:szCs w:val="24"/>
    </w:rPr>
  </w:style>
  <w:style w:type="paragraph" w:styleId="Listparagraf">
    <w:name w:val="List Paragraph"/>
    <w:aliases w:val="Normal bullet 2,List Paragraph1,Forth level,Lettre d'introduction,Header bold,bullets,Arial,List Paragraph111111,body 2,List Paragraph11,List Paragraph111,List Paragraph1111,List Paragraph11111,List Paragraph1111111,List1,List_Paragraph"/>
    <w:basedOn w:val="Normal"/>
    <w:link w:val="ListparagrafCaracter"/>
    <w:uiPriority w:val="99"/>
    <w:qFormat/>
    <w:rsid w:val="00836392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83639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836392"/>
    <w:rPr>
      <w:rFonts w:ascii="Segoe UI" w:hAnsi="Segoe UI" w:cs="Segoe UI"/>
      <w:sz w:val="18"/>
      <w:szCs w:val="18"/>
      <w:lang w:val="ro-RO" w:eastAsia="ro-RO"/>
    </w:rPr>
  </w:style>
  <w:style w:type="character" w:styleId="Referincomentariu">
    <w:name w:val="annotation reference"/>
    <w:basedOn w:val="Fontdeparagrafimplicit"/>
    <w:uiPriority w:val="99"/>
    <w:semiHidden/>
    <w:rsid w:val="008C41B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8C41B7"/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8C41B7"/>
    <w:rPr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8C41B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8C41B7"/>
    <w:rPr>
      <w:b/>
      <w:bCs/>
      <w:lang w:val="ro-RO" w:eastAsia="ro-RO"/>
    </w:rPr>
  </w:style>
  <w:style w:type="character" w:customStyle="1" w:styleId="al">
    <w:name w:val="al"/>
    <w:basedOn w:val="Fontdeparagrafimplicit"/>
    <w:uiPriority w:val="99"/>
    <w:rsid w:val="00772344"/>
  </w:style>
  <w:style w:type="character" w:customStyle="1" w:styleId="tal">
    <w:name w:val="tal"/>
    <w:basedOn w:val="Fontdeparagrafimplicit"/>
    <w:uiPriority w:val="99"/>
    <w:rsid w:val="00772344"/>
  </w:style>
  <w:style w:type="paragraph" w:styleId="Frspaiere">
    <w:name w:val="No Spacing"/>
    <w:uiPriority w:val="99"/>
    <w:qFormat/>
    <w:rsid w:val="00BE5376"/>
    <w:rPr>
      <w:rFonts w:cs="Calibri"/>
      <w:lang w:eastAsia="en-US"/>
    </w:rPr>
  </w:style>
  <w:style w:type="character" w:styleId="Hyperlink">
    <w:name w:val="Hyperlink"/>
    <w:basedOn w:val="Fontdeparagrafimplicit"/>
    <w:uiPriority w:val="99"/>
    <w:rsid w:val="007B58A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rsid w:val="007B58AF"/>
    <w:rPr>
      <w:color w:val="auto"/>
      <w:shd w:val="clear" w:color="auto" w:fill="auto"/>
    </w:rPr>
  </w:style>
  <w:style w:type="character" w:customStyle="1" w:styleId="tli">
    <w:name w:val="tli"/>
    <w:uiPriority w:val="99"/>
    <w:rsid w:val="00E442D4"/>
  </w:style>
  <w:style w:type="character" w:customStyle="1" w:styleId="li">
    <w:name w:val="li"/>
    <w:uiPriority w:val="99"/>
    <w:rsid w:val="00E442D4"/>
  </w:style>
  <w:style w:type="paragraph" w:styleId="Antet">
    <w:name w:val="header"/>
    <w:basedOn w:val="Normal"/>
    <w:link w:val="AntetCaracter"/>
    <w:uiPriority w:val="99"/>
    <w:rsid w:val="004B5313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4B5313"/>
    <w:rPr>
      <w:lang w:val="ro-RO" w:eastAsia="ro-RO"/>
    </w:rPr>
  </w:style>
  <w:style w:type="paragraph" w:styleId="Subsol">
    <w:name w:val="footer"/>
    <w:basedOn w:val="Normal"/>
    <w:link w:val="SubsolCaracter"/>
    <w:uiPriority w:val="99"/>
    <w:rsid w:val="004B5313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4B5313"/>
    <w:rPr>
      <w:lang w:val="ro-RO" w:eastAsia="ro-RO"/>
    </w:rPr>
  </w:style>
  <w:style w:type="table" w:styleId="Tabelgril">
    <w:name w:val="Table Grid"/>
    <w:basedOn w:val="TabelNormal"/>
    <w:uiPriority w:val="99"/>
    <w:rsid w:val="006E074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ccentuareintens">
    <w:name w:val="Intense Emphasis"/>
    <w:basedOn w:val="Fontdeparagrafimplicit"/>
    <w:uiPriority w:val="99"/>
    <w:qFormat/>
    <w:rsid w:val="007621E4"/>
    <w:rPr>
      <w:b/>
      <w:bCs/>
      <w:i/>
      <w:iCs/>
      <w:color w:val="4F81BD"/>
    </w:rPr>
  </w:style>
  <w:style w:type="paragraph" w:styleId="Titlu">
    <w:name w:val="Title"/>
    <w:basedOn w:val="Normal"/>
    <w:next w:val="Normal"/>
    <w:link w:val="TitluCaracter"/>
    <w:uiPriority w:val="99"/>
    <w:qFormat/>
    <w:rsid w:val="007621E4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7621E4"/>
    <w:rPr>
      <w:rFonts w:ascii="Calibri Light" w:hAnsi="Calibri Light" w:cs="Calibri Light"/>
      <w:b/>
      <w:bCs/>
      <w:kern w:val="28"/>
      <w:sz w:val="32"/>
      <w:szCs w:val="32"/>
      <w:lang w:val="ro-RO" w:eastAsia="ro-RO"/>
    </w:rPr>
  </w:style>
  <w:style w:type="character" w:customStyle="1" w:styleId="ListparagrafCaracter">
    <w:name w:val="Listă paragraf Caracter"/>
    <w:aliases w:val="Normal bullet 2 Caracter,List Paragraph1 Caracter,Forth level Caracter,Lettre d'introduction Caracter,Header bold Caracter,bullets Caracter,Arial Caracter,List Paragraph111111 Caracter,body 2 Caracter,List Paragraph11 Caracter"/>
    <w:link w:val="Listparagraf"/>
    <w:uiPriority w:val="99"/>
    <w:locked/>
    <w:rsid w:val="00726507"/>
    <w:rPr>
      <w:lang w:val="ro-RO" w:eastAsia="ro-RO"/>
    </w:rPr>
  </w:style>
  <w:style w:type="paragraph" w:customStyle="1" w:styleId="Default">
    <w:name w:val="Default"/>
    <w:uiPriority w:val="99"/>
    <w:rsid w:val="00B06C6F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2659</Words>
  <Characters>15161</Characters>
  <Application>Microsoft Office Word</Application>
  <DocSecurity>0</DocSecurity>
  <Lines>126</Lines>
  <Paragraphs>35</Paragraphs>
  <ScaleCrop>false</ScaleCrop>
  <Company/>
  <LinksUpToDate>false</LinksUpToDate>
  <CharactersWithSpaces>17785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Olimpia</dc:creator>
  <cp:keywords/>
  <dc:description/>
  <cp:lastModifiedBy>suciu.anca</cp:lastModifiedBy>
  <cp:revision>3</cp:revision>
  <cp:lastPrinted>2019-10-15T12:52:00Z</cp:lastPrinted>
  <dcterms:created xsi:type="dcterms:W3CDTF">2021-04-22T07:57:00Z</dcterms:created>
  <dcterms:modified xsi:type="dcterms:W3CDTF">2021-04-22T07:58:00Z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0x010100BA402B9FBF9197458203790BD5AF8892</vt:lpwstr>
  </property>
</Properties>
</file>