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303D" w14:textId="77777777" w:rsidR="00EF5B37" w:rsidRDefault="00EF5B37"/>
    <w:p w14:paraId="112FCB4A" w14:textId="7D2F5849" w:rsidR="00324B45" w:rsidRDefault="003C10CE">
      <w:r w:rsidRPr="00B020F1">
        <w:rPr>
          <w:rFonts w:ascii="Trebuchet MS" w:eastAsia="Trebuchet MS" w:hAnsi="Trebuchet MS"/>
          <w:noProof/>
          <w:color w:val="000000" w:themeColor="text1"/>
        </w:rPr>
        <w:drawing>
          <wp:anchor distT="0" distB="0" distL="114300" distR="114300" simplePos="0" relativeHeight="251659264" behindDoc="1" locked="0" layoutInCell="1" allowOverlap="1" wp14:anchorId="422254C4" wp14:editId="06F3852A">
            <wp:simplePos x="0" y="0"/>
            <wp:positionH relativeFrom="column">
              <wp:posOffset>-781050</wp:posOffset>
            </wp:positionH>
            <wp:positionV relativeFrom="paragraph">
              <wp:posOffset>-619125</wp:posOffset>
            </wp:positionV>
            <wp:extent cx="8035290" cy="847725"/>
            <wp:effectExtent l="0" t="0" r="3810" b="9525"/>
            <wp:wrapNone/>
            <wp:docPr id="1"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88401"/>
                    <a:stretch/>
                  </pic:blipFill>
                  <pic:spPr bwMode="auto">
                    <a:xfrm>
                      <a:off x="0" y="0"/>
                      <a:ext cx="8035290" cy="84772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4890DECA" w14:textId="2B111228" w:rsidR="00EF5B37" w:rsidRPr="00913F2C"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eastAsia="en-GB"/>
        </w:rPr>
      </w:pPr>
      <w:r w:rsidRPr="00913F2C">
        <w:rPr>
          <w:rFonts w:ascii="Trebuchet MS" w:eastAsia="Times New Roman" w:hAnsi="Trebuchet MS" w:cs="Times New Roman"/>
          <w:bCs/>
          <w:color w:val="000000" w:themeColor="text1"/>
          <w:sz w:val="18"/>
          <w:szCs w:val="18"/>
          <w:bdr w:val="none" w:sz="0" w:space="0" w:color="auto" w:frame="1"/>
          <w:lang w:eastAsia="en-GB"/>
        </w:rPr>
        <w:t xml:space="preserve">Proiect cofinantat din FONDUL SOCIAL EUROPEAN </w:t>
      </w:r>
    </w:p>
    <w:p w14:paraId="78BFC645" w14:textId="77777777" w:rsidR="00EF5B37" w:rsidRPr="00913F2C"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eastAsia="en-GB"/>
        </w:rPr>
      </w:pPr>
      <w:r w:rsidRPr="00913F2C">
        <w:rPr>
          <w:rFonts w:ascii="Trebuchet MS" w:eastAsia="Times New Roman" w:hAnsi="Trebuchet MS" w:cs="Times New Roman"/>
          <w:bCs/>
          <w:color w:val="000000" w:themeColor="text1"/>
          <w:sz w:val="18"/>
          <w:szCs w:val="18"/>
          <w:bdr w:val="none" w:sz="0" w:space="0" w:color="auto" w:frame="1"/>
          <w:lang w:eastAsia="en-GB"/>
        </w:rPr>
        <w:t>Programul Operaţional Capital Uman (POCU) 2014-2020</w:t>
      </w:r>
    </w:p>
    <w:p w14:paraId="70262B91" w14:textId="77777777" w:rsidR="00EF5B37" w:rsidRPr="00913F2C"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eastAsia="en-GB"/>
        </w:rPr>
      </w:pPr>
      <w:r w:rsidRPr="00913F2C">
        <w:rPr>
          <w:rFonts w:ascii="Trebuchet MS" w:eastAsia="Times New Roman" w:hAnsi="Trebuchet MS" w:cs="Times New Roman"/>
          <w:bCs/>
          <w:color w:val="000000" w:themeColor="text1"/>
          <w:sz w:val="18"/>
          <w:szCs w:val="18"/>
          <w:bdr w:val="none" w:sz="0" w:space="0" w:color="auto" w:frame="1"/>
          <w:lang w:eastAsia="en-GB"/>
        </w:rPr>
        <w:t>Axa Prioritară 4: Incluziunea socială și combaterea sărăciei</w:t>
      </w:r>
    </w:p>
    <w:p w14:paraId="0362461A" w14:textId="77777777" w:rsidR="00EF5B37" w:rsidRPr="00014BCD" w:rsidRDefault="00EF5B37" w:rsidP="00EF5B37">
      <w:pPr>
        <w:shd w:val="clear" w:color="auto" w:fill="FFFFFF"/>
        <w:tabs>
          <w:tab w:val="left" w:pos="270"/>
          <w:tab w:val="left" w:pos="810"/>
        </w:tabs>
        <w:spacing w:after="0" w:line="240" w:lineRule="auto"/>
        <w:ind w:right="-90"/>
        <w:jc w:val="both"/>
        <w:textAlignment w:val="baseline"/>
        <w:rPr>
          <w:rFonts w:ascii="Trebuchet MS" w:hAnsi="Trebuchet MS"/>
          <w:color w:val="000000" w:themeColor="text1"/>
          <w:sz w:val="18"/>
          <w:szCs w:val="18"/>
        </w:rPr>
      </w:pPr>
      <w:r w:rsidRPr="00913F2C">
        <w:rPr>
          <w:rFonts w:ascii="Trebuchet MS" w:eastAsia="Times New Roman" w:hAnsi="Trebuchet MS" w:cs="Times New Roman"/>
          <w:bCs/>
          <w:color w:val="000000" w:themeColor="text1"/>
          <w:sz w:val="18"/>
          <w:szCs w:val="18"/>
          <w:bdr w:val="none" w:sz="0" w:space="0" w:color="auto" w:frame="1"/>
          <w:lang w:eastAsia="en-GB"/>
        </w:rPr>
        <w:t xml:space="preserve">Obiectiv Specific 4.4: </w:t>
      </w:r>
      <w:r w:rsidRPr="00014BCD">
        <w:rPr>
          <w:rFonts w:ascii="Trebuchet MS" w:hAnsi="Trebuchet MS"/>
          <w:color w:val="000000" w:themeColor="text1"/>
          <w:sz w:val="18"/>
          <w:szCs w:val="18"/>
        </w:rPr>
        <w:t>Reducerea numărului de persoane aparținând grupurilor vulnerabile prin furnizarea unor servicii sociale/medicale/socio-profesionale/de formare profesională adecvate nevoilor specifice</w:t>
      </w:r>
      <w:r w:rsidRPr="00014BCD">
        <w:rPr>
          <w:rFonts w:ascii="Trebuchet MS" w:hAnsi="Trebuchet MS"/>
          <w:color w:val="000000" w:themeColor="text1"/>
          <w:sz w:val="18"/>
          <w:szCs w:val="18"/>
        </w:rPr>
        <w:tab/>
      </w:r>
    </w:p>
    <w:p w14:paraId="6C2800A0" w14:textId="77777777" w:rsidR="00EF5B37" w:rsidRPr="00162F6F"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val="fr-FR" w:eastAsia="en-GB"/>
        </w:rPr>
      </w:pPr>
      <w:r w:rsidRPr="00162F6F">
        <w:rPr>
          <w:rFonts w:ascii="Trebuchet MS" w:eastAsia="Times New Roman" w:hAnsi="Trebuchet MS" w:cs="Times New Roman"/>
          <w:bCs/>
          <w:color w:val="000000" w:themeColor="text1"/>
          <w:sz w:val="18"/>
          <w:szCs w:val="18"/>
          <w:bdr w:val="none" w:sz="0" w:space="0" w:color="auto" w:frame="1"/>
          <w:lang w:val="fr-FR" w:eastAsia="en-GB"/>
        </w:rPr>
        <w:t>Contract POCU: 465/4/4/128038</w:t>
      </w:r>
    </w:p>
    <w:p w14:paraId="55ACE845" w14:textId="77777777" w:rsidR="00EF5B37" w:rsidRPr="00162F6F"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
          <w:bCs/>
          <w:color w:val="000000" w:themeColor="text1"/>
          <w:sz w:val="18"/>
          <w:szCs w:val="18"/>
          <w:bdr w:val="none" w:sz="0" w:space="0" w:color="auto" w:frame="1"/>
          <w:lang w:val="fr-FR" w:eastAsia="en-GB"/>
        </w:rPr>
      </w:pPr>
      <w:r w:rsidRPr="00162F6F">
        <w:rPr>
          <w:rFonts w:ascii="Trebuchet MS" w:eastAsia="Times New Roman" w:hAnsi="Trebuchet MS" w:cs="Times New Roman"/>
          <w:bCs/>
          <w:color w:val="000000" w:themeColor="text1"/>
          <w:sz w:val="18"/>
          <w:szCs w:val="18"/>
          <w:bdr w:val="none" w:sz="0" w:space="0" w:color="auto" w:frame="1"/>
          <w:lang w:val="fr-FR" w:eastAsia="en-GB"/>
        </w:rPr>
        <w:t>Titlu proiectului: „VENUS – ÎMPREUNĂ PENTRU O VIAȚĂ ÎN SIGURANȚĂ!”</w:t>
      </w:r>
    </w:p>
    <w:p w14:paraId="65577981" w14:textId="51B90847" w:rsidR="00EF5B37" w:rsidRPr="00B020F1" w:rsidRDefault="00351DC4" w:rsidP="00EF5B37">
      <w:pPr>
        <w:tabs>
          <w:tab w:val="left" w:pos="270"/>
          <w:tab w:val="left" w:pos="810"/>
        </w:tabs>
        <w:spacing w:line="276" w:lineRule="auto"/>
        <w:ind w:right="-90"/>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Nr.</w:t>
      </w:r>
      <w:r w:rsidR="00560C8B">
        <w:rPr>
          <w:rFonts w:ascii="Trebuchet MS" w:eastAsia="Times New Roman" w:hAnsi="Trebuchet MS" w:cs="Times New Roman"/>
          <w:color w:val="000000" w:themeColor="text1"/>
        </w:rPr>
        <w:t xml:space="preserve"> </w:t>
      </w:r>
      <w:r w:rsidR="00F1560B">
        <w:rPr>
          <w:rFonts w:ascii="Trebuchet MS" w:eastAsia="Times New Roman" w:hAnsi="Trebuchet MS" w:cs="Times New Roman"/>
          <w:color w:val="000000" w:themeColor="text1"/>
        </w:rPr>
        <w:t>7947</w:t>
      </w:r>
      <w:r>
        <w:rPr>
          <w:rFonts w:ascii="Trebuchet MS" w:eastAsia="Times New Roman" w:hAnsi="Trebuchet MS" w:cs="Times New Roman"/>
          <w:color w:val="000000" w:themeColor="text1"/>
        </w:rPr>
        <w:t>/</w:t>
      </w:r>
      <w:r w:rsidR="00560C8B">
        <w:rPr>
          <w:rFonts w:ascii="Trebuchet MS" w:eastAsia="Times New Roman" w:hAnsi="Trebuchet MS" w:cs="Times New Roman"/>
          <w:color w:val="000000" w:themeColor="text1"/>
        </w:rPr>
        <w:t>21</w:t>
      </w:r>
      <w:r>
        <w:rPr>
          <w:rFonts w:ascii="Trebuchet MS" w:eastAsia="Times New Roman" w:hAnsi="Trebuchet MS" w:cs="Times New Roman"/>
          <w:color w:val="000000" w:themeColor="text1"/>
        </w:rPr>
        <w:t>.</w:t>
      </w:r>
      <w:r w:rsidR="00AD7A49">
        <w:rPr>
          <w:rFonts w:ascii="Trebuchet MS" w:eastAsia="Times New Roman" w:hAnsi="Trebuchet MS" w:cs="Times New Roman"/>
          <w:color w:val="000000" w:themeColor="text1"/>
        </w:rPr>
        <w:t>0</w:t>
      </w:r>
      <w:r w:rsidR="00560C8B">
        <w:rPr>
          <w:rFonts w:ascii="Trebuchet MS" w:eastAsia="Times New Roman" w:hAnsi="Trebuchet MS" w:cs="Times New Roman"/>
          <w:color w:val="000000" w:themeColor="text1"/>
        </w:rPr>
        <w:t>4</w:t>
      </w:r>
      <w:r>
        <w:rPr>
          <w:rFonts w:ascii="Trebuchet MS" w:eastAsia="Times New Roman" w:hAnsi="Trebuchet MS" w:cs="Times New Roman"/>
          <w:color w:val="000000" w:themeColor="text1"/>
        </w:rPr>
        <w:t>.202</w:t>
      </w:r>
      <w:r w:rsidR="00AD7A49">
        <w:rPr>
          <w:rFonts w:ascii="Trebuchet MS" w:eastAsia="Times New Roman" w:hAnsi="Trebuchet MS" w:cs="Times New Roman"/>
          <w:color w:val="000000" w:themeColor="text1"/>
        </w:rPr>
        <w:t>1</w:t>
      </w:r>
    </w:p>
    <w:p w14:paraId="03D2348F" w14:textId="17A8302A" w:rsidR="00EF5B37" w:rsidRPr="00351DC4"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rPr>
      </w:pPr>
      <w:r>
        <w:rPr>
          <w:rFonts w:ascii="Trebuchet MS" w:eastAsia="Times New Roman" w:hAnsi="Trebuchet MS" w:cs="Times New Roman"/>
          <w:b/>
          <w:color w:val="000000" w:themeColor="text1"/>
        </w:rPr>
        <w:t xml:space="preserve">                                         </w:t>
      </w:r>
      <w:r w:rsidRPr="00B020F1">
        <w:rPr>
          <w:rFonts w:ascii="Trebuchet MS" w:eastAsia="Times New Roman" w:hAnsi="Trebuchet MS" w:cs="Times New Roman"/>
          <w:b/>
          <w:color w:val="000000" w:themeColor="text1"/>
        </w:rPr>
        <w:t xml:space="preserve">ANUNȚ DE SELECȚIE A GRUPULUI ȚINTĂ  </w:t>
      </w:r>
    </w:p>
    <w:p w14:paraId="323706C6"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i/>
          <w:color w:val="000000" w:themeColor="text1"/>
          <w:lang w:val="fr-FR"/>
        </w:rPr>
      </w:pPr>
      <w:r w:rsidRPr="00162F6F">
        <w:rPr>
          <w:rFonts w:ascii="Trebuchet MS" w:eastAsia="Times New Roman" w:hAnsi="Trebuchet MS" w:cs="Times New Roman"/>
          <w:b/>
          <w:i/>
          <w:color w:val="000000" w:themeColor="text1"/>
          <w:lang w:val="fr-FR"/>
        </w:rPr>
        <w:t>Aplica</w:t>
      </w:r>
      <w:r w:rsidRPr="00B020F1">
        <w:rPr>
          <w:rFonts w:ascii="Trebuchet MS" w:eastAsia="Times New Roman" w:hAnsi="Trebuchet MS" w:cs="Times New Roman"/>
          <w:b/>
          <w:i/>
          <w:color w:val="000000" w:themeColor="text1"/>
        </w:rPr>
        <w:t xml:space="preserve">ți ACUM pentru: </w:t>
      </w:r>
      <w:r w:rsidRPr="00162F6F">
        <w:rPr>
          <w:rFonts w:ascii="Trebuchet MS" w:eastAsia="Times New Roman" w:hAnsi="Trebuchet MS" w:cs="Times New Roman"/>
          <w:b/>
          <w:i/>
          <w:color w:val="000000" w:themeColor="text1"/>
          <w:lang w:val="fr-FR"/>
        </w:rPr>
        <w:t>“O VIAȚĂ ÎN SIGURANȚĂ FĂRĂ VIOLENȚĂ DOMESTIC</w:t>
      </w:r>
      <w:r w:rsidRPr="00B020F1">
        <w:rPr>
          <w:rFonts w:ascii="Trebuchet MS" w:eastAsia="Times New Roman" w:hAnsi="Trebuchet MS" w:cs="Times New Roman"/>
          <w:b/>
          <w:i/>
          <w:color w:val="000000" w:themeColor="text1"/>
        </w:rPr>
        <w:t>Ă!</w:t>
      </w:r>
      <w:r w:rsidRPr="00162F6F">
        <w:rPr>
          <w:rFonts w:ascii="Trebuchet MS" w:eastAsia="Times New Roman" w:hAnsi="Trebuchet MS" w:cs="Times New Roman"/>
          <w:b/>
          <w:i/>
          <w:color w:val="000000" w:themeColor="text1"/>
          <w:lang w:val="fr-FR"/>
        </w:rPr>
        <w:t>”</w:t>
      </w:r>
    </w:p>
    <w:p w14:paraId="504FBA7D" w14:textId="25666B67" w:rsidR="00EF5B37" w:rsidRPr="00351DC4" w:rsidRDefault="00EF5B37" w:rsidP="00351DC4">
      <w:pPr>
        <w:tabs>
          <w:tab w:val="left" w:pos="270"/>
          <w:tab w:val="left" w:pos="810"/>
        </w:tabs>
        <w:spacing w:before="100" w:beforeAutospacing="1" w:after="100" w:afterAutospacing="1" w:line="276" w:lineRule="auto"/>
        <w:ind w:right="-90"/>
        <w:jc w:val="both"/>
        <w:rPr>
          <w:rFonts w:ascii="Trebuchet MS" w:eastAsia="Times New Roman" w:hAnsi="Trebuchet MS" w:cs="Times New Roman"/>
          <w:color w:val="000000" w:themeColor="text1"/>
          <w:lang w:eastAsia="en-GB"/>
        </w:rPr>
      </w:pPr>
      <w:r w:rsidRPr="007A4505">
        <w:rPr>
          <w:rFonts w:ascii="Trebuchet MS" w:eastAsia="Times New Roman" w:hAnsi="Trebuchet MS" w:cs="Times New Roman"/>
          <w:color w:val="000000" w:themeColor="text1"/>
          <w:lang w:val="fr-FR"/>
        </w:rPr>
        <w:t>DIRECTIA DE ASISTENTA SOCIALA BISTRITA</w:t>
      </w: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b/>
          <w:bCs/>
          <w:color w:val="000000" w:themeColor="text1"/>
          <w:lang w:val="fr-FR"/>
        </w:rPr>
        <w:t xml:space="preserve"> </w:t>
      </w:r>
      <w:r w:rsidRPr="00162F6F">
        <w:rPr>
          <w:rFonts w:ascii="Trebuchet MS" w:eastAsia="Times New Roman" w:hAnsi="Trebuchet MS" w:cs="Times New Roman"/>
          <w:color w:val="000000" w:themeColor="text1"/>
          <w:lang w:val="fr-FR"/>
        </w:rPr>
        <w:t xml:space="preserve">vă invită să participați la procesul de selecție a  persoanelor care vor face parte din grupul – țintă în vederea realizării  activităților prevăzute în cadrul proiectului cofinanțat din Fondul Social European prin Programul Operațional Capital Uman 2014-2020, </w:t>
      </w:r>
      <w:r w:rsidRPr="00162F6F">
        <w:rPr>
          <w:rFonts w:ascii="Trebuchet MS" w:eastAsia="Times New Roman" w:hAnsi="Trebuchet MS" w:cs="Times New Roman"/>
          <w:b/>
          <w:bCs/>
          <w:color w:val="000000" w:themeColor="text1"/>
          <w:lang w:val="fr-FR"/>
        </w:rPr>
        <w:t>„VENUS – ÎMPREUNĂ PENTRU O VIAȚĂ ÎN SIGURANȚĂ!”</w:t>
      </w:r>
      <w:r w:rsidRPr="00B020F1">
        <w:rPr>
          <w:rFonts w:ascii="Trebuchet MS" w:hAnsi="Trebuchet MS"/>
        </w:rPr>
        <w:t xml:space="preserve"> - </w:t>
      </w:r>
      <w:r w:rsidRPr="00162F6F">
        <w:rPr>
          <w:rFonts w:ascii="Trebuchet MS" w:eastAsia="Times New Roman" w:hAnsi="Trebuchet MS" w:cs="Times New Roman"/>
          <w:bCs/>
          <w:color w:val="000000" w:themeColor="text1"/>
          <w:lang w:val="fr-FR"/>
        </w:rPr>
        <w:t>POCU: 465/4/4/128038</w:t>
      </w:r>
      <w:r w:rsidRPr="00162F6F">
        <w:rPr>
          <w:rFonts w:ascii="Trebuchet MS" w:eastAsia="Times New Roman" w:hAnsi="Trebuchet MS" w:cs="Times New Roman"/>
          <w:b/>
          <w:bCs/>
          <w:color w:val="000000" w:themeColor="text1"/>
          <w:lang w:val="fr-FR"/>
        </w:rPr>
        <w:t xml:space="preserve"> </w:t>
      </w:r>
      <w:r w:rsidRPr="00162F6F">
        <w:rPr>
          <w:rFonts w:ascii="Trebuchet MS" w:eastAsia="Times New Roman" w:hAnsi="Trebuchet MS" w:cs="Times New Roman"/>
          <w:color w:val="000000" w:themeColor="text1"/>
          <w:lang w:val="fr-FR"/>
        </w:rPr>
        <w:t xml:space="preserve">implementat de </w:t>
      </w:r>
      <w:r w:rsidRPr="00162F6F">
        <w:rPr>
          <w:rFonts w:ascii="Trebuchet MS" w:eastAsia="Times New Roman" w:hAnsi="Trebuchet MS" w:cs="Times New Roman"/>
          <w:b/>
          <w:bCs/>
          <w:color w:val="000000" w:themeColor="text1"/>
          <w:lang w:val="fr-FR"/>
        </w:rPr>
        <w:t xml:space="preserve"> </w:t>
      </w:r>
      <w:r w:rsidRPr="00162F6F">
        <w:rPr>
          <w:rFonts w:ascii="Trebuchet MS" w:eastAsia="Times New Roman" w:hAnsi="Trebuchet MS" w:cs="Times New Roman"/>
          <w:bCs/>
          <w:color w:val="000000" w:themeColor="text1"/>
          <w:lang w:val="fr-FR"/>
        </w:rPr>
        <w:t>către</w:t>
      </w:r>
      <w:r w:rsidRPr="00162F6F">
        <w:rPr>
          <w:rFonts w:ascii="Trebuchet MS" w:eastAsia="Times New Roman" w:hAnsi="Trebuchet MS" w:cs="Times New Roman"/>
          <w:b/>
          <w:bCs/>
          <w:color w:val="000000" w:themeColor="text1"/>
          <w:lang w:val="fr-FR"/>
        </w:rPr>
        <w:t xml:space="preserve"> </w:t>
      </w:r>
      <w:r w:rsidRPr="00B020F1">
        <w:rPr>
          <w:rFonts w:ascii="Trebuchet MS" w:eastAsia="Times New Roman" w:hAnsi="Trebuchet MS" w:cs="Times New Roman"/>
          <w:color w:val="000000" w:themeColor="text1"/>
          <w:lang w:eastAsia="en-GB"/>
        </w:rPr>
        <w:t>Agenția Națională pentru Egalitatea de Șanse între Femei și Bărbați, în calitate de Beneficiar/Lider de parteneriat,  în parteneriat cu</w:t>
      </w:r>
      <w:r>
        <w:rPr>
          <w:rFonts w:ascii="Trebuchet MS" w:eastAsia="Times New Roman" w:hAnsi="Trebuchet MS" w:cs="Times New Roman"/>
          <w:color w:val="000000" w:themeColor="text1"/>
          <w:lang w:eastAsia="en-GB"/>
        </w:rPr>
        <w:t xml:space="preserve"> DIRECTIA DE ASISTENTA SOCIALA BISTRITA</w:t>
      </w:r>
      <w:r w:rsidRPr="00B020F1">
        <w:rPr>
          <w:rFonts w:ascii="Trebuchet MS" w:eastAsia="Times New Roman" w:hAnsi="Trebuchet MS" w:cs="Times New Roman"/>
          <w:color w:val="000000" w:themeColor="text1"/>
          <w:lang w:eastAsia="en-GB"/>
        </w:rPr>
        <w:t xml:space="preserve">. </w:t>
      </w:r>
    </w:p>
    <w:p w14:paraId="55DDBC54" w14:textId="65331DD7" w:rsidR="00EF5B37" w:rsidRPr="00351DC4" w:rsidRDefault="00EF5B37" w:rsidP="00EF5B37">
      <w:pPr>
        <w:tabs>
          <w:tab w:val="left" w:pos="270"/>
          <w:tab w:val="left" w:pos="810"/>
        </w:tabs>
        <w:spacing w:line="276" w:lineRule="auto"/>
        <w:ind w:right="-90"/>
        <w:jc w:val="both"/>
        <w:rPr>
          <w:rFonts w:ascii="Trebuchet MS" w:hAnsi="Trebuchet MS"/>
          <w:b/>
          <w:color w:val="000000"/>
        </w:rPr>
      </w:pPr>
      <w:r w:rsidRPr="00B020F1">
        <w:rPr>
          <w:rFonts w:ascii="Trebuchet MS" w:hAnsi="Trebuchet MS"/>
          <w:b/>
          <w:color w:val="000000"/>
        </w:rPr>
        <w:t xml:space="preserve">Obiectivul specific : </w:t>
      </w:r>
      <w:r w:rsidRPr="00B020F1">
        <w:rPr>
          <w:rFonts w:ascii="Trebuchet MS" w:hAnsi="Trebuchet MS"/>
          <w:color w:val="000000"/>
        </w:rPr>
        <w:t xml:space="preserve">Reducerea numărului de victime ale violentei domestice prin </w:t>
      </w:r>
      <w:r w:rsidRPr="00B020F1">
        <w:rPr>
          <w:rFonts w:ascii="Trebuchet MS" w:hAnsi="Trebuchet MS"/>
          <w:b/>
          <w:color w:val="000000"/>
        </w:rPr>
        <w:t>crearea și dezvoltarea unei rețele naționale inovative integrate de 42 locuințe protejate (RNLPVD)</w:t>
      </w:r>
      <w:r w:rsidRPr="00B020F1">
        <w:rPr>
          <w:rFonts w:ascii="Trebuchet MS" w:hAnsi="Trebuchet MS"/>
          <w:color w:val="000000"/>
        </w:rPr>
        <w:t xml:space="preserve">  </w:t>
      </w:r>
      <w:r w:rsidRPr="00B020F1">
        <w:rPr>
          <w:rFonts w:ascii="Trebuchet MS" w:hAnsi="Trebuchet MS"/>
          <w:b/>
          <w:color w:val="000000"/>
        </w:rPr>
        <w:t xml:space="preserve">în scopul transferului la o viață independentă al victimelor violenței domestice și derularea unor campanii privind prevenirea și combaterea violenței domestice. </w:t>
      </w:r>
    </w:p>
    <w:p w14:paraId="1CB1A2AC" w14:textId="750CAF9F" w:rsidR="00EF5B37" w:rsidRPr="00351DC4" w:rsidRDefault="00EF5B37" w:rsidP="00EF5B37">
      <w:pPr>
        <w:tabs>
          <w:tab w:val="left" w:pos="270"/>
          <w:tab w:val="left" w:pos="810"/>
        </w:tabs>
        <w:spacing w:line="276" w:lineRule="auto"/>
        <w:ind w:right="-90"/>
        <w:jc w:val="both"/>
        <w:rPr>
          <w:rFonts w:ascii="Trebuchet MS" w:hAnsi="Trebuchet MS"/>
          <w:b/>
          <w:color w:val="000000"/>
          <w:u w:val="single"/>
        </w:rPr>
      </w:pPr>
      <w:r w:rsidRPr="00B020F1">
        <w:rPr>
          <w:rFonts w:ascii="Trebuchet MS" w:hAnsi="Trebuchet MS"/>
          <w:b/>
          <w:color w:val="000000"/>
          <w:u w:val="single"/>
        </w:rPr>
        <w:t>Activitățile relevante în cadrul proiectului din perspectiva GT:</w:t>
      </w:r>
    </w:p>
    <w:p w14:paraId="65BA6AF6" w14:textId="77777777" w:rsidR="00EF5B37" w:rsidRPr="00B020F1" w:rsidRDefault="00EF5B37" w:rsidP="00EF5B37">
      <w:pPr>
        <w:tabs>
          <w:tab w:val="left" w:pos="270"/>
          <w:tab w:val="left" w:pos="810"/>
        </w:tabs>
        <w:spacing w:line="276" w:lineRule="auto"/>
        <w:ind w:right="-90"/>
        <w:jc w:val="both"/>
        <w:rPr>
          <w:rFonts w:ascii="Trebuchet MS" w:hAnsi="Trebuchet MS"/>
          <w:b/>
          <w:color w:val="000000"/>
        </w:rPr>
      </w:pPr>
      <w:r w:rsidRPr="00B020F1">
        <w:rPr>
          <w:rFonts w:ascii="Trebuchet MS" w:hAnsi="Trebuchet MS"/>
          <w:b/>
          <w:i/>
          <w:color w:val="000000"/>
        </w:rPr>
        <w:t xml:space="preserve">Activitatea 2 </w:t>
      </w:r>
      <w:r w:rsidRPr="00B020F1">
        <w:rPr>
          <w:rFonts w:ascii="Trebuchet MS" w:hAnsi="Trebuchet MS"/>
          <w:color w:val="000000"/>
        </w:rPr>
        <w:t>-</w:t>
      </w:r>
      <w:r w:rsidRPr="00B020F1">
        <w:rPr>
          <w:rFonts w:ascii="Trebuchet MS" w:hAnsi="Trebuchet MS"/>
          <w:b/>
          <w:color w:val="000000"/>
        </w:rPr>
        <w:t>Operaționalizarea rețelei naționale inovative integrate de locuințe protejate în vederea asigurării funcționării serviciilor sociale destinate victimelor violenței domestice care necesită separarea de agresor și sprijin pentru tranziția la o viață independentă.</w:t>
      </w:r>
    </w:p>
    <w:p w14:paraId="3BA64E56" w14:textId="77777777" w:rsidR="00EF5B37" w:rsidRPr="00B020F1" w:rsidRDefault="00EF5B37" w:rsidP="00EF5B37">
      <w:pPr>
        <w:tabs>
          <w:tab w:val="left" w:pos="270"/>
          <w:tab w:val="left" w:pos="810"/>
        </w:tabs>
        <w:spacing w:line="276" w:lineRule="auto"/>
        <w:ind w:right="-90"/>
        <w:jc w:val="both"/>
        <w:rPr>
          <w:rFonts w:ascii="Trebuchet MS" w:hAnsi="Trebuchet MS"/>
          <w:color w:val="000000"/>
        </w:rPr>
      </w:pPr>
      <w:r w:rsidRPr="00B020F1">
        <w:rPr>
          <w:rFonts w:ascii="Trebuchet MS" w:hAnsi="Trebuchet MS"/>
          <w:color w:val="000000"/>
        </w:rPr>
        <w:t xml:space="preserve">În cadrul rețelei naționale inovative integrate de </w:t>
      </w:r>
      <w:r w:rsidRPr="00B020F1">
        <w:rPr>
          <w:rFonts w:ascii="Trebuchet MS" w:hAnsi="Trebuchet MS"/>
          <w:b/>
          <w:color w:val="000000"/>
        </w:rPr>
        <w:t>locuințe protejate</w:t>
      </w:r>
      <w:r w:rsidRPr="00B020F1">
        <w:rPr>
          <w:rFonts w:ascii="Trebuchet MS" w:hAnsi="Trebuchet MS"/>
          <w:color w:val="000000"/>
        </w:rPr>
        <w:t xml:space="preserve"> se vor furniza </w:t>
      </w:r>
      <w:r w:rsidRPr="00B020F1">
        <w:rPr>
          <w:rFonts w:ascii="Trebuchet MS" w:hAnsi="Trebuchet MS"/>
          <w:b/>
          <w:color w:val="000000"/>
        </w:rPr>
        <w:t>servicii integrate pentru persoanele beneficiare din cadrul locuințelor protejate</w:t>
      </w:r>
      <w:r w:rsidRPr="00B020F1">
        <w:rPr>
          <w:rFonts w:ascii="Trebuchet MS" w:hAnsi="Trebuchet MS"/>
          <w:color w:val="000000"/>
        </w:rPr>
        <w:t xml:space="preserve">, după caz: </w:t>
      </w:r>
      <w:r w:rsidRPr="00B020F1">
        <w:rPr>
          <w:rFonts w:ascii="Trebuchet MS" w:hAnsi="Trebuchet MS"/>
          <w:b/>
          <w:color w:val="000000"/>
        </w:rPr>
        <w:t xml:space="preserve">cazare temporară gratuită( </w:t>
      </w:r>
      <w:r w:rsidRPr="00B020F1">
        <w:rPr>
          <w:rFonts w:ascii="Trebuchet MS" w:hAnsi="Trebuchet MS"/>
          <w:b/>
          <w:color w:val="000000"/>
          <w:u w:val="single"/>
        </w:rPr>
        <w:t>pe o perioadă de 1an</w:t>
      </w:r>
      <w:r w:rsidRPr="00B020F1">
        <w:rPr>
          <w:rFonts w:ascii="Trebuchet MS" w:hAnsi="Trebuchet MS"/>
          <w:b/>
          <w:color w:val="000000"/>
        </w:rPr>
        <w:t>), susținerea tuturor cheltuielilor necesare traiului independent în locuința protejată,  servicii de consiliere psiho-socio-medicală, consiliere juridică, continuarea/reintegrarea în sistemul de educație, furnizarea de măsuri de ocupare, consiliere, formare, reinserție/ acompaniere socio-profesională în vederea inserției/reinserției socio-profesionale, măsuri de acompaniament etc., în concordanță cu nevoile specifice ale victimelor violenței domestice</w:t>
      </w:r>
      <w:r w:rsidRPr="00B020F1">
        <w:rPr>
          <w:rFonts w:ascii="Trebuchet MS" w:hAnsi="Trebuchet MS"/>
          <w:color w:val="000000"/>
        </w:rPr>
        <w:t>. Numărul total al beneficiarilor va fi de 756 persoane.</w:t>
      </w:r>
    </w:p>
    <w:p w14:paraId="76181374" w14:textId="77777777" w:rsidR="00EF5B37" w:rsidRPr="00B020F1" w:rsidRDefault="00EF5B37" w:rsidP="00EF5B37">
      <w:pPr>
        <w:tabs>
          <w:tab w:val="left" w:pos="90"/>
          <w:tab w:val="left" w:pos="270"/>
          <w:tab w:val="left" w:pos="810"/>
        </w:tabs>
        <w:spacing w:line="276" w:lineRule="auto"/>
        <w:ind w:right="-90"/>
        <w:jc w:val="both"/>
        <w:rPr>
          <w:rFonts w:ascii="Trebuchet MS" w:hAnsi="Trebuchet MS"/>
          <w:b/>
          <w:bCs/>
          <w:i/>
          <w:color w:val="000000"/>
        </w:rPr>
      </w:pPr>
    </w:p>
    <w:p w14:paraId="21DD1AE4" w14:textId="02BA63E5" w:rsidR="00EF5B37" w:rsidRPr="00351DC4" w:rsidRDefault="00EF5B37" w:rsidP="00351DC4">
      <w:pPr>
        <w:tabs>
          <w:tab w:val="left" w:pos="90"/>
          <w:tab w:val="left" w:pos="270"/>
          <w:tab w:val="left" w:pos="810"/>
        </w:tabs>
        <w:spacing w:line="276" w:lineRule="auto"/>
        <w:ind w:right="-90"/>
        <w:jc w:val="both"/>
        <w:rPr>
          <w:rFonts w:ascii="Trebuchet MS" w:hAnsi="Trebuchet MS"/>
          <w:b/>
          <w:color w:val="000000"/>
        </w:rPr>
      </w:pPr>
      <w:r w:rsidRPr="00B020F1">
        <w:rPr>
          <w:rFonts w:ascii="Trebuchet MS" w:hAnsi="Trebuchet MS"/>
          <w:b/>
          <w:bCs/>
          <w:i/>
          <w:color w:val="000000"/>
        </w:rPr>
        <w:t>Activitatea 3</w:t>
      </w:r>
      <w:r w:rsidRPr="00B020F1">
        <w:rPr>
          <w:rFonts w:ascii="Trebuchet MS" w:hAnsi="Trebuchet MS"/>
          <w:color w:val="000000"/>
        </w:rPr>
        <w:t xml:space="preserve"> - </w:t>
      </w:r>
      <w:r w:rsidRPr="00B020F1">
        <w:rPr>
          <w:rFonts w:ascii="Trebuchet MS" w:hAnsi="Trebuchet MS"/>
          <w:b/>
          <w:color w:val="000000"/>
        </w:rPr>
        <w:t>Crearea și dezvoltarea unei rețele naționale de grupuri de suport pentru victimele violenței domestice</w:t>
      </w:r>
    </w:p>
    <w:p w14:paraId="2E33F494" w14:textId="439708DB" w:rsidR="00EF5B37" w:rsidRPr="00B020F1" w:rsidRDefault="00EF5B37" w:rsidP="00EF5B37">
      <w:pPr>
        <w:pStyle w:val="NoSpacing1"/>
        <w:tabs>
          <w:tab w:val="left" w:pos="270"/>
          <w:tab w:val="left" w:pos="810"/>
        </w:tabs>
        <w:spacing w:line="276" w:lineRule="auto"/>
        <w:ind w:right="-90"/>
        <w:jc w:val="both"/>
        <w:rPr>
          <w:rFonts w:ascii="Trebuchet MS" w:hAnsi="Trebuchet MS"/>
          <w:color w:val="000000"/>
          <w:sz w:val="22"/>
          <w:szCs w:val="22"/>
          <w:lang w:val="ro-RO"/>
        </w:rPr>
      </w:pPr>
      <w:r w:rsidRPr="00B020F1">
        <w:rPr>
          <w:rFonts w:ascii="Trebuchet MS" w:hAnsi="Trebuchet MS"/>
          <w:color w:val="000000"/>
          <w:sz w:val="22"/>
          <w:szCs w:val="22"/>
          <w:lang w:val="ro-RO"/>
        </w:rPr>
        <w:lastRenderedPageBreak/>
        <w:t xml:space="preserve">În cadrul acestor grupuri de suport, un număr de 1680 de victime ale violenței domestice vor beneficia de </w:t>
      </w:r>
      <w:r w:rsidRPr="00B020F1">
        <w:rPr>
          <w:rFonts w:ascii="Trebuchet MS" w:hAnsi="Trebuchet MS"/>
          <w:b/>
          <w:color w:val="000000"/>
          <w:sz w:val="22"/>
          <w:szCs w:val="22"/>
          <w:lang w:val="ro-RO"/>
        </w:rPr>
        <w:t>programe specifice de asistență psihologică și de dezvoltare personală în scopul de a depăși situația de criză în care se află (pe o durată de câte 6 luni până la 1 an)</w:t>
      </w:r>
      <w:r w:rsidRPr="00B020F1">
        <w:rPr>
          <w:rFonts w:ascii="Trebuchet MS" w:hAnsi="Trebuchet MS"/>
          <w:color w:val="000000"/>
          <w:sz w:val="22"/>
          <w:szCs w:val="22"/>
          <w:lang w:val="ro-RO"/>
        </w:rPr>
        <w:t xml:space="preserve">. </w:t>
      </w:r>
    </w:p>
    <w:p w14:paraId="1A3AAA2F" w14:textId="77777777" w:rsidR="00EF5B37" w:rsidRPr="00B020F1" w:rsidRDefault="00EF5B37" w:rsidP="00EF5B37">
      <w:pPr>
        <w:tabs>
          <w:tab w:val="left" w:pos="270"/>
          <w:tab w:val="left" w:pos="810"/>
        </w:tabs>
        <w:spacing w:line="276" w:lineRule="auto"/>
        <w:ind w:right="-90"/>
        <w:jc w:val="both"/>
        <w:rPr>
          <w:rFonts w:ascii="Trebuchet MS" w:hAnsi="Trebuchet MS"/>
          <w:b/>
          <w:color w:val="000000"/>
        </w:rPr>
      </w:pPr>
      <w:r w:rsidRPr="00B020F1">
        <w:rPr>
          <w:rFonts w:ascii="Trebuchet MS" w:hAnsi="Trebuchet MS"/>
          <w:b/>
          <w:i/>
          <w:color w:val="000000"/>
        </w:rPr>
        <w:t>Activitatea 4</w:t>
      </w:r>
      <w:r w:rsidRPr="00B020F1">
        <w:rPr>
          <w:rFonts w:ascii="Trebuchet MS" w:hAnsi="Trebuchet MS"/>
          <w:color w:val="000000"/>
        </w:rPr>
        <w:t xml:space="preserve"> - </w:t>
      </w:r>
      <w:r w:rsidRPr="00B020F1">
        <w:rPr>
          <w:rFonts w:ascii="Trebuchet MS" w:hAnsi="Trebuchet MS"/>
          <w:b/>
          <w:color w:val="000000"/>
        </w:rPr>
        <w:t>Creșterea nivelului de integrare socio-profesională a victimelor violenței domestice prin furnizarea de servicii de consiliere vocațională</w:t>
      </w:r>
    </w:p>
    <w:p w14:paraId="1F01DCA7" w14:textId="143B8A09" w:rsidR="00EF5B37" w:rsidRPr="00351DC4" w:rsidRDefault="00EF5B37" w:rsidP="00351DC4">
      <w:pPr>
        <w:tabs>
          <w:tab w:val="left" w:pos="270"/>
          <w:tab w:val="left" w:pos="810"/>
        </w:tabs>
        <w:spacing w:line="276" w:lineRule="auto"/>
        <w:ind w:right="-90"/>
        <w:jc w:val="both"/>
        <w:rPr>
          <w:rFonts w:ascii="Trebuchet MS" w:hAnsi="Trebuchet MS"/>
          <w:b/>
          <w:color w:val="000000"/>
        </w:rPr>
      </w:pPr>
      <w:r w:rsidRPr="00B020F1">
        <w:rPr>
          <w:rFonts w:ascii="Trebuchet MS" w:hAnsi="Trebuchet MS"/>
          <w:b/>
          <w:color w:val="000000"/>
        </w:rPr>
        <w:t>Vor fi furnizate servicii de consiliere vocațională şi orientare profesională, în vederea depășirii situațiilor de criză</w:t>
      </w:r>
      <w:r w:rsidRPr="00B020F1">
        <w:rPr>
          <w:rFonts w:ascii="Trebuchet MS" w:hAnsi="Trebuchet MS"/>
          <w:color w:val="000000"/>
        </w:rPr>
        <w:t xml:space="preserve"> legate de VD pentru un nr.4200 de victime ale violenței domestice. </w:t>
      </w:r>
      <w:r w:rsidRPr="00B020F1">
        <w:rPr>
          <w:rFonts w:ascii="Trebuchet MS" w:hAnsi="Trebuchet MS"/>
          <w:b/>
          <w:color w:val="000000"/>
        </w:rPr>
        <w:t>Serviciile</w:t>
      </w:r>
      <w:r w:rsidRPr="00B020F1">
        <w:rPr>
          <w:rFonts w:ascii="Trebuchet MS" w:hAnsi="Trebuchet MS"/>
          <w:color w:val="000000"/>
        </w:rPr>
        <w:t xml:space="preserve"> </w:t>
      </w:r>
      <w:r w:rsidRPr="00B020F1">
        <w:rPr>
          <w:rFonts w:ascii="Trebuchet MS" w:hAnsi="Trebuchet MS"/>
          <w:b/>
          <w:color w:val="000000"/>
        </w:rPr>
        <w:t>furnizate</w:t>
      </w:r>
      <w:r w:rsidRPr="00B020F1">
        <w:rPr>
          <w:rFonts w:ascii="Trebuchet MS" w:hAnsi="Trebuchet MS"/>
          <w:color w:val="000000"/>
        </w:rPr>
        <w:t xml:space="preserve"> în cadrul cabinetelor de consiliere vocațională </w:t>
      </w:r>
      <w:r w:rsidRPr="00B020F1">
        <w:rPr>
          <w:rFonts w:ascii="Trebuchet MS" w:hAnsi="Trebuchet MS"/>
          <w:b/>
          <w:color w:val="000000"/>
        </w:rPr>
        <w:t>vizează măsuri de orientare și acompaniament care pot contribui la depășirea situației de vulnerabilitate a victimelor violenței domestice în scopul dobândirii independenței financiare și integrării socio-profesionale și vor fi oferite de către consilieri vocaționali.</w:t>
      </w:r>
    </w:p>
    <w:p w14:paraId="7035C93A" w14:textId="4B2B48E5" w:rsidR="00EF5B37" w:rsidRPr="00351DC4" w:rsidRDefault="00EF5B37" w:rsidP="00EF5B37">
      <w:pPr>
        <w:widowControl w:val="0"/>
        <w:tabs>
          <w:tab w:val="left" w:pos="90"/>
          <w:tab w:val="left" w:pos="270"/>
          <w:tab w:val="left" w:pos="810"/>
          <w:tab w:val="left" w:pos="2400"/>
        </w:tabs>
        <w:autoSpaceDE w:val="0"/>
        <w:autoSpaceDN w:val="0"/>
        <w:adjustRightInd w:val="0"/>
        <w:spacing w:line="276" w:lineRule="auto"/>
        <w:ind w:right="-90"/>
        <w:jc w:val="both"/>
        <w:rPr>
          <w:rFonts w:ascii="Trebuchet MS" w:hAnsi="Trebuchet MS"/>
          <w:b/>
        </w:rPr>
      </w:pPr>
      <w:r w:rsidRPr="00B020F1">
        <w:rPr>
          <w:rFonts w:ascii="Trebuchet MS" w:hAnsi="Trebuchet MS"/>
          <w:b/>
          <w:i/>
        </w:rPr>
        <w:t>Activitatea 5</w:t>
      </w:r>
      <w:r w:rsidRPr="00B020F1">
        <w:rPr>
          <w:rFonts w:ascii="Trebuchet MS" w:hAnsi="Trebuchet MS"/>
        </w:rPr>
        <w:t xml:space="preserve"> – </w:t>
      </w:r>
      <w:r w:rsidRPr="00B020F1">
        <w:rPr>
          <w:rFonts w:ascii="Trebuchet MS" w:hAnsi="Trebuchet MS"/>
          <w:b/>
        </w:rPr>
        <w:t xml:space="preserve">Derularea unor campanii privind prevenirea și combaterea violentei în familie </w:t>
      </w:r>
    </w:p>
    <w:p w14:paraId="6FF87785" w14:textId="569859EC" w:rsidR="00EF5B37" w:rsidRPr="00351DC4" w:rsidRDefault="00EF5B37" w:rsidP="00351DC4">
      <w:pPr>
        <w:widowControl w:val="0"/>
        <w:tabs>
          <w:tab w:val="left" w:pos="90"/>
          <w:tab w:val="left" w:pos="270"/>
          <w:tab w:val="left" w:pos="810"/>
          <w:tab w:val="left" w:pos="2400"/>
        </w:tabs>
        <w:autoSpaceDE w:val="0"/>
        <w:autoSpaceDN w:val="0"/>
        <w:adjustRightInd w:val="0"/>
        <w:spacing w:line="276" w:lineRule="auto"/>
        <w:ind w:right="-90"/>
        <w:jc w:val="both"/>
        <w:rPr>
          <w:rFonts w:ascii="Trebuchet MS" w:hAnsi="Trebuchet MS"/>
        </w:rPr>
      </w:pPr>
      <w:r w:rsidRPr="00B020F1">
        <w:rPr>
          <w:rFonts w:ascii="Trebuchet MS" w:hAnsi="Trebuchet MS"/>
        </w:rPr>
        <w:t>Campania privind prevenirea și combaterea violentei în familie va urmări, în special</w:t>
      </w:r>
      <w:r w:rsidRPr="00B020F1">
        <w:rPr>
          <w:rFonts w:ascii="Trebuchet MS" w:hAnsi="Trebuchet MS"/>
          <w:b/>
        </w:rPr>
        <w:t>, conștientizarea și sensibilizarea profesioniștilor din cadrul administrației publice centrale și locale</w:t>
      </w:r>
      <w:r w:rsidRPr="00B020F1">
        <w:rPr>
          <w:rFonts w:ascii="Trebuchet MS" w:hAnsi="Trebuchet MS"/>
        </w:rPr>
        <w:t xml:space="preserve">( 366 de persoane) </w:t>
      </w:r>
      <w:r w:rsidRPr="00B020F1">
        <w:rPr>
          <w:rFonts w:ascii="Trebuchet MS" w:hAnsi="Trebuchet MS"/>
          <w:b/>
        </w:rPr>
        <w:t>privind prevenirea şi combaterea violenţei domestice din perspectiva noilor reglementări legislative, în acord cu Convenția de la Istanbul,</w:t>
      </w:r>
      <w:r w:rsidRPr="00B020F1">
        <w:rPr>
          <w:rFonts w:ascii="Trebuchet MS" w:hAnsi="Trebuchet MS"/>
        </w:rPr>
        <w:t xml:space="preserve">  precum şi acţiuni specifice pentru creşterea responsabilităţii sociale şi promovarea inițiativelor de voluntariat.</w:t>
      </w:r>
    </w:p>
    <w:p w14:paraId="2A0E2074"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bCs/>
          <w:color w:val="000000" w:themeColor="text1"/>
        </w:rPr>
      </w:pPr>
      <w:r w:rsidRPr="00162F6F">
        <w:rPr>
          <w:rFonts w:ascii="Trebuchet MS" w:eastAsia="Times New Roman" w:hAnsi="Trebuchet MS" w:cs="Times New Roman"/>
          <w:b/>
          <w:bCs/>
          <w:color w:val="000000" w:themeColor="text1"/>
        </w:rPr>
        <w:t>Condiții de participare :</w:t>
      </w:r>
    </w:p>
    <w:p w14:paraId="7AFFD4C9" w14:textId="4266604F" w:rsidR="00EF5B37" w:rsidRPr="00B020F1" w:rsidRDefault="00EF5B37" w:rsidP="00EF5B37">
      <w:pPr>
        <w:pStyle w:val="ListParagraph"/>
        <w:tabs>
          <w:tab w:val="left" w:pos="270"/>
          <w:tab w:val="left" w:pos="810"/>
        </w:tabs>
        <w:autoSpaceDE w:val="0"/>
        <w:autoSpaceDN w:val="0"/>
        <w:adjustRightInd w:val="0"/>
        <w:spacing w:before="100" w:beforeAutospacing="1" w:after="100" w:afterAutospacing="1" w:line="276" w:lineRule="auto"/>
        <w:ind w:left="0" w:right="-90"/>
        <w:jc w:val="both"/>
        <w:rPr>
          <w:rFonts w:ascii="Trebuchet MS" w:eastAsia="Times New Roman" w:hAnsi="Trebuchet MS" w:cs="Times New Roman"/>
          <w:color w:val="000000" w:themeColor="text1"/>
          <w:lang w:eastAsia="en-GB"/>
        </w:rPr>
      </w:pPr>
      <w:r w:rsidRPr="00162F6F">
        <w:rPr>
          <w:rFonts w:ascii="Trebuchet MS" w:eastAsia="Times New Roman" w:hAnsi="Trebuchet MS" w:cs="Times New Roman"/>
          <w:b/>
          <w:bCs/>
          <w:color w:val="000000" w:themeColor="text1"/>
        </w:rPr>
        <w:t>-calitatea de victimă a violenței domestice în formele prevăzute de lege și în legătură cu  toate tipurile de relații familiale, sociale/parteneriale, de rudenie/afinitate pe care victima le are cu celelalte  persoane raportat la prevederile art. 5 din Legea nr.217/2003 privind prevenirea și combaterea violenței domestic, republicată, cu modificările și completările ulterioare</w:t>
      </w:r>
      <w:r w:rsidRPr="00B020F1">
        <w:rPr>
          <w:rFonts w:ascii="Trebuchet MS" w:eastAsia="Times New Roman" w:hAnsi="Trebuchet MS" w:cs="Times New Roman"/>
          <w:color w:val="000000" w:themeColor="text1"/>
          <w:lang w:eastAsia="en-GB"/>
        </w:rPr>
        <w:t xml:space="preserve">( ex.: soț- soție, concubină- concubin,  mamă – fiu/fiică, soră – frate/soră, nepoată -unchi/mătușă,  fost soț – fosta soție, noră/socrii, etc.)  </w:t>
      </w:r>
    </w:p>
    <w:p w14:paraId="43930A45" w14:textId="77777777" w:rsidR="00EF5B37" w:rsidRPr="00162F6F" w:rsidRDefault="00EF5B37" w:rsidP="00EF5B37">
      <w:pPr>
        <w:pStyle w:val="ListParagraph"/>
        <w:tabs>
          <w:tab w:val="left" w:pos="270"/>
          <w:tab w:val="left" w:pos="810"/>
        </w:tabs>
        <w:spacing w:line="276" w:lineRule="auto"/>
        <w:ind w:left="0" w:right="-90"/>
        <w:jc w:val="both"/>
        <w:rPr>
          <w:rFonts w:ascii="Trebuchet MS" w:eastAsia="Times New Roman" w:hAnsi="Trebuchet MS" w:cs="Times New Roman"/>
          <w:b/>
          <w:bCs/>
          <w:color w:val="000000" w:themeColor="text1"/>
          <w:lang w:val="fr-FR"/>
        </w:rPr>
      </w:pPr>
      <w:r w:rsidRPr="00162F6F">
        <w:rPr>
          <w:rFonts w:ascii="Trebuchet MS" w:eastAsia="Times New Roman" w:hAnsi="Trebuchet MS" w:cs="Times New Roman"/>
          <w:b/>
          <w:bCs/>
          <w:color w:val="000000" w:themeColor="text1"/>
        </w:rPr>
        <w:t xml:space="preserve"> </w:t>
      </w:r>
      <w:r w:rsidRPr="00162F6F">
        <w:rPr>
          <w:rFonts w:ascii="Trebuchet MS" w:eastAsia="Times New Roman" w:hAnsi="Trebuchet MS" w:cs="Times New Roman"/>
          <w:b/>
          <w:bCs/>
          <w:color w:val="000000" w:themeColor="text1"/>
          <w:lang w:val="fr-FR"/>
        </w:rPr>
        <w:t xml:space="preserve">- calitatea de profesionist/salariat  în cadrul unei instituții a  administrației publice centrale sau locale </w:t>
      </w:r>
    </w:p>
    <w:p w14:paraId="78514BC6" w14:textId="2DBE9FAE" w:rsidR="00EF5B37" w:rsidRPr="00351DC4" w:rsidRDefault="00EF5B37" w:rsidP="00351DC4">
      <w:pPr>
        <w:pStyle w:val="ListParagraph"/>
        <w:tabs>
          <w:tab w:val="left" w:pos="270"/>
          <w:tab w:val="left" w:pos="810"/>
        </w:tabs>
        <w:spacing w:line="276" w:lineRule="auto"/>
        <w:ind w:left="0" w:right="-90"/>
        <w:jc w:val="both"/>
        <w:rPr>
          <w:rFonts w:ascii="Trebuchet MS" w:eastAsia="Times New Roman" w:hAnsi="Trebuchet MS" w:cs="Times New Roman"/>
          <w:b/>
          <w:bCs/>
          <w:color w:val="000000" w:themeColor="text1"/>
          <w:lang w:val="fr-FR"/>
        </w:rPr>
      </w:pPr>
      <w:r w:rsidRPr="00162F6F">
        <w:rPr>
          <w:rFonts w:ascii="Trebuchet MS" w:eastAsia="Times New Roman" w:hAnsi="Trebuchet MS" w:cs="Times New Roman"/>
          <w:b/>
          <w:color w:val="000000" w:themeColor="text1"/>
          <w:lang w:val="fr-FR"/>
        </w:rPr>
        <w:t xml:space="preserve">- disponibilitatea de a participa la activitățile proiectului; </w:t>
      </w:r>
    </w:p>
    <w:p w14:paraId="61D4F41F"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lang w:val="fr-FR"/>
        </w:rPr>
      </w:pPr>
      <w:r w:rsidRPr="00162F6F">
        <w:rPr>
          <w:rFonts w:ascii="Trebuchet MS" w:eastAsia="Times New Roman" w:hAnsi="Trebuchet MS" w:cs="Times New Roman"/>
          <w:b/>
          <w:color w:val="000000" w:themeColor="text1"/>
          <w:lang w:val="fr-FR"/>
        </w:rPr>
        <w:t>Dosarele de înscriere în cadrul procesului de selecție a  GT vor conține:</w:t>
      </w:r>
    </w:p>
    <w:p w14:paraId="41A63994"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lang w:val="en-GB"/>
        </w:rPr>
      </w:pPr>
      <w:r w:rsidRPr="00B020F1">
        <w:rPr>
          <w:rFonts w:ascii="Trebuchet MS" w:eastAsia="Times New Roman" w:hAnsi="Trebuchet MS" w:cs="Times New Roman"/>
          <w:b/>
          <w:color w:val="000000" w:themeColor="text1"/>
          <w:lang w:val="en-GB"/>
        </w:rPr>
        <w:t xml:space="preserve">A) 1.PENTRU BENEFICIARII care solicită INCLUDEREA ÎN LOCUINȚE PROTEJATE: </w:t>
      </w:r>
    </w:p>
    <w:p w14:paraId="20FBC752"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 Cererea beneficiarului privind admiterea într-o locuință protejată destinată victimelor violen-ței domestice și furnizarea de servicii complementare,  semnată de beneficiar, în original;</w:t>
      </w:r>
    </w:p>
    <w:p w14:paraId="761A657C"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actul de identitate al beneficiarului, precum şi, atunci când este cazul, actele de identitate ale copiilor minori aflați în grija sa în cadrul locuinței protejate, în copie</w:t>
      </w:r>
    </w:p>
    <w:p w14:paraId="6DB437EF"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 în cazul în care beneficiarul solicită includerea/admiterea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w:t>
      </w:r>
      <w:r w:rsidRPr="00162F6F">
        <w:rPr>
          <w:rFonts w:ascii="Trebuchet MS" w:eastAsia="Times New Roman" w:hAnsi="Trebuchet MS" w:cs="Times New Roman"/>
          <w:color w:val="000000" w:themeColor="text1"/>
          <w:lang w:val="fr-FR"/>
        </w:rPr>
        <w:lastRenderedPageBreak/>
        <w:t>cunoașterii situației beneficiarului privind actele de identitate (C.I., pașaport) și a identificării ultimei adrese de domiciliu.</w:t>
      </w:r>
    </w:p>
    <w:p w14:paraId="35D2CFA0"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calitatea de victimă a violenței domestice(conform anexei)</w:t>
      </w:r>
    </w:p>
    <w:p w14:paraId="7373F414"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Cerere de înscriere în grupul țintă al proiectului</w:t>
      </w:r>
    </w:p>
    <w:p w14:paraId="4267A3FE"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Angajament de disponibilitate</w:t>
      </w:r>
    </w:p>
    <w:p w14:paraId="1D0B2383"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evitarea dublei finanțări</w:t>
      </w:r>
    </w:p>
    <w:p w14:paraId="4F5E2311" w14:textId="77777777" w:rsidR="00EF5B37" w:rsidRPr="00B020F1"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en-GB"/>
        </w:rPr>
      </w:pPr>
      <w:r>
        <w:rPr>
          <w:rFonts w:ascii="Trebuchet MS" w:eastAsia="Times New Roman" w:hAnsi="Trebuchet MS" w:cs="Times New Roman"/>
          <w:color w:val="000000" w:themeColor="text1"/>
          <w:lang w:val="en-GB"/>
        </w:rPr>
        <w:t>- Declarație</w:t>
      </w:r>
      <w:r w:rsidRPr="00B020F1">
        <w:rPr>
          <w:rFonts w:ascii="Trebuchet MS" w:eastAsia="Times New Roman" w:hAnsi="Trebuchet MS" w:cs="Times New Roman"/>
          <w:color w:val="000000" w:themeColor="text1"/>
          <w:lang w:val="en-GB"/>
        </w:rPr>
        <w:t xml:space="preserve"> privind utilizarea  și prelucrarea datelor personale( conform anexei)</w:t>
      </w:r>
    </w:p>
    <w:p w14:paraId="69743224"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Acord de dubla confidențialitate(conform anexei)</w:t>
      </w:r>
    </w:p>
    <w:p w14:paraId="29B48FA8"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înscrisuri care să ateste îndeplinire condițiilor de risc  și de vulnerabilitate.</w:t>
      </w:r>
    </w:p>
    <w:p w14:paraId="0EF7EE2F"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orice alte înscrisuri care susțin necesitatea furnizării unor servicii adecvate pentru nevoile victimelor VD</w:t>
      </w:r>
    </w:p>
    <w:p w14:paraId="587945DB"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2. După etapa de admitere în Grupul Țintă, dosarul  beneficiarului se completează cu următoa-rele documente: </w:t>
      </w:r>
    </w:p>
    <w:p w14:paraId="3F79D905" w14:textId="77777777" w:rsidR="00EF5B37" w:rsidRPr="00B020F1"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w:t>
      </w:r>
      <w:r w:rsidRPr="00B020F1">
        <w:rPr>
          <w:rFonts w:ascii="Trebuchet MS" w:eastAsia="Times New Roman" w:hAnsi="Trebuchet MS" w:cs="Times New Roman"/>
          <w:color w:val="000000" w:themeColor="text1"/>
          <w:lang w:val="en-GB"/>
        </w:rPr>
        <w:tab/>
        <w:t xml:space="preserve"> fișa de evaluare inițială la admitere/reevaluare a beneficiarului;</w:t>
      </w:r>
    </w:p>
    <w:p w14:paraId="40877553"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B020F1">
        <w:rPr>
          <w:rFonts w:ascii="Trebuchet MS" w:eastAsia="Times New Roman" w:hAnsi="Trebuchet MS" w:cs="Times New Roman"/>
          <w:color w:val="000000" w:themeColor="text1"/>
          <w:lang w:val="en-GB"/>
        </w:rPr>
        <w:t xml:space="preserve"> </w:t>
      </w:r>
      <w:r w:rsidRPr="00162F6F">
        <w:rPr>
          <w:rFonts w:ascii="Trebuchet MS" w:eastAsia="Times New Roman" w:hAnsi="Trebuchet MS" w:cs="Times New Roman"/>
          <w:color w:val="000000" w:themeColor="text1"/>
          <w:lang w:val="fr-FR"/>
        </w:rPr>
        <w:t xml:space="preserve">-   planul de intervenție; </w:t>
      </w:r>
    </w:p>
    <w:p w14:paraId="2AAF470D" w14:textId="0500B41A"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 xml:space="preserve"> contractul de furnizare de servicii semnat de părți, în original;</w:t>
      </w:r>
    </w:p>
    <w:p w14:paraId="214586EE"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lang w:val="fr-FR"/>
        </w:rPr>
      </w:pPr>
      <w:r w:rsidRPr="00162F6F">
        <w:rPr>
          <w:rFonts w:ascii="Trebuchet MS" w:eastAsia="Times New Roman" w:hAnsi="Trebuchet MS" w:cs="Times New Roman"/>
          <w:b/>
          <w:color w:val="000000" w:themeColor="text1"/>
          <w:lang w:val="fr-FR"/>
        </w:rPr>
        <w:t>B)</w:t>
      </w:r>
      <w:r w:rsidRPr="00162F6F">
        <w:rPr>
          <w:rFonts w:ascii="Trebuchet MS" w:eastAsia="Times New Roman" w:hAnsi="Trebuchet MS" w:cs="Times New Roman"/>
          <w:b/>
          <w:color w:val="000000" w:themeColor="text1"/>
          <w:lang w:val="fr-FR"/>
        </w:rPr>
        <w:tab/>
        <w:t xml:space="preserve">PENTRU BENEFICIARII DE SERVICII COMPLEMENTARE (GRUP DE SUPORT, CABINET DE CONSILIERE VOCAȚIONALĂ): </w:t>
      </w:r>
    </w:p>
    <w:p w14:paraId="03561DB3"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-Cererea beneficiarului privind furnizarea de servicii complementare ( grup de suport, cabinet de consiliere vocațională)  semnată de beneficiar, în original;</w:t>
      </w:r>
    </w:p>
    <w:p w14:paraId="19BE0936"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actul de identitate al beneficiarului, în copie</w:t>
      </w:r>
    </w:p>
    <w:p w14:paraId="2A742466"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în cazul în care beneficiarul solicită furnizarea serviciilor sociale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cunoașterii situației benefi-ciarului privind actele de identitate (C.I., pașaport) și a identificării ultimei adrese de domiciliu.</w:t>
      </w:r>
    </w:p>
    <w:p w14:paraId="44A53758"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calitatea de victimă a violenței domestice( conform anexei)</w:t>
      </w:r>
    </w:p>
    <w:p w14:paraId="11490017"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Cerere de înscriere în grupul țintă al proiectului</w:t>
      </w:r>
    </w:p>
    <w:p w14:paraId="38953305"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Angajament de disponibilitate</w:t>
      </w:r>
    </w:p>
    <w:p w14:paraId="4ED3174A"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evitarea dublei finanțări</w:t>
      </w:r>
    </w:p>
    <w:p w14:paraId="13314EDF"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Pr>
          <w:rFonts w:ascii="Trebuchet MS" w:eastAsia="Times New Roman" w:hAnsi="Trebuchet MS" w:cs="Times New Roman"/>
          <w:color w:val="000000" w:themeColor="text1"/>
          <w:lang w:val="en-GB"/>
        </w:rPr>
        <w:t xml:space="preserve">- Declarație </w:t>
      </w:r>
      <w:r w:rsidRPr="00B020F1">
        <w:rPr>
          <w:rFonts w:ascii="Trebuchet MS" w:eastAsia="Times New Roman" w:hAnsi="Trebuchet MS" w:cs="Times New Roman"/>
          <w:color w:val="000000" w:themeColor="text1"/>
          <w:lang w:val="en-GB"/>
        </w:rPr>
        <w:t>privind utilizarea  și prelucrarea datelor personale(conform anexei)</w:t>
      </w:r>
    </w:p>
    <w:p w14:paraId="65AB8472"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lastRenderedPageBreak/>
        <w:t>- orice alte înscrisuri care susțin necesitatea furnizării unor servicii adecvate pentru nevoile victimelor VD</w:t>
      </w:r>
    </w:p>
    <w:p w14:paraId="0004F58A"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 xml:space="preserve">După etapa de admitere în Grupul Țintă,  pentru victimele violenței în familie dosarul se com-pletează cu următoarele documente: </w:t>
      </w:r>
    </w:p>
    <w:p w14:paraId="594C66BA"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w:t>
      </w:r>
      <w:r w:rsidRPr="00B020F1">
        <w:rPr>
          <w:rFonts w:ascii="Trebuchet MS" w:eastAsia="Times New Roman" w:hAnsi="Trebuchet MS" w:cs="Times New Roman"/>
          <w:color w:val="000000" w:themeColor="text1"/>
          <w:lang w:val="en-GB"/>
        </w:rPr>
        <w:tab/>
        <w:t>fișa de evaluare inițială la admitere/reevaluare a beneficiarului;</w:t>
      </w:r>
    </w:p>
    <w:p w14:paraId="630DE53B"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decizia de includere/admitere aprobată/avizată de reprezentantul furnizorului de servicii sociale, în original;</w:t>
      </w:r>
    </w:p>
    <w:p w14:paraId="271FF335"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   planul de intervenție; </w:t>
      </w:r>
    </w:p>
    <w:p w14:paraId="0FC20BE1"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contractul de furnizare de servicii semnat de părți, în original;</w:t>
      </w:r>
    </w:p>
    <w:p w14:paraId="224E5F20"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b/>
          <w:color w:val="000000" w:themeColor="text1"/>
          <w:lang w:val="fr-FR"/>
        </w:rPr>
        <w:t>C)</w:t>
      </w:r>
      <w:r w:rsidRPr="00162F6F">
        <w:rPr>
          <w:rFonts w:ascii="Trebuchet MS" w:eastAsia="Times New Roman" w:hAnsi="Trebuchet MS" w:cs="Times New Roman"/>
          <w:b/>
          <w:color w:val="000000" w:themeColor="text1"/>
          <w:lang w:val="fr-FR"/>
        </w:rPr>
        <w:tab/>
        <w:t>PENTRU SPECIALIȘTII ÎN DOMENIUL VIOLENȚEI DOMESTICE care vor face parte din GT</w:t>
      </w:r>
      <w:r w:rsidRPr="00162F6F">
        <w:rPr>
          <w:rFonts w:ascii="Trebuchet MS" w:eastAsia="Times New Roman" w:hAnsi="Trebuchet MS" w:cs="Times New Roman"/>
          <w:color w:val="000000" w:themeColor="text1"/>
          <w:lang w:val="fr-FR"/>
        </w:rPr>
        <w:t>:</w:t>
      </w:r>
    </w:p>
    <w:p w14:paraId="33A424CB" w14:textId="3EDDD6EA"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 decizia de numire în cadrul proiectului (pentru cei: 42  responsabili  de servicii sociale de specialiști  care vor face parte din rețeaua națională de 42 de grupuri de suport pentru vic-timele violenței domestice ,  42 de specialiști care vor face parte din rețeaua națională de 42 de cabinete de consiliere vocațională  pentru victimele violenței domestice  </w:t>
      </w:r>
    </w:p>
    <w:p w14:paraId="3B24553D" w14:textId="74C3C60B"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adresa instituției angajatoare privind desemnare în calitate de reprezentant  în vederea participării ( pentru cei 240 de angajați din cadrul autorităților publice centrale și locale (profesioniști) care vor fi informați și conștientizați în legătură cu activitățile proiectului și cu măsurile de sprijin și noile prevederi legislative în domeniul violenței domestice )</w:t>
      </w:r>
    </w:p>
    <w:p w14:paraId="7BE6E8A9"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Cerere de înscriere în grupul țintă al proiectului</w:t>
      </w:r>
    </w:p>
    <w:p w14:paraId="6478A3FD"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Angajament de disponibilitate</w:t>
      </w:r>
    </w:p>
    <w:p w14:paraId="0337FFD9"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evitarea dublei finanțări</w:t>
      </w:r>
    </w:p>
    <w:p w14:paraId="165EE0A1"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actul de identitate al beneficiarului, când este cazul, actele de identitate ale copiilor minori aflați în grija sa în cadrul locuinței protejate, în copie</w:t>
      </w:r>
    </w:p>
    <w:p w14:paraId="2EB08625" w14:textId="06822178"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 xml:space="preserve">- </w:t>
      </w:r>
      <w:r>
        <w:rPr>
          <w:rFonts w:ascii="Trebuchet MS" w:eastAsia="Times New Roman" w:hAnsi="Trebuchet MS" w:cs="Times New Roman"/>
          <w:color w:val="000000" w:themeColor="text1"/>
          <w:lang w:val="en-GB"/>
        </w:rPr>
        <w:t xml:space="preserve">Declarație </w:t>
      </w:r>
      <w:r w:rsidRPr="00B020F1">
        <w:rPr>
          <w:rFonts w:ascii="Trebuchet MS" w:eastAsia="Times New Roman" w:hAnsi="Trebuchet MS" w:cs="Times New Roman"/>
          <w:color w:val="000000" w:themeColor="text1"/>
          <w:lang w:val="en-GB"/>
        </w:rPr>
        <w:t>privind utilizarea și prelucrarea  datelor personale</w:t>
      </w:r>
    </w:p>
    <w:p w14:paraId="4516F2D6" w14:textId="44F7413E"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Depunerea dosarelor de candidatură se realizează până cel târziu </w:t>
      </w:r>
      <w:r>
        <w:rPr>
          <w:rFonts w:ascii="Trebuchet MS" w:eastAsia="Times New Roman" w:hAnsi="Trebuchet MS" w:cs="Times New Roman"/>
          <w:color w:val="000000" w:themeColor="text1"/>
          <w:lang w:val="fr-FR"/>
        </w:rPr>
        <w:t xml:space="preserve"> </w:t>
      </w:r>
      <w:r w:rsidRPr="00287EF4">
        <w:rPr>
          <w:rFonts w:ascii="Trebuchet MS" w:eastAsia="Times New Roman" w:hAnsi="Trebuchet MS" w:cs="Times New Roman"/>
          <w:b/>
          <w:bCs/>
          <w:color w:val="000000" w:themeColor="text1"/>
          <w:lang w:val="fr-FR"/>
        </w:rPr>
        <w:t>in data de 14 a lunii</w:t>
      </w:r>
      <w:r>
        <w:rPr>
          <w:rFonts w:ascii="Trebuchet MS" w:eastAsia="Times New Roman" w:hAnsi="Trebuchet MS" w:cs="Times New Roman"/>
          <w:color w:val="000000" w:themeColor="text1"/>
          <w:lang w:val="fr-FR"/>
        </w:rPr>
        <w:t xml:space="preserve"> respective</w:t>
      </w:r>
      <w:r w:rsidR="003A3C59">
        <w:rPr>
          <w:rFonts w:ascii="Trebuchet MS" w:eastAsia="Times New Roman" w:hAnsi="Trebuchet MS" w:cs="Times New Roman"/>
          <w:b/>
          <w:bCs/>
          <w:color w:val="000000" w:themeColor="text1"/>
          <w:lang w:val="fr-FR"/>
        </w:rPr>
        <w:t xml:space="preserve">, </w:t>
      </w:r>
      <w:r w:rsidR="00351DC4" w:rsidRPr="007D2FC0">
        <w:rPr>
          <w:rFonts w:ascii="Arial" w:eastAsia="Times New Roman" w:hAnsi="Arial" w:cs="Arial"/>
          <w:b/>
          <w:bCs/>
          <w:color w:val="000000" w:themeColor="text1"/>
          <w:lang w:val="fr-FR"/>
        </w:rPr>
        <w:t>in data de 15 a lunii</w:t>
      </w:r>
      <w:r w:rsidR="00351DC4">
        <w:rPr>
          <w:rFonts w:ascii="Arial" w:eastAsia="Times New Roman" w:hAnsi="Arial" w:cs="Arial"/>
          <w:color w:val="000000" w:themeColor="text1"/>
          <w:lang w:val="fr-FR"/>
        </w:rPr>
        <w:t xml:space="preserve"> se va informa si afisa rezultatele selectiei persoanelor din grupul tinta </w:t>
      </w:r>
      <w:r w:rsidR="00351DC4" w:rsidRPr="007D2FC0">
        <w:rPr>
          <w:rFonts w:ascii="Arial" w:eastAsia="Times New Roman" w:hAnsi="Arial" w:cs="Arial"/>
          <w:color w:val="000000" w:themeColor="text1"/>
          <w:lang w:val="fr-FR"/>
        </w:rPr>
        <w:t>(</w:t>
      </w:r>
      <w:r w:rsidR="00351DC4">
        <w:rPr>
          <w:rFonts w:ascii="Arial" w:eastAsia="Times New Roman" w:hAnsi="Arial" w:cs="Arial"/>
          <w:color w:val="000000" w:themeColor="text1"/>
          <w:lang w:val="fr-FR"/>
        </w:rPr>
        <w:t xml:space="preserve"> in </w:t>
      </w:r>
      <w:r w:rsidR="00287EF4">
        <w:rPr>
          <w:rFonts w:ascii="Arial" w:eastAsia="Times New Roman" w:hAnsi="Arial" w:cs="Arial"/>
          <w:color w:val="000000" w:themeColor="text1"/>
          <w:lang w:val="fr-FR"/>
        </w:rPr>
        <w:t xml:space="preserve">urmatoarele 24/48 ore </w:t>
      </w:r>
      <w:r w:rsidR="00351DC4">
        <w:rPr>
          <w:rFonts w:ascii="Arial" w:eastAsia="Times New Roman" w:hAnsi="Arial" w:cs="Arial"/>
          <w:color w:val="000000" w:themeColor="text1"/>
          <w:lang w:val="fr-FR"/>
        </w:rPr>
        <w:t xml:space="preserve"> se va informa si rezultatele contestatiilor</w:t>
      </w:r>
      <w:r w:rsidR="00351DC4" w:rsidRPr="007D2FC0">
        <w:rPr>
          <w:rFonts w:ascii="Arial" w:eastAsia="Times New Roman" w:hAnsi="Arial" w:cs="Arial"/>
          <w:color w:val="000000" w:themeColor="text1"/>
          <w:lang w:val="fr-FR"/>
        </w:rPr>
        <w:t>)</w:t>
      </w:r>
      <w:r w:rsidR="00351DC4">
        <w:rPr>
          <w:rFonts w:ascii="Arial" w:eastAsia="Times New Roman" w:hAnsi="Arial" w:cs="Arial"/>
          <w:color w:val="000000" w:themeColor="text1"/>
          <w:lang w:val="fr-FR"/>
        </w:rPr>
        <w:t xml:space="preserve"> </w:t>
      </w:r>
      <w:r w:rsidRPr="00162F6F">
        <w:rPr>
          <w:rFonts w:ascii="Trebuchet MS" w:eastAsia="Times New Roman" w:hAnsi="Trebuchet MS" w:cs="Times New Roman"/>
          <w:color w:val="000000" w:themeColor="text1"/>
          <w:lang w:val="fr-FR"/>
        </w:rPr>
        <w:t xml:space="preserve">la sediul </w:t>
      </w:r>
      <w:r w:rsidRPr="007A4505">
        <w:rPr>
          <w:rFonts w:ascii="Trebuchet MS" w:eastAsia="Times New Roman" w:hAnsi="Trebuchet MS" w:cs="Times New Roman"/>
          <w:b/>
          <w:bCs/>
          <w:color w:val="000000" w:themeColor="text1"/>
          <w:lang w:val="fr-FR"/>
        </w:rPr>
        <w:t>DIRECTIEI de ASISTENTA SOCIALA BISTRITA</w:t>
      </w:r>
      <w:r>
        <w:rPr>
          <w:rFonts w:ascii="Trebuchet MS" w:eastAsia="Times New Roman" w:hAnsi="Trebuchet MS" w:cs="Times New Roman"/>
          <w:color w:val="000000" w:themeColor="text1"/>
          <w:lang w:val="fr-FR"/>
        </w:rPr>
        <w:t xml:space="preserve"> </w:t>
      </w:r>
      <w:r w:rsidRPr="00162F6F">
        <w:rPr>
          <w:rFonts w:ascii="Trebuchet MS" w:eastAsia="Times New Roman" w:hAnsi="Trebuchet MS" w:cs="Times New Roman"/>
          <w:color w:val="000000" w:themeColor="text1"/>
          <w:lang w:val="fr-FR"/>
        </w:rPr>
        <w:t xml:space="preserve">situat în  localitatea </w:t>
      </w:r>
      <w:r>
        <w:rPr>
          <w:rFonts w:ascii="Trebuchet MS" w:eastAsia="Times New Roman" w:hAnsi="Trebuchet MS" w:cs="Times New Roman"/>
          <w:color w:val="000000" w:themeColor="text1"/>
          <w:lang w:val="fr-FR"/>
        </w:rPr>
        <w:t xml:space="preserve">Bistrita </w:t>
      </w:r>
      <w:r w:rsidRPr="00162F6F">
        <w:rPr>
          <w:rFonts w:ascii="Trebuchet MS" w:eastAsia="Times New Roman" w:hAnsi="Trebuchet MS" w:cs="Times New Roman"/>
          <w:color w:val="000000" w:themeColor="text1"/>
          <w:lang w:val="fr-FR"/>
        </w:rPr>
        <w:t>str</w:t>
      </w:r>
      <w:r>
        <w:rPr>
          <w:rFonts w:ascii="Trebuchet MS" w:eastAsia="Times New Roman" w:hAnsi="Trebuchet MS" w:cs="Times New Roman"/>
          <w:color w:val="000000" w:themeColor="text1"/>
          <w:lang w:val="fr-FR"/>
        </w:rPr>
        <w:t>. Dornei, nr.12</w:t>
      </w:r>
      <w:r w:rsidRPr="00162F6F">
        <w:rPr>
          <w:rFonts w:ascii="Trebuchet MS" w:eastAsia="Times New Roman" w:hAnsi="Trebuchet MS" w:cs="Times New Roman"/>
          <w:color w:val="000000" w:themeColor="text1"/>
          <w:lang w:val="fr-FR"/>
        </w:rPr>
        <w:t>, persoană de contact :</w:t>
      </w:r>
      <w:r w:rsidRPr="007A4505">
        <w:rPr>
          <w:rFonts w:ascii="Trebuchet MS" w:eastAsia="Times New Roman" w:hAnsi="Trebuchet MS" w:cs="Times New Roman"/>
          <w:b/>
          <w:bCs/>
          <w:color w:val="000000" w:themeColor="text1"/>
          <w:lang w:val="fr-FR"/>
        </w:rPr>
        <w:t>D-ul Dreptate Radu</w:t>
      </w:r>
      <w:r>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 xml:space="preserve"> </w:t>
      </w:r>
    </w:p>
    <w:p w14:paraId="1C6EDAD4"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Aplicațiile neconforme cu cerințele de mai sus, nu vor fi luate în considerare. </w:t>
      </w:r>
    </w:p>
    <w:p w14:paraId="2277DC6B" w14:textId="011051DC" w:rsidR="00351DC4" w:rsidRPr="007D2FC0" w:rsidRDefault="00EF5B37" w:rsidP="00351DC4">
      <w:pPr>
        <w:tabs>
          <w:tab w:val="left" w:pos="270"/>
          <w:tab w:val="left" w:pos="810"/>
        </w:tabs>
        <w:spacing w:line="276" w:lineRule="auto"/>
        <w:ind w:right="-90"/>
        <w:rPr>
          <w:rFonts w:ascii="Arial" w:eastAsia="Times New Roman" w:hAnsi="Arial" w:cs="Arial"/>
          <w:color w:val="000000" w:themeColor="text1"/>
          <w:lang w:val="fr-FR"/>
        </w:rPr>
      </w:pPr>
      <w:r w:rsidRPr="00162F6F">
        <w:rPr>
          <w:rFonts w:ascii="Trebuchet MS" w:eastAsia="Times New Roman" w:hAnsi="Trebuchet MS" w:cs="Times New Roman"/>
          <w:color w:val="000000" w:themeColor="text1"/>
          <w:lang w:val="fr-FR"/>
        </w:rPr>
        <w:t xml:space="preserve">Metodologia de selecție precum și anexele acesteia sunt disponibile în formă tipărită la secretariatul </w:t>
      </w:r>
      <w:r w:rsidRPr="007A4505">
        <w:rPr>
          <w:rFonts w:ascii="Trebuchet MS" w:eastAsia="Times New Roman" w:hAnsi="Trebuchet MS" w:cs="Times New Roman"/>
          <w:b/>
          <w:bCs/>
          <w:color w:val="000000" w:themeColor="text1"/>
          <w:lang w:val="fr-FR"/>
        </w:rPr>
        <w:t>DIRECTIEI de ASISTENTA SOCIALA BISTRITA</w:t>
      </w:r>
      <w:r w:rsidRPr="00162F6F">
        <w:rPr>
          <w:rFonts w:ascii="Trebuchet MS" w:eastAsia="Times New Roman" w:hAnsi="Trebuchet MS" w:cs="Times New Roman"/>
          <w:color w:val="000000" w:themeColor="text1"/>
          <w:lang w:val="fr-FR"/>
        </w:rPr>
        <w:t>,</w:t>
      </w:r>
      <w:r>
        <w:rPr>
          <w:rFonts w:ascii="Trebuchet MS" w:eastAsia="Times New Roman" w:hAnsi="Trebuchet MS" w:cs="Times New Roman"/>
          <w:color w:val="000000" w:themeColor="text1"/>
          <w:lang w:val="fr-FR"/>
        </w:rPr>
        <w:t xml:space="preserve"> </w:t>
      </w:r>
      <w:r w:rsidRPr="00162F6F">
        <w:rPr>
          <w:rFonts w:ascii="Trebuchet MS" w:eastAsia="Times New Roman" w:hAnsi="Trebuchet MS" w:cs="Times New Roman"/>
          <w:b/>
          <w:bCs/>
          <w:color w:val="000000" w:themeColor="text1"/>
          <w:lang w:val="fr-FR"/>
        </w:rPr>
        <w:t xml:space="preserve">Pentru informații suplimentare referitoare la proiect, vă rugăm să ne contactați la adresa de e-mail :    </w:t>
      </w:r>
      <w:r w:rsidRPr="00162F6F">
        <w:rPr>
          <w:rFonts w:ascii="Trebuchet MS" w:eastAsia="Times New Roman" w:hAnsi="Trebuchet MS" w:cs="Times New Roman"/>
          <w:color w:val="000000" w:themeColor="text1"/>
          <w:lang w:val="fr-FR"/>
        </w:rPr>
        <w:t xml:space="preserve"> sau tel.</w:t>
      </w:r>
      <w:r w:rsidR="00351DC4" w:rsidRPr="00351DC4">
        <w:rPr>
          <w:rFonts w:ascii="Arial" w:hAnsi="Arial" w:cs="Arial"/>
        </w:rPr>
        <w:t xml:space="preserve"> </w:t>
      </w:r>
      <w:r w:rsidR="00351DC4" w:rsidRPr="00351DC4">
        <w:rPr>
          <w:rFonts w:ascii="Arial" w:hAnsi="Arial" w:cs="Arial"/>
          <w:b/>
          <w:bCs/>
        </w:rPr>
        <w:t>0263\237479  Fax: 0263/211940</w:t>
      </w:r>
      <w:r w:rsidR="00351DC4" w:rsidRPr="007D2FC0">
        <w:rPr>
          <w:rFonts w:ascii="Arial" w:eastAsia="Times New Roman" w:hAnsi="Arial" w:cs="Arial"/>
          <w:color w:val="000000" w:themeColor="text1"/>
          <w:lang w:val="fr-FR"/>
        </w:rPr>
        <w:t>.</w:t>
      </w:r>
    </w:p>
    <w:sectPr w:rsidR="00351DC4" w:rsidRPr="007D2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CC"/>
    <w:rsid w:val="0018509E"/>
    <w:rsid w:val="00287EF4"/>
    <w:rsid w:val="00324B45"/>
    <w:rsid w:val="00351DC4"/>
    <w:rsid w:val="003A3C59"/>
    <w:rsid w:val="003C10CE"/>
    <w:rsid w:val="00540627"/>
    <w:rsid w:val="00560C8B"/>
    <w:rsid w:val="005B089E"/>
    <w:rsid w:val="006C73F3"/>
    <w:rsid w:val="009536CC"/>
    <w:rsid w:val="00AD7A49"/>
    <w:rsid w:val="00C21127"/>
    <w:rsid w:val="00C517BC"/>
    <w:rsid w:val="00EF5B37"/>
    <w:rsid w:val="00F1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4CD1"/>
  <w15:chartTrackingRefBased/>
  <w15:docId w15:val="{AAA92BF2-C55F-4BE3-A3AD-2D364E8F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B37"/>
    <w:pPr>
      <w:ind w:left="720"/>
      <w:contextualSpacing/>
    </w:pPr>
    <w:rPr>
      <w:lang w:val="ro-RO"/>
    </w:rPr>
  </w:style>
  <w:style w:type="paragraph" w:customStyle="1" w:styleId="NoSpacing1">
    <w:name w:val="No Spacing1"/>
    <w:uiPriority w:val="1"/>
    <w:qFormat/>
    <w:rsid w:val="00EF5B37"/>
    <w:pPr>
      <w:spacing w:after="0" w:line="240" w:lineRule="auto"/>
    </w:pPr>
    <w:rPr>
      <w:rFonts w:ascii="Times New Roman" w:eastAsia="Times New Roman" w:hAnsi="Times New Roman"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gherman.doina</dc:creator>
  <cp:keywords/>
  <dc:description/>
  <cp:lastModifiedBy>gherman.doina</cp:lastModifiedBy>
  <cp:revision>2</cp:revision>
  <dcterms:created xsi:type="dcterms:W3CDTF">2021-04-21T11:17:00Z</dcterms:created>
  <dcterms:modified xsi:type="dcterms:W3CDTF">2021-04-21T11:17:00Z</dcterms:modified>
</cp:coreProperties>
</file>