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2D" w:rsidRPr="00D80796" w:rsidRDefault="00836A2D" w:rsidP="00D80796">
      <w:pPr>
        <w:tabs>
          <w:tab w:val="left" w:pos="0"/>
        </w:tabs>
        <w:rPr>
          <w:rFonts w:ascii="Times New Roman" w:hAnsi="Times New Roman" w:cs="Times New Roman"/>
          <w:sz w:val="28"/>
          <w:szCs w:val="28"/>
        </w:rPr>
      </w:pPr>
      <w:r>
        <w:t xml:space="preserve">   </w:t>
      </w:r>
      <w:r w:rsidRPr="00D80796">
        <w:rPr>
          <w:rFonts w:ascii="Times New Roman" w:hAnsi="Times New Roman" w:cs="Times New Roman"/>
          <w:sz w:val="28"/>
          <w:szCs w:val="28"/>
        </w:rPr>
        <w:t xml:space="preserve">MUNICIPIUL </w:t>
      </w:r>
      <w:r>
        <w:rPr>
          <w:rFonts w:ascii="Times New Roman" w:hAnsi="Times New Roman" w:cs="Times New Roman"/>
          <w:sz w:val="28"/>
          <w:szCs w:val="28"/>
        </w:rPr>
        <w:t xml:space="preserve"> </w:t>
      </w:r>
      <w:r w:rsidRPr="00D80796">
        <w:rPr>
          <w:rFonts w:ascii="Times New Roman" w:hAnsi="Times New Roman" w:cs="Times New Roman"/>
          <w:sz w:val="28"/>
          <w:szCs w:val="28"/>
        </w:rPr>
        <w:t>BISTRITA</w:t>
      </w:r>
    </w:p>
    <w:p w:rsidR="00836A2D" w:rsidRPr="00D80796" w:rsidRDefault="00836A2D" w:rsidP="00D80796">
      <w:pPr>
        <w:spacing w:after="0"/>
        <w:jc w:val="center"/>
        <w:rPr>
          <w:rFonts w:ascii="Times New Roman" w:hAnsi="Times New Roman" w:cs="Times New Roman"/>
          <w:sz w:val="28"/>
          <w:szCs w:val="28"/>
        </w:rPr>
      </w:pPr>
      <w:r w:rsidRPr="00D80796">
        <w:rPr>
          <w:rFonts w:ascii="Times New Roman" w:hAnsi="Times New Roman" w:cs="Times New Roman"/>
          <w:sz w:val="28"/>
          <w:szCs w:val="28"/>
        </w:rPr>
        <w:t xml:space="preserve">                                                                                    </w:t>
      </w:r>
    </w:p>
    <w:p w:rsidR="00836A2D" w:rsidRPr="00D80796" w:rsidRDefault="00836A2D" w:rsidP="00D80796">
      <w:pPr>
        <w:jc w:val="center"/>
        <w:rPr>
          <w:rFonts w:ascii="Times New Roman" w:hAnsi="Times New Roman" w:cs="Times New Roman"/>
          <w:sz w:val="28"/>
          <w:szCs w:val="28"/>
        </w:rPr>
      </w:pPr>
    </w:p>
    <w:p w:rsidR="00836A2D" w:rsidRPr="00D80796" w:rsidRDefault="00836A2D" w:rsidP="00D80796">
      <w:pPr>
        <w:jc w:val="center"/>
        <w:rPr>
          <w:rFonts w:ascii="Times New Roman" w:hAnsi="Times New Roman" w:cs="Times New Roman"/>
          <w:sz w:val="28"/>
          <w:szCs w:val="28"/>
          <w:lang w:val="en-US"/>
        </w:rPr>
      </w:pPr>
    </w:p>
    <w:p w:rsidR="00836A2D" w:rsidRPr="00D80796" w:rsidRDefault="00836A2D" w:rsidP="00D80796">
      <w:pPr>
        <w:jc w:val="center"/>
        <w:rPr>
          <w:rFonts w:ascii="Times New Roman" w:hAnsi="Times New Roman" w:cs="Times New Roman"/>
          <w:sz w:val="28"/>
          <w:szCs w:val="28"/>
        </w:rPr>
      </w:pPr>
    </w:p>
    <w:p w:rsidR="00836A2D" w:rsidRPr="00D80796" w:rsidRDefault="00836A2D" w:rsidP="00D80796">
      <w:pPr>
        <w:jc w:val="center"/>
        <w:rPr>
          <w:rFonts w:ascii="Times New Roman" w:hAnsi="Times New Roman" w:cs="Times New Roman"/>
          <w:sz w:val="28"/>
          <w:szCs w:val="28"/>
        </w:rPr>
      </w:pPr>
    </w:p>
    <w:p w:rsidR="00836A2D" w:rsidRPr="00D80796" w:rsidRDefault="00836A2D" w:rsidP="00D80796">
      <w:pPr>
        <w:jc w:val="center"/>
        <w:rPr>
          <w:rFonts w:ascii="Times New Roman" w:hAnsi="Times New Roman" w:cs="Times New Roman"/>
          <w:b/>
          <w:bCs/>
          <w:sz w:val="28"/>
          <w:szCs w:val="28"/>
        </w:rPr>
      </w:pPr>
    </w:p>
    <w:p w:rsidR="00836A2D" w:rsidRPr="00D80796" w:rsidRDefault="00836A2D" w:rsidP="00D80796">
      <w:pPr>
        <w:jc w:val="center"/>
        <w:rPr>
          <w:rFonts w:ascii="Times New Roman" w:hAnsi="Times New Roman" w:cs="Times New Roman"/>
          <w:b/>
          <w:bCs/>
          <w:sz w:val="28"/>
          <w:szCs w:val="28"/>
        </w:rPr>
      </w:pPr>
      <w:r w:rsidRPr="00D80796">
        <w:rPr>
          <w:rFonts w:ascii="Times New Roman" w:hAnsi="Times New Roman" w:cs="Times New Roman"/>
          <w:b/>
          <w:bCs/>
          <w:sz w:val="28"/>
          <w:szCs w:val="28"/>
        </w:rPr>
        <w:t xml:space="preserve">CAIET DE SARCINI </w:t>
      </w:r>
    </w:p>
    <w:p w:rsidR="00836A2D" w:rsidRPr="00D80796" w:rsidRDefault="00836A2D" w:rsidP="00D80796">
      <w:pPr>
        <w:jc w:val="center"/>
        <w:rPr>
          <w:rFonts w:ascii="Times New Roman" w:hAnsi="Times New Roman" w:cs="Times New Roman"/>
          <w:b/>
          <w:bCs/>
          <w:sz w:val="28"/>
          <w:szCs w:val="28"/>
        </w:rPr>
      </w:pPr>
    </w:p>
    <w:p w:rsidR="00836A2D" w:rsidRPr="00D80796" w:rsidRDefault="00836A2D" w:rsidP="00D80796">
      <w:pPr>
        <w:jc w:val="center"/>
        <w:rPr>
          <w:rFonts w:ascii="Times New Roman" w:hAnsi="Times New Roman" w:cs="Times New Roman"/>
          <w:b/>
          <w:bCs/>
          <w:sz w:val="28"/>
          <w:szCs w:val="28"/>
        </w:rPr>
      </w:pPr>
      <w:r>
        <w:rPr>
          <w:rFonts w:ascii="Times New Roman" w:hAnsi="Times New Roman" w:cs="Times New Roman"/>
          <w:sz w:val="28"/>
          <w:szCs w:val="28"/>
        </w:rPr>
        <w:t>Execuție lucrări</w:t>
      </w:r>
      <w:r w:rsidRPr="00D80796">
        <w:rPr>
          <w:rFonts w:ascii="Times New Roman" w:hAnsi="Times New Roman" w:cs="Times New Roman"/>
          <w:sz w:val="28"/>
          <w:szCs w:val="28"/>
        </w:rPr>
        <w:t xml:space="preserve"> aferente </w:t>
      </w:r>
      <w:r>
        <w:rPr>
          <w:rFonts w:ascii="Times New Roman" w:hAnsi="Times New Roman" w:cs="Times New Roman"/>
          <w:sz w:val="28"/>
          <w:szCs w:val="28"/>
        </w:rPr>
        <w:t>obiectivului de investiții</w:t>
      </w:r>
      <w:r w:rsidRPr="00D80796">
        <w:rPr>
          <w:rFonts w:ascii="Times New Roman" w:hAnsi="Times New Roman" w:cs="Times New Roman"/>
          <w:sz w:val="28"/>
          <w:szCs w:val="28"/>
        </w:rPr>
        <w:t>:</w:t>
      </w:r>
    </w:p>
    <w:p w:rsidR="00836A2D" w:rsidRDefault="00836A2D" w:rsidP="005356DA">
      <w:pPr>
        <w:tabs>
          <w:tab w:val="left" w:pos="0"/>
        </w:tabs>
        <w:jc w:val="both"/>
        <w:rPr>
          <w:rFonts w:eastAsia="Batang"/>
          <w:color w:val="000000"/>
          <w:sz w:val="28"/>
          <w:szCs w:val="28"/>
        </w:rPr>
      </w:pPr>
      <w:r w:rsidRPr="00B138E5">
        <w:rPr>
          <w:b/>
          <w:bCs/>
          <w:i/>
          <w:iCs/>
          <w:sz w:val="28"/>
          <w:szCs w:val="28"/>
          <w:lang w:val="it-IT"/>
        </w:rPr>
        <w:t>”</w:t>
      </w:r>
      <w:r>
        <w:rPr>
          <w:b/>
          <w:bCs/>
          <w:i/>
          <w:iCs/>
          <w:sz w:val="28"/>
          <w:szCs w:val="28"/>
        </w:rPr>
        <w:t>M</w:t>
      </w:r>
      <w:r w:rsidRPr="00B138E5">
        <w:rPr>
          <w:b/>
          <w:bCs/>
          <w:i/>
          <w:iCs/>
          <w:sz w:val="28"/>
          <w:szCs w:val="28"/>
        </w:rPr>
        <w:t xml:space="preserve">odernizare </w:t>
      </w:r>
      <w:r>
        <w:rPr>
          <w:b/>
          <w:bCs/>
          <w:i/>
          <w:iCs/>
          <w:sz w:val="28"/>
          <w:szCs w:val="28"/>
        </w:rPr>
        <w:t xml:space="preserve">trecere la nivel cu calea ferată, km 63+406, cu instalare semnale luminoase și acustice, </w:t>
      </w:r>
      <w:r w:rsidRPr="00B138E5">
        <w:rPr>
          <w:b/>
          <w:bCs/>
          <w:i/>
          <w:iCs/>
          <w:sz w:val="28"/>
          <w:szCs w:val="28"/>
        </w:rPr>
        <w:t>strada Lucian Blaga</w:t>
      </w:r>
      <w:r w:rsidRPr="0004250E">
        <w:rPr>
          <w:b/>
          <w:bCs/>
          <w:sz w:val="28"/>
          <w:szCs w:val="28"/>
          <w:lang w:val="it-IT"/>
        </w:rPr>
        <w:t>”</w:t>
      </w:r>
      <w:r>
        <w:rPr>
          <w:rFonts w:eastAsia="Batang"/>
          <w:color w:val="000000"/>
          <w:sz w:val="28"/>
          <w:szCs w:val="28"/>
        </w:rPr>
        <w:t xml:space="preserve">.- Obiect 1 – </w:t>
      </w:r>
      <w:r w:rsidRPr="00947464">
        <w:rPr>
          <w:b/>
          <w:bCs/>
          <w:i/>
          <w:iCs/>
          <w:sz w:val="28"/>
          <w:szCs w:val="28"/>
          <w:lang w:val="it-IT"/>
        </w:rPr>
        <w:t>”Modernizare trecere la nivel cu dale elastice de cauciuc</w:t>
      </w:r>
      <w:r w:rsidRPr="00690DEF">
        <w:rPr>
          <w:sz w:val="28"/>
          <w:szCs w:val="28"/>
          <w:lang w:val="it-IT"/>
        </w:rPr>
        <w:t xml:space="preserve"> </w:t>
      </w:r>
      <w:r w:rsidRPr="00690DEF">
        <w:rPr>
          <w:b/>
          <w:bCs/>
          <w:i/>
          <w:iCs/>
          <w:sz w:val="28"/>
          <w:szCs w:val="28"/>
          <w:lang w:val="it-IT"/>
        </w:rPr>
        <w:t>km 63+406</w:t>
      </w:r>
      <w:r w:rsidRPr="00947464">
        <w:rPr>
          <w:b/>
          <w:bCs/>
          <w:i/>
          <w:iCs/>
          <w:sz w:val="28"/>
          <w:szCs w:val="28"/>
          <w:lang w:val="it-IT"/>
        </w:rPr>
        <w:t>”</w:t>
      </w:r>
      <w:r>
        <w:rPr>
          <w:b/>
          <w:bCs/>
          <w:i/>
          <w:iCs/>
          <w:sz w:val="28"/>
          <w:szCs w:val="28"/>
          <w:lang w:val="it-IT"/>
        </w:rPr>
        <w:t xml:space="preserve">, </w:t>
      </w:r>
      <w:r>
        <w:rPr>
          <w:sz w:val="28"/>
          <w:szCs w:val="28"/>
          <w:lang w:val="it-IT"/>
        </w:rPr>
        <w:t xml:space="preserve"> </w:t>
      </w:r>
      <w:r>
        <w:rPr>
          <w:rFonts w:eastAsia="Batang"/>
          <w:color w:val="000000"/>
          <w:sz w:val="28"/>
          <w:szCs w:val="28"/>
        </w:rPr>
        <w:t>municipiul Bistrita</w:t>
      </w:r>
    </w:p>
    <w:p w:rsidR="00836A2D" w:rsidRPr="00D80796" w:rsidRDefault="00836A2D" w:rsidP="00D80796">
      <w:pPr>
        <w:jc w:val="center"/>
        <w:rPr>
          <w:rFonts w:ascii="Times New Roman" w:hAnsi="Times New Roman" w:cs="Times New Roman"/>
          <w:sz w:val="28"/>
          <w:szCs w:val="28"/>
        </w:rPr>
      </w:pPr>
    </w:p>
    <w:p w:rsidR="00836A2D" w:rsidRPr="00D80796" w:rsidRDefault="00836A2D" w:rsidP="00D80796">
      <w:pPr>
        <w:jc w:val="center"/>
        <w:rPr>
          <w:rFonts w:ascii="Times New Roman" w:hAnsi="Times New Roman" w:cs="Times New Roman"/>
          <w:sz w:val="28"/>
          <w:szCs w:val="28"/>
        </w:rPr>
      </w:pPr>
    </w:p>
    <w:p w:rsidR="00836A2D" w:rsidRPr="00D80796" w:rsidRDefault="00836A2D" w:rsidP="00D80796">
      <w:pPr>
        <w:jc w:val="center"/>
        <w:rPr>
          <w:rFonts w:ascii="Times New Roman" w:hAnsi="Times New Roman" w:cs="Times New Roman"/>
          <w:sz w:val="28"/>
          <w:szCs w:val="28"/>
        </w:rPr>
      </w:pPr>
      <w:r w:rsidRPr="00D80796">
        <w:rPr>
          <w:rFonts w:ascii="Times New Roman" w:hAnsi="Times New Roman" w:cs="Times New Roman"/>
          <w:b/>
          <w:bCs/>
          <w:sz w:val="28"/>
          <w:szCs w:val="28"/>
        </w:rPr>
        <w:t>CODURI CPV:</w:t>
      </w:r>
    </w:p>
    <w:p w:rsidR="00836A2D" w:rsidRPr="0058758E" w:rsidRDefault="00836A2D" w:rsidP="005356DA">
      <w:pPr>
        <w:ind w:firstLine="720"/>
        <w:rPr>
          <w:rStyle w:val="tpa1"/>
          <w:rFonts w:eastAsia="Batang"/>
          <w:b/>
          <w:bCs/>
          <w:sz w:val="28"/>
          <w:szCs w:val="28"/>
        </w:rPr>
      </w:pPr>
      <w:r w:rsidRPr="0058758E">
        <w:rPr>
          <w:rStyle w:val="tpa1"/>
          <w:rFonts w:eastAsia="Batang"/>
          <w:b/>
          <w:bCs/>
          <w:sz w:val="28"/>
          <w:szCs w:val="28"/>
        </w:rPr>
        <w:t>- 45234100 -7 - Lucrări de construcții de căi ferate;</w:t>
      </w:r>
    </w:p>
    <w:p w:rsidR="00836A2D" w:rsidRPr="00D80796" w:rsidRDefault="00836A2D" w:rsidP="00D80796">
      <w:pPr>
        <w:jc w:val="center"/>
        <w:rPr>
          <w:rFonts w:ascii="Times New Roman" w:hAnsi="Times New Roman" w:cs="Times New Roman"/>
          <w:sz w:val="28"/>
          <w:szCs w:val="28"/>
        </w:rPr>
      </w:pPr>
    </w:p>
    <w:p w:rsidR="00836A2D" w:rsidRPr="00D80796" w:rsidRDefault="00836A2D" w:rsidP="00D80796">
      <w:pPr>
        <w:jc w:val="center"/>
        <w:rPr>
          <w:rFonts w:ascii="Times New Roman" w:hAnsi="Times New Roman" w:cs="Times New Roman"/>
          <w:b/>
          <w:bCs/>
          <w:sz w:val="28"/>
          <w:szCs w:val="28"/>
        </w:rPr>
      </w:pPr>
    </w:p>
    <w:p w:rsidR="00836A2D" w:rsidRPr="00D80796" w:rsidRDefault="00836A2D" w:rsidP="00D80796">
      <w:pPr>
        <w:jc w:val="center"/>
        <w:rPr>
          <w:rFonts w:ascii="Times New Roman" w:hAnsi="Times New Roman" w:cs="Times New Roman"/>
          <w:b/>
          <w:bCs/>
          <w:sz w:val="28"/>
          <w:szCs w:val="28"/>
        </w:rPr>
      </w:pPr>
    </w:p>
    <w:p w:rsidR="00836A2D" w:rsidRPr="00D80796" w:rsidRDefault="00836A2D" w:rsidP="00D80796">
      <w:pPr>
        <w:jc w:val="center"/>
        <w:rPr>
          <w:rFonts w:ascii="Times New Roman" w:hAnsi="Times New Roman" w:cs="Times New Roman"/>
          <w:b/>
          <w:bCs/>
          <w:sz w:val="28"/>
          <w:szCs w:val="28"/>
        </w:rPr>
      </w:pPr>
    </w:p>
    <w:p w:rsidR="00836A2D" w:rsidRPr="00D80796" w:rsidRDefault="00836A2D" w:rsidP="00D80796">
      <w:pPr>
        <w:widowControl w:val="0"/>
        <w:tabs>
          <w:tab w:val="left" w:pos="3516"/>
          <w:tab w:val="center" w:pos="4536"/>
        </w:tabs>
        <w:spacing w:after="0" w:line="360" w:lineRule="auto"/>
        <w:jc w:val="center"/>
        <w:rPr>
          <w:rFonts w:ascii="Times New Roman" w:hAnsi="Times New Roman" w:cs="Times New Roman"/>
          <w:b/>
          <w:bCs/>
          <w:sz w:val="28"/>
          <w:szCs w:val="28"/>
          <w:u w:val="single"/>
        </w:rPr>
      </w:pPr>
      <w:r w:rsidRPr="00D80796">
        <w:rPr>
          <w:rFonts w:ascii="Times New Roman" w:hAnsi="Times New Roman" w:cs="Times New Roman"/>
          <w:b/>
          <w:bCs/>
          <w:sz w:val="28"/>
          <w:szCs w:val="28"/>
        </w:rPr>
        <w:t>20</w:t>
      </w:r>
      <w:r>
        <w:rPr>
          <w:rFonts w:ascii="Times New Roman" w:hAnsi="Times New Roman" w:cs="Times New Roman"/>
          <w:b/>
          <w:bCs/>
          <w:sz w:val="28"/>
          <w:szCs w:val="28"/>
        </w:rPr>
        <w:t>20</w:t>
      </w: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Default="00836A2D" w:rsidP="00446877">
      <w:pPr>
        <w:widowControl w:val="0"/>
        <w:tabs>
          <w:tab w:val="left" w:pos="3516"/>
          <w:tab w:val="center" w:pos="4536"/>
        </w:tabs>
        <w:spacing w:after="0" w:line="360" w:lineRule="auto"/>
        <w:jc w:val="center"/>
        <w:rPr>
          <w:rFonts w:ascii="Times New Roman" w:hAnsi="Times New Roman" w:cs="Times New Roman"/>
          <w:b/>
          <w:bCs/>
          <w:sz w:val="28"/>
          <w:szCs w:val="28"/>
          <w:u w:val="single"/>
        </w:rPr>
      </w:pPr>
    </w:p>
    <w:p w:rsidR="00836A2D" w:rsidRPr="001D36A5" w:rsidRDefault="00836A2D" w:rsidP="00446877">
      <w:pPr>
        <w:widowControl w:val="0"/>
        <w:tabs>
          <w:tab w:val="left" w:pos="3516"/>
          <w:tab w:val="center" w:pos="4536"/>
        </w:tabs>
        <w:spacing w:after="0" w:line="360" w:lineRule="auto"/>
        <w:jc w:val="center"/>
        <w:rPr>
          <w:rFonts w:ascii="Times New Roman" w:hAnsi="Times New Roman" w:cs="Times New Roman"/>
          <w:b/>
          <w:bCs/>
          <w:sz w:val="32"/>
          <w:szCs w:val="32"/>
          <w:u w:val="single"/>
        </w:rPr>
      </w:pPr>
      <w:r w:rsidRPr="001D36A5">
        <w:rPr>
          <w:rFonts w:ascii="Times New Roman" w:hAnsi="Times New Roman" w:cs="Times New Roman"/>
          <w:b/>
          <w:bCs/>
          <w:sz w:val="32"/>
          <w:szCs w:val="32"/>
          <w:u w:val="single"/>
        </w:rPr>
        <w:t xml:space="preserve">CAIET DE SARCINI PENTRU </w:t>
      </w:r>
      <w:r>
        <w:rPr>
          <w:rFonts w:ascii="Times New Roman" w:hAnsi="Times New Roman" w:cs="Times New Roman"/>
          <w:b/>
          <w:bCs/>
          <w:sz w:val="32"/>
          <w:szCs w:val="32"/>
          <w:u w:val="single"/>
        </w:rPr>
        <w:t xml:space="preserve">EXECUȚIA DE </w:t>
      </w:r>
      <w:r w:rsidRPr="001D36A5">
        <w:rPr>
          <w:rFonts w:ascii="Times New Roman" w:hAnsi="Times New Roman" w:cs="Times New Roman"/>
          <w:b/>
          <w:bCs/>
          <w:sz w:val="32"/>
          <w:szCs w:val="32"/>
          <w:u w:val="single"/>
        </w:rPr>
        <w:t xml:space="preserve">LUCRĂRI PE BAZA DOCUMENTAȚIEI TEHNICE ( PROIECT TEHNIC) </w:t>
      </w:r>
    </w:p>
    <w:p w:rsidR="00836A2D" w:rsidRPr="001D36A5" w:rsidRDefault="00836A2D" w:rsidP="00446877">
      <w:pPr>
        <w:widowControl w:val="0"/>
        <w:spacing w:after="0" w:line="360" w:lineRule="auto"/>
        <w:jc w:val="center"/>
        <w:rPr>
          <w:rFonts w:ascii="Times New Roman" w:hAnsi="Times New Roman" w:cs="Times New Roman"/>
          <w:b/>
          <w:bCs/>
          <w:sz w:val="28"/>
          <w:szCs w:val="28"/>
          <w:u w:val="single"/>
        </w:rPr>
      </w:pPr>
    </w:p>
    <w:p w:rsidR="00836A2D" w:rsidRPr="001D36A5" w:rsidRDefault="00836A2D" w:rsidP="00446877">
      <w:pPr>
        <w:widowControl w:val="0"/>
        <w:spacing w:after="0" w:line="360" w:lineRule="auto"/>
        <w:jc w:val="both"/>
        <w:rPr>
          <w:rFonts w:ascii="Times New Roman" w:hAnsi="Times New Roman" w:cs="Times New Roman"/>
          <w:i/>
          <w:iCs/>
          <w:sz w:val="28"/>
          <w:szCs w:val="28"/>
        </w:rPr>
      </w:pPr>
    </w:p>
    <w:p w:rsidR="00836A2D" w:rsidRPr="001D36A5" w:rsidRDefault="00836A2D" w:rsidP="00446877">
      <w:pPr>
        <w:widowControl w:val="0"/>
        <w:spacing w:after="0" w:line="360" w:lineRule="auto"/>
        <w:jc w:val="center"/>
        <w:rPr>
          <w:rFonts w:ascii="Times New Roman" w:hAnsi="Times New Roman" w:cs="Times New Roman"/>
          <w:b/>
          <w:bCs/>
          <w:sz w:val="28"/>
          <w:szCs w:val="28"/>
          <w:u w:val="single"/>
        </w:rPr>
      </w:pPr>
      <w:r w:rsidRPr="001D36A5">
        <w:rPr>
          <w:rFonts w:ascii="Times New Roman" w:hAnsi="Times New Roman" w:cs="Times New Roman"/>
          <w:b/>
          <w:bCs/>
          <w:sz w:val="28"/>
          <w:szCs w:val="28"/>
          <w:u w:val="single"/>
        </w:rPr>
        <w:t xml:space="preserve">Cuprins </w:t>
      </w:r>
    </w:p>
    <w:p w:rsidR="00836A2D" w:rsidRDefault="00836A2D">
      <w:pPr>
        <w:pStyle w:val="TOC1"/>
        <w:rPr>
          <w:b w:val="0"/>
          <w:bCs w:val="0"/>
          <w:caps w:val="0"/>
          <w:noProof/>
          <w:lang w:val="en-GB" w:eastAsia="en-GB"/>
        </w:rPr>
      </w:pPr>
      <w:r w:rsidRPr="001D36A5">
        <w:rPr>
          <w:rFonts w:ascii="Times New Roman" w:hAnsi="Times New Roman" w:cs="Times New Roman"/>
          <w:sz w:val="28"/>
          <w:szCs w:val="28"/>
        </w:rPr>
        <w:fldChar w:fldCharType="begin"/>
      </w:r>
      <w:r w:rsidRPr="001D36A5">
        <w:rPr>
          <w:rFonts w:ascii="Times New Roman" w:hAnsi="Times New Roman" w:cs="Times New Roman"/>
          <w:sz w:val="28"/>
          <w:szCs w:val="28"/>
        </w:rPr>
        <w:instrText xml:space="preserve"> TOC \o "1-2" \h \z \u </w:instrText>
      </w:r>
      <w:r w:rsidRPr="001D36A5">
        <w:rPr>
          <w:rFonts w:ascii="Times New Roman" w:hAnsi="Times New Roman" w:cs="Times New Roman"/>
          <w:sz w:val="28"/>
          <w:szCs w:val="28"/>
        </w:rPr>
        <w:fldChar w:fldCharType="separate"/>
      </w:r>
      <w:hyperlink w:anchor="_Toc34303582" w:history="1">
        <w:r w:rsidRPr="00BC4679">
          <w:rPr>
            <w:rStyle w:val="Hyperlink"/>
            <w:rFonts w:ascii="Times New Roman" w:hAnsi="Times New Roman" w:cs="Times New Roman"/>
            <w:noProof/>
          </w:rPr>
          <w:t>1</w:t>
        </w:r>
        <w:r>
          <w:rPr>
            <w:b w:val="0"/>
            <w:bCs w:val="0"/>
            <w:caps w:val="0"/>
            <w:noProof/>
            <w:lang w:val="en-GB" w:eastAsia="en-GB"/>
          </w:rPr>
          <w:tab/>
        </w:r>
        <w:r w:rsidRPr="00BC4679">
          <w:rPr>
            <w:rStyle w:val="Hyperlink"/>
            <w:rFonts w:ascii="Times New Roman" w:hAnsi="Times New Roman" w:cs="Times New Roman"/>
            <w:noProof/>
          </w:rPr>
          <w:t>Introducere</w:t>
        </w:r>
        <w:r>
          <w:rPr>
            <w:noProof/>
            <w:webHidden/>
          </w:rPr>
          <w:tab/>
        </w:r>
        <w:r>
          <w:rPr>
            <w:noProof/>
            <w:webHidden/>
          </w:rPr>
          <w:fldChar w:fldCharType="begin"/>
        </w:r>
        <w:r>
          <w:rPr>
            <w:noProof/>
            <w:webHidden/>
          </w:rPr>
          <w:instrText xml:space="preserve"> PAGEREF _Toc34303582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583" w:history="1">
        <w:r w:rsidRPr="00BC4679">
          <w:rPr>
            <w:rStyle w:val="Hyperlink"/>
            <w:rFonts w:ascii="Times New Roman" w:hAnsi="Times New Roman" w:cs="Times New Roman"/>
            <w:noProof/>
          </w:rPr>
          <w:t>2</w:t>
        </w:r>
        <w:r>
          <w:rPr>
            <w:b w:val="0"/>
            <w:bCs w:val="0"/>
            <w:caps w:val="0"/>
            <w:noProof/>
            <w:lang w:val="en-GB" w:eastAsia="en-GB"/>
          </w:rPr>
          <w:tab/>
        </w:r>
        <w:r w:rsidRPr="00BC4679">
          <w:rPr>
            <w:rStyle w:val="Hyperlink"/>
            <w:rFonts w:ascii="Times New Roman" w:hAnsi="Times New Roman" w:cs="Times New Roman"/>
            <w:noProof/>
          </w:rPr>
          <w:t>Conținutul prezentului Caiet de Sarcini</w:t>
        </w:r>
        <w:r>
          <w:rPr>
            <w:noProof/>
            <w:webHidden/>
          </w:rPr>
          <w:tab/>
        </w:r>
        <w:r>
          <w:rPr>
            <w:noProof/>
            <w:webHidden/>
          </w:rPr>
          <w:fldChar w:fldCharType="begin"/>
        </w:r>
        <w:r>
          <w:rPr>
            <w:noProof/>
            <w:webHidden/>
          </w:rPr>
          <w:instrText xml:space="preserve"> PAGEREF _Toc34303583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584" w:history="1">
        <w:r w:rsidRPr="00BC4679">
          <w:rPr>
            <w:rStyle w:val="Hyperlink"/>
            <w:rFonts w:ascii="Times New Roman" w:hAnsi="Times New Roman" w:cs="Times New Roman"/>
            <w:noProof/>
          </w:rPr>
          <w:t>3</w:t>
        </w:r>
        <w:r>
          <w:rPr>
            <w:b w:val="0"/>
            <w:bCs w:val="0"/>
            <w:caps w:val="0"/>
            <w:noProof/>
            <w:lang w:val="en-GB" w:eastAsia="en-GB"/>
          </w:rPr>
          <w:tab/>
        </w:r>
        <w:r w:rsidRPr="00BC4679">
          <w:rPr>
            <w:rStyle w:val="Hyperlink"/>
            <w:rFonts w:ascii="Times New Roman" w:hAnsi="Times New Roman" w:cs="Times New Roman"/>
            <w:noProof/>
          </w:rPr>
          <w:t>Contextul realizării acestei achiziții de lucrări</w:t>
        </w:r>
        <w:r>
          <w:rPr>
            <w:noProof/>
            <w:webHidden/>
          </w:rPr>
          <w:tab/>
        </w:r>
        <w:r>
          <w:rPr>
            <w:noProof/>
            <w:webHidden/>
          </w:rPr>
          <w:fldChar w:fldCharType="begin"/>
        </w:r>
        <w:r>
          <w:rPr>
            <w:noProof/>
            <w:webHidden/>
          </w:rPr>
          <w:instrText xml:space="preserve"> PAGEREF _Toc34303584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85" w:history="1">
        <w:r w:rsidRPr="00BC4679">
          <w:rPr>
            <w:rStyle w:val="Hyperlink"/>
            <w:rFonts w:ascii="Times New Roman" w:hAnsi="Times New Roman" w:cs="Times New Roman"/>
            <w:noProof/>
          </w:rPr>
          <w:t>3.1</w:t>
        </w:r>
        <w:r>
          <w:rPr>
            <w:smallCaps w:val="0"/>
            <w:noProof/>
            <w:sz w:val="22"/>
            <w:szCs w:val="22"/>
            <w:lang w:val="en-GB" w:eastAsia="en-GB"/>
          </w:rPr>
          <w:tab/>
        </w:r>
        <w:r w:rsidRPr="00BC4679">
          <w:rPr>
            <w:rStyle w:val="Hyperlink"/>
            <w:rFonts w:ascii="Times New Roman" w:hAnsi="Times New Roman" w:cs="Times New Roman"/>
            <w:noProof/>
          </w:rPr>
          <w:t>Informații despre Autoritatea Contractantă</w:t>
        </w:r>
        <w:r>
          <w:rPr>
            <w:noProof/>
            <w:webHidden/>
          </w:rPr>
          <w:tab/>
        </w:r>
        <w:r>
          <w:rPr>
            <w:noProof/>
            <w:webHidden/>
          </w:rPr>
          <w:fldChar w:fldCharType="begin"/>
        </w:r>
        <w:r>
          <w:rPr>
            <w:noProof/>
            <w:webHidden/>
          </w:rPr>
          <w:instrText xml:space="preserve"> PAGEREF _Toc34303585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86" w:history="1">
        <w:r w:rsidRPr="00BC4679">
          <w:rPr>
            <w:rStyle w:val="Hyperlink"/>
            <w:rFonts w:ascii="Times New Roman" w:hAnsi="Times New Roman" w:cs="Times New Roman"/>
            <w:noProof/>
          </w:rPr>
          <w:t>3.2</w:t>
        </w:r>
        <w:r>
          <w:rPr>
            <w:smallCaps w:val="0"/>
            <w:noProof/>
            <w:sz w:val="22"/>
            <w:szCs w:val="22"/>
            <w:lang w:val="en-GB" w:eastAsia="en-GB"/>
          </w:rPr>
          <w:tab/>
        </w:r>
        <w:r w:rsidRPr="00BC4679">
          <w:rPr>
            <w:rStyle w:val="Hyperlink"/>
            <w:rFonts w:ascii="Times New Roman" w:hAnsi="Times New Roman" w:cs="Times New Roman"/>
            <w:noProof/>
          </w:rPr>
          <w:t>Informații despre beneficiile anticipate de către Autoritatea Contractantă</w:t>
        </w:r>
        <w:r>
          <w:rPr>
            <w:noProof/>
            <w:webHidden/>
          </w:rPr>
          <w:tab/>
        </w:r>
        <w:r>
          <w:rPr>
            <w:noProof/>
            <w:webHidden/>
          </w:rPr>
          <w:fldChar w:fldCharType="begin"/>
        </w:r>
        <w:r>
          <w:rPr>
            <w:noProof/>
            <w:webHidden/>
          </w:rPr>
          <w:instrText xml:space="preserve"> PAGEREF _Toc34303586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87" w:history="1">
        <w:r w:rsidRPr="00BC4679">
          <w:rPr>
            <w:rStyle w:val="Hyperlink"/>
            <w:rFonts w:ascii="Times New Roman" w:hAnsi="Times New Roman" w:cs="Times New Roman"/>
            <w:noProof/>
          </w:rPr>
          <w:t>3.3</w:t>
        </w:r>
        <w:r>
          <w:rPr>
            <w:smallCaps w:val="0"/>
            <w:noProof/>
            <w:sz w:val="22"/>
            <w:szCs w:val="22"/>
            <w:lang w:val="en-GB" w:eastAsia="en-GB"/>
          </w:rPr>
          <w:tab/>
        </w:r>
        <w:r w:rsidRPr="00BC4679">
          <w:rPr>
            <w:rStyle w:val="Hyperlink"/>
            <w:rFonts w:ascii="Times New Roman" w:hAnsi="Times New Roman" w:cs="Times New Roman"/>
            <w:noProof/>
          </w:rPr>
          <w:t>Alte inițiative/contracte asociate cu această achiziție de lucrări</w:t>
        </w:r>
        <w:r>
          <w:rPr>
            <w:noProof/>
            <w:webHidden/>
          </w:rPr>
          <w:tab/>
        </w:r>
        <w:r>
          <w:rPr>
            <w:noProof/>
            <w:webHidden/>
          </w:rPr>
          <w:fldChar w:fldCharType="begin"/>
        </w:r>
        <w:r>
          <w:rPr>
            <w:noProof/>
            <w:webHidden/>
          </w:rPr>
          <w:instrText xml:space="preserve"> PAGEREF _Toc34303587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588" w:history="1">
        <w:r w:rsidRPr="00BC4679">
          <w:rPr>
            <w:rStyle w:val="Hyperlink"/>
            <w:rFonts w:ascii="Times New Roman" w:hAnsi="Times New Roman" w:cs="Times New Roman"/>
            <w:noProof/>
          </w:rPr>
          <w:t>4</w:t>
        </w:r>
        <w:r>
          <w:rPr>
            <w:b w:val="0"/>
            <w:bCs w:val="0"/>
            <w:caps w:val="0"/>
            <w:noProof/>
            <w:lang w:val="en-GB" w:eastAsia="en-GB"/>
          </w:rPr>
          <w:tab/>
        </w:r>
        <w:r w:rsidRPr="00BC4679">
          <w:rPr>
            <w:rStyle w:val="Hyperlink"/>
            <w:rFonts w:ascii="Times New Roman" w:hAnsi="Times New Roman" w:cs="Times New Roman"/>
            <w:noProof/>
          </w:rPr>
          <w:t>Informații privind activitățile solicitate prin prezentul Caiet de Sarcini</w:t>
        </w:r>
        <w:r>
          <w:rPr>
            <w:noProof/>
            <w:webHidden/>
          </w:rPr>
          <w:tab/>
        </w:r>
        <w:r>
          <w:rPr>
            <w:noProof/>
            <w:webHidden/>
          </w:rPr>
          <w:fldChar w:fldCharType="begin"/>
        </w:r>
        <w:r>
          <w:rPr>
            <w:noProof/>
            <w:webHidden/>
          </w:rPr>
          <w:instrText xml:space="preserve"> PAGEREF _Toc34303588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589" w:history="1">
        <w:r w:rsidRPr="00BC4679">
          <w:rPr>
            <w:rStyle w:val="Hyperlink"/>
            <w:rFonts w:ascii="Times New Roman" w:hAnsi="Times New Roman" w:cs="Times New Roman"/>
            <w:noProof/>
          </w:rPr>
          <w:t>5</w:t>
        </w:r>
        <w:r>
          <w:rPr>
            <w:b w:val="0"/>
            <w:bCs w:val="0"/>
            <w:caps w:val="0"/>
            <w:noProof/>
            <w:lang w:val="en-GB" w:eastAsia="en-GB"/>
          </w:rPr>
          <w:tab/>
        </w:r>
        <w:r w:rsidRPr="00BC4679">
          <w:rPr>
            <w:rStyle w:val="Hyperlink"/>
            <w:rFonts w:ascii="Times New Roman" w:hAnsi="Times New Roman" w:cs="Times New Roman"/>
            <w:noProof/>
          </w:rPr>
          <w:t>Rezumatul informațiilor și cerințelor tehnice</w:t>
        </w:r>
        <w:r>
          <w:rPr>
            <w:noProof/>
            <w:webHidden/>
          </w:rPr>
          <w:tab/>
        </w:r>
        <w:r>
          <w:rPr>
            <w:noProof/>
            <w:webHidden/>
          </w:rPr>
          <w:fldChar w:fldCharType="begin"/>
        </w:r>
        <w:r>
          <w:rPr>
            <w:noProof/>
            <w:webHidden/>
          </w:rPr>
          <w:instrText xml:space="preserve"> PAGEREF _Toc34303589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0" w:history="1">
        <w:r w:rsidRPr="00BC4679">
          <w:rPr>
            <w:rStyle w:val="Hyperlink"/>
            <w:rFonts w:ascii="Times New Roman" w:hAnsi="Times New Roman" w:cs="Times New Roman"/>
            <w:noProof/>
          </w:rPr>
          <w:t>5.1</w:t>
        </w:r>
        <w:r>
          <w:rPr>
            <w:smallCaps w:val="0"/>
            <w:noProof/>
            <w:sz w:val="22"/>
            <w:szCs w:val="22"/>
            <w:lang w:val="en-GB" w:eastAsia="en-GB"/>
          </w:rPr>
          <w:tab/>
        </w:r>
        <w:r w:rsidRPr="00BC4679">
          <w:rPr>
            <w:rStyle w:val="Hyperlink"/>
            <w:rFonts w:ascii="Times New Roman" w:hAnsi="Times New Roman" w:cs="Times New Roman"/>
            <w:noProof/>
          </w:rPr>
          <w:t>Amplasare/Localizare</w:t>
        </w:r>
        <w:r>
          <w:rPr>
            <w:noProof/>
            <w:webHidden/>
          </w:rPr>
          <w:tab/>
        </w:r>
        <w:r>
          <w:rPr>
            <w:noProof/>
            <w:webHidden/>
          </w:rPr>
          <w:fldChar w:fldCharType="begin"/>
        </w:r>
        <w:r>
          <w:rPr>
            <w:noProof/>
            <w:webHidden/>
          </w:rPr>
          <w:instrText xml:space="preserve"> PAGEREF _Toc34303590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1" w:history="1">
        <w:r w:rsidRPr="00BC4679">
          <w:rPr>
            <w:rStyle w:val="Hyperlink"/>
            <w:rFonts w:ascii="Times New Roman" w:hAnsi="Times New Roman" w:cs="Times New Roman"/>
            <w:noProof/>
          </w:rPr>
          <w:t>5.2</w:t>
        </w:r>
        <w:r>
          <w:rPr>
            <w:smallCaps w:val="0"/>
            <w:noProof/>
            <w:sz w:val="22"/>
            <w:szCs w:val="22"/>
            <w:lang w:val="en-GB" w:eastAsia="en-GB"/>
          </w:rPr>
          <w:tab/>
        </w:r>
        <w:r w:rsidRPr="00BC4679">
          <w:rPr>
            <w:rStyle w:val="Hyperlink"/>
            <w:rFonts w:ascii="Times New Roman" w:hAnsi="Times New Roman" w:cs="Times New Roman"/>
            <w:noProof/>
          </w:rPr>
          <w:t>Date de intrare utilizate de Contractant în execuția lucrărilor</w:t>
        </w:r>
        <w:r>
          <w:rPr>
            <w:noProof/>
            <w:webHidden/>
          </w:rPr>
          <w:tab/>
        </w:r>
        <w:r>
          <w:rPr>
            <w:noProof/>
            <w:webHidden/>
          </w:rPr>
          <w:fldChar w:fldCharType="begin"/>
        </w:r>
        <w:r>
          <w:rPr>
            <w:noProof/>
            <w:webHidden/>
          </w:rPr>
          <w:instrText xml:space="preserve"> PAGEREF _Toc34303591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2" w:history="1">
        <w:r w:rsidRPr="00BC4679">
          <w:rPr>
            <w:rStyle w:val="Hyperlink"/>
            <w:rFonts w:ascii="Times New Roman" w:hAnsi="Times New Roman" w:cs="Times New Roman"/>
            <w:noProof/>
          </w:rPr>
          <w:t>5.3</w:t>
        </w:r>
        <w:r>
          <w:rPr>
            <w:smallCaps w:val="0"/>
            <w:noProof/>
            <w:sz w:val="22"/>
            <w:szCs w:val="22"/>
            <w:lang w:val="en-GB" w:eastAsia="en-GB"/>
          </w:rPr>
          <w:tab/>
        </w:r>
        <w:r w:rsidRPr="00BC4679">
          <w:rPr>
            <w:rStyle w:val="Hyperlink"/>
            <w:rFonts w:ascii="Times New Roman" w:hAnsi="Times New Roman" w:cs="Times New Roman"/>
            <w:noProof/>
          </w:rPr>
          <w:t>Rezultate ce trebuie obținute de Contractant</w:t>
        </w:r>
        <w:r>
          <w:rPr>
            <w:noProof/>
            <w:webHidden/>
          </w:rPr>
          <w:tab/>
        </w:r>
        <w:r>
          <w:rPr>
            <w:noProof/>
            <w:webHidden/>
          </w:rPr>
          <w:fldChar w:fldCharType="begin"/>
        </w:r>
        <w:r>
          <w:rPr>
            <w:noProof/>
            <w:webHidden/>
          </w:rPr>
          <w:instrText xml:space="preserve"> PAGEREF _Toc34303592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3" w:history="1">
        <w:r w:rsidRPr="00BC4679">
          <w:rPr>
            <w:rStyle w:val="Hyperlink"/>
            <w:rFonts w:ascii="Times New Roman" w:hAnsi="Times New Roman" w:cs="Times New Roman"/>
            <w:noProof/>
          </w:rPr>
          <w:t>5.4</w:t>
        </w:r>
        <w:r>
          <w:rPr>
            <w:smallCaps w:val="0"/>
            <w:noProof/>
            <w:sz w:val="22"/>
            <w:szCs w:val="22"/>
            <w:lang w:val="en-GB" w:eastAsia="en-GB"/>
          </w:rPr>
          <w:tab/>
        </w:r>
        <w:r w:rsidRPr="00BC4679">
          <w:rPr>
            <w:rStyle w:val="Hyperlink"/>
            <w:rFonts w:ascii="Times New Roman" w:hAnsi="Times New Roman" w:cs="Times New Roman"/>
            <w:noProof/>
          </w:rPr>
          <w:t>Personalul Contractantului</w:t>
        </w:r>
        <w:r>
          <w:rPr>
            <w:noProof/>
            <w:webHidden/>
          </w:rPr>
          <w:tab/>
        </w:r>
        <w:r>
          <w:rPr>
            <w:noProof/>
            <w:webHidden/>
          </w:rPr>
          <w:fldChar w:fldCharType="begin"/>
        </w:r>
        <w:r>
          <w:rPr>
            <w:noProof/>
            <w:webHidden/>
          </w:rPr>
          <w:instrText xml:space="preserve"> PAGEREF _Toc34303593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4" w:history="1">
        <w:r w:rsidRPr="00BC4679">
          <w:rPr>
            <w:rStyle w:val="Hyperlink"/>
            <w:rFonts w:ascii="Times New Roman" w:hAnsi="Times New Roman" w:cs="Times New Roman"/>
            <w:noProof/>
          </w:rPr>
          <w:t>5.5</w:t>
        </w:r>
        <w:r>
          <w:rPr>
            <w:smallCaps w:val="0"/>
            <w:noProof/>
            <w:sz w:val="22"/>
            <w:szCs w:val="22"/>
            <w:lang w:val="en-GB" w:eastAsia="en-GB"/>
          </w:rPr>
          <w:tab/>
        </w:r>
        <w:r w:rsidRPr="00BC4679">
          <w:rPr>
            <w:rStyle w:val="Hyperlink"/>
            <w:rFonts w:ascii="Times New Roman" w:hAnsi="Times New Roman" w:cs="Times New Roman"/>
            <w:noProof/>
          </w:rPr>
          <w:t>Utilaje, echipamente, materiale</w:t>
        </w:r>
        <w:r>
          <w:rPr>
            <w:noProof/>
            <w:webHidden/>
          </w:rPr>
          <w:tab/>
        </w:r>
        <w:r>
          <w:rPr>
            <w:noProof/>
            <w:webHidden/>
          </w:rPr>
          <w:fldChar w:fldCharType="begin"/>
        </w:r>
        <w:r>
          <w:rPr>
            <w:noProof/>
            <w:webHidden/>
          </w:rPr>
          <w:instrText xml:space="preserve"> PAGEREF _Toc34303594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5" w:history="1">
        <w:r w:rsidRPr="00BC4679">
          <w:rPr>
            <w:rStyle w:val="Hyperlink"/>
            <w:rFonts w:ascii="Times New Roman" w:hAnsi="Times New Roman" w:cs="Times New Roman"/>
            <w:noProof/>
          </w:rPr>
          <w:t>5.6</w:t>
        </w:r>
        <w:r>
          <w:rPr>
            <w:smallCaps w:val="0"/>
            <w:noProof/>
            <w:sz w:val="22"/>
            <w:szCs w:val="22"/>
            <w:lang w:val="en-GB" w:eastAsia="en-GB"/>
          </w:rPr>
          <w:tab/>
        </w:r>
        <w:r w:rsidRPr="00BC4679">
          <w:rPr>
            <w:rStyle w:val="Hyperlink"/>
            <w:rFonts w:ascii="Times New Roman" w:hAnsi="Times New Roman" w:cs="Times New Roman"/>
            <w:noProof/>
          </w:rPr>
          <w:t>Zona de lucru, utilitățile și facilitățile șantierului</w:t>
        </w:r>
        <w:r>
          <w:rPr>
            <w:noProof/>
            <w:webHidden/>
          </w:rPr>
          <w:tab/>
        </w:r>
        <w:r>
          <w:rPr>
            <w:noProof/>
            <w:webHidden/>
          </w:rPr>
          <w:fldChar w:fldCharType="begin"/>
        </w:r>
        <w:r>
          <w:rPr>
            <w:noProof/>
            <w:webHidden/>
          </w:rPr>
          <w:instrText xml:space="preserve"> PAGEREF _Toc34303595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6" w:history="1">
        <w:r w:rsidRPr="00BC4679">
          <w:rPr>
            <w:rStyle w:val="Hyperlink"/>
            <w:rFonts w:ascii="Times New Roman" w:hAnsi="Times New Roman" w:cs="Times New Roman"/>
            <w:noProof/>
          </w:rPr>
          <w:t>5.7</w:t>
        </w:r>
        <w:r>
          <w:rPr>
            <w:smallCaps w:val="0"/>
            <w:noProof/>
            <w:sz w:val="22"/>
            <w:szCs w:val="22"/>
            <w:lang w:val="en-GB" w:eastAsia="en-GB"/>
          </w:rPr>
          <w:tab/>
        </w:r>
        <w:r w:rsidRPr="00BC4679">
          <w:rPr>
            <w:rStyle w:val="Hyperlink"/>
            <w:rFonts w:ascii="Times New Roman" w:hAnsi="Times New Roman" w:cs="Times New Roman"/>
            <w:noProof/>
          </w:rPr>
          <w:t>Modificări tehnice</w:t>
        </w:r>
        <w:r>
          <w:rPr>
            <w:noProof/>
            <w:webHidden/>
          </w:rPr>
          <w:tab/>
        </w:r>
        <w:r>
          <w:rPr>
            <w:noProof/>
            <w:webHidden/>
          </w:rPr>
          <w:fldChar w:fldCharType="begin"/>
        </w:r>
        <w:r>
          <w:rPr>
            <w:noProof/>
            <w:webHidden/>
          </w:rPr>
          <w:instrText xml:space="preserve"> PAGEREF _Toc34303596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597" w:history="1">
        <w:r w:rsidRPr="00BC4679">
          <w:rPr>
            <w:rStyle w:val="Hyperlink"/>
            <w:rFonts w:ascii="Times New Roman" w:hAnsi="Times New Roman" w:cs="Times New Roman"/>
            <w:noProof/>
          </w:rPr>
          <w:t>6</w:t>
        </w:r>
        <w:r>
          <w:rPr>
            <w:b w:val="0"/>
            <w:bCs w:val="0"/>
            <w:caps w:val="0"/>
            <w:noProof/>
            <w:lang w:val="en-GB" w:eastAsia="en-GB"/>
          </w:rPr>
          <w:tab/>
        </w:r>
        <w:r w:rsidRPr="00BC4679">
          <w:rPr>
            <w:rStyle w:val="Hyperlink"/>
            <w:rFonts w:ascii="Times New Roman" w:hAnsi="Times New Roman" w:cs="Times New Roman"/>
            <w:noProof/>
          </w:rPr>
          <w:t>Managementul calității și managementul documentelor</w:t>
        </w:r>
        <w:r>
          <w:rPr>
            <w:noProof/>
            <w:webHidden/>
          </w:rPr>
          <w:tab/>
        </w:r>
        <w:r>
          <w:rPr>
            <w:noProof/>
            <w:webHidden/>
          </w:rPr>
          <w:fldChar w:fldCharType="begin"/>
        </w:r>
        <w:r>
          <w:rPr>
            <w:noProof/>
            <w:webHidden/>
          </w:rPr>
          <w:instrText xml:space="preserve"> PAGEREF _Toc34303597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8" w:history="1">
        <w:r w:rsidRPr="00BC4679">
          <w:rPr>
            <w:rStyle w:val="Hyperlink"/>
            <w:rFonts w:ascii="Times New Roman" w:hAnsi="Times New Roman" w:cs="Times New Roman"/>
            <w:noProof/>
          </w:rPr>
          <w:t>6.1</w:t>
        </w:r>
        <w:r>
          <w:rPr>
            <w:smallCaps w:val="0"/>
            <w:noProof/>
            <w:sz w:val="22"/>
            <w:szCs w:val="22"/>
            <w:lang w:val="en-GB" w:eastAsia="en-GB"/>
          </w:rPr>
          <w:tab/>
        </w:r>
        <w:r w:rsidRPr="00BC4679">
          <w:rPr>
            <w:rStyle w:val="Hyperlink"/>
            <w:rFonts w:ascii="Times New Roman" w:hAnsi="Times New Roman" w:cs="Times New Roman"/>
            <w:noProof/>
          </w:rPr>
          <w:t>Planul calității</w:t>
        </w:r>
        <w:r>
          <w:rPr>
            <w:noProof/>
            <w:webHidden/>
          </w:rPr>
          <w:tab/>
        </w:r>
        <w:r>
          <w:rPr>
            <w:noProof/>
            <w:webHidden/>
          </w:rPr>
          <w:fldChar w:fldCharType="begin"/>
        </w:r>
        <w:r>
          <w:rPr>
            <w:noProof/>
            <w:webHidden/>
          </w:rPr>
          <w:instrText xml:space="preserve"> PAGEREF _Toc34303598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599" w:history="1">
        <w:r w:rsidRPr="00BC4679">
          <w:rPr>
            <w:rStyle w:val="Hyperlink"/>
            <w:rFonts w:ascii="Times New Roman" w:hAnsi="Times New Roman" w:cs="Times New Roman"/>
            <w:noProof/>
          </w:rPr>
          <w:t>6.2</w:t>
        </w:r>
        <w:r>
          <w:rPr>
            <w:smallCaps w:val="0"/>
            <w:noProof/>
            <w:sz w:val="22"/>
            <w:szCs w:val="22"/>
            <w:lang w:val="en-GB" w:eastAsia="en-GB"/>
          </w:rPr>
          <w:tab/>
        </w:r>
        <w:r w:rsidRPr="00BC4679">
          <w:rPr>
            <w:rStyle w:val="Hyperlink"/>
            <w:rFonts w:ascii="Times New Roman" w:hAnsi="Times New Roman" w:cs="Times New Roman"/>
            <w:noProof/>
          </w:rPr>
          <w:t>Planurile de control a calității</w:t>
        </w:r>
        <w:r>
          <w:rPr>
            <w:noProof/>
            <w:webHidden/>
          </w:rPr>
          <w:tab/>
        </w:r>
        <w:r>
          <w:rPr>
            <w:noProof/>
            <w:webHidden/>
          </w:rPr>
          <w:fldChar w:fldCharType="begin"/>
        </w:r>
        <w:r>
          <w:rPr>
            <w:noProof/>
            <w:webHidden/>
          </w:rPr>
          <w:instrText xml:space="preserve"> PAGEREF _Toc34303599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0" w:history="1">
        <w:r w:rsidRPr="00BC4679">
          <w:rPr>
            <w:rStyle w:val="Hyperlink"/>
            <w:rFonts w:ascii="Times New Roman" w:hAnsi="Times New Roman" w:cs="Times New Roman"/>
            <w:noProof/>
          </w:rPr>
          <w:t>6.3</w:t>
        </w:r>
        <w:r>
          <w:rPr>
            <w:smallCaps w:val="0"/>
            <w:noProof/>
            <w:sz w:val="22"/>
            <w:szCs w:val="22"/>
            <w:lang w:val="en-GB" w:eastAsia="en-GB"/>
          </w:rPr>
          <w:tab/>
        </w:r>
        <w:r w:rsidRPr="00BC4679">
          <w:rPr>
            <w:rStyle w:val="Hyperlink"/>
            <w:rFonts w:ascii="Times New Roman" w:hAnsi="Times New Roman" w:cs="Times New Roman"/>
            <w:noProof/>
          </w:rPr>
          <w:t>Managementul documentelor</w:t>
        </w:r>
        <w:r>
          <w:rPr>
            <w:noProof/>
            <w:webHidden/>
          </w:rPr>
          <w:tab/>
        </w:r>
        <w:r>
          <w:rPr>
            <w:noProof/>
            <w:webHidden/>
          </w:rPr>
          <w:fldChar w:fldCharType="begin"/>
        </w:r>
        <w:r>
          <w:rPr>
            <w:noProof/>
            <w:webHidden/>
          </w:rPr>
          <w:instrText xml:space="preserve"> PAGEREF _Toc34303600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01" w:history="1">
        <w:r w:rsidRPr="00BC4679">
          <w:rPr>
            <w:rStyle w:val="Hyperlink"/>
            <w:rFonts w:ascii="Times New Roman" w:hAnsi="Times New Roman" w:cs="Times New Roman"/>
            <w:noProof/>
          </w:rPr>
          <w:t>7</w:t>
        </w:r>
        <w:r>
          <w:rPr>
            <w:b w:val="0"/>
            <w:bCs w:val="0"/>
            <w:caps w:val="0"/>
            <w:noProof/>
            <w:lang w:val="en-GB" w:eastAsia="en-GB"/>
          </w:rPr>
          <w:tab/>
        </w:r>
        <w:r w:rsidRPr="00BC4679">
          <w:rPr>
            <w:rStyle w:val="Hyperlink"/>
            <w:rFonts w:ascii="Times New Roman" w:hAnsi="Times New Roman" w:cs="Times New Roman"/>
            <w:noProof/>
          </w:rPr>
          <w:t>Cerințe specifice de managementul Contractului</w:t>
        </w:r>
        <w:r>
          <w:rPr>
            <w:noProof/>
            <w:webHidden/>
          </w:rPr>
          <w:tab/>
        </w:r>
        <w:r>
          <w:rPr>
            <w:noProof/>
            <w:webHidden/>
          </w:rPr>
          <w:fldChar w:fldCharType="begin"/>
        </w:r>
        <w:r>
          <w:rPr>
            <w:noProof/>
            <w:webHidden/>
          </w:rPr>
          <w:instrText xml:space="preserve"> PAGEREF _Toc34303601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2" w:history="1">
        <w:r w:rsidRPr="00BC4679">
          <w:rPr>
            <w:rStyle w:val="Hyperlink"/>
            <w:rFonts w:ascii="Times New Roman" w:hAnsi="Times New Roman" w:cs="Times New Roman"/>
            <w:noProof/>
          </w:rPr>
          <w:t>7.1</w:t>
        </w:r>
        <w:r>
          <w:rPr>
            <w:smallCaps w:val="0"/>
            <w:noProof/>
            <w:sz w:val="22"/>
            <w:szCs w:val="22"/>
            <w:lang w:val="en-GB" w:eastAsia="en-GB"/>
          </w:rPr>
          <w:tab/>
        </w:r>
        <w:r w:rsidRPr="00BC4679">
          <w:rPr>
            <w:rStyle w:val="Hyperlink"/>
            <w:rFonts w:ascii="Times New Roman" w:hAnsi="Times New Roman" w:cs="Times New Roman"/>
            <w:noProof/>
          </w:rPr>
          <w:t>Gestionarea relației dintre Autoritatea Contractantă și Contractant</w:t>
        </w:r>
        <w:r>
          <w:rPr>
            <w:noProof/>
            <w:webHidden/>
          </w:rPr>
          <w:tab/>
        </w:r>
        <w:r>
          <w:rPr>
            <w:noProof/>
            <w:webHidden/>
          </w:rPr>
          <w:fldChar w:fldCharType="begin"/>
        </w:r>
        <w:r>
          <w:rPr>
            <w:noProof/>
            <w:webHidden/>
          </w:rPr>
          <w:instrText xml:space="preserve"> PAGEREF _Toc34303602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3" w:history="1">
        <w:r w:rsidRPr="00BC4679">
          <w:rPr>
            <w:rStyle w:val="Hyperlink"/>
            <w:rFonts w:ascii="Times New Roman" w:hAnsi="Times New Roman" w:cs="Times New Roman"/>
            <w:noProof/>
          </w:rPr>
          <w:t>7.2</w:t>
        </w:r>
        <w:r>
          <w:rPr>
            <w:smallCaps w:val="0"/>
            <w:noProof/>
            <w:sz w:val="22"/>
            <w:szCs w:val="22"/>
            <w:lang w:val="en-GB" w:eastAsia="en-GB"/>
          </w:rPr>
          <w:tab/>
        </w:r>
        <w:r w:rsidRPr="00BC4679">
          <w:rPr>
            <w:rStyle w:val="Hyperlink"/>
            <w:rFonts w:ascii="Times New Roman" w:hAnsi="Times New Roman" w:cs="Times New Roman"/>
            <w:noProof/>
          </w:rPr>
          <w:t>Planificarea activităților în cadrul Contractului</w:t>
        </w:r>
        <w:r>
          <w:rPr>
            <w:noProof/>
            <w:webHidden/>
          </w:rPr>
          <w:tab/>
        </w:r>
        <w:r>
          <w:rPr>
            <w:noProof/>
            <w:webHidden/>
          </w:rPr>
          <w:fldChar w:fldCharType="begin"/>
        </w:r>
        <w:r>
          <w:rPr>
            <w:noProof/>
            <w:webHidden/>
          </w:rPr>
          <w:instrText xml:space="preserve"> PAGEREF _Toc34303603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4" w:history="1">
        <w:r w:rsidRPr="00BC4679">
          <w:rPr>
            <w:rStyle w:val="Hyperlink"/>
            <w:rFonts w:ascii="Times New Roman" w:hAnsi="Times New Roman" w:cs="Times New Roman"/>
            <w:noProof/>
          </w:rPr>
          <w:t>7.3</w:t>
        </w:r>
        <w:r>
          <w:rPr>
            <w:smallCaps w:val="0"/>
            <w:noProof/>
            <w:sz w:val="22"/>
            <w:szCs w:val="22"/>
            <w:lang w:val="en-GB" w:eastAsia="en-GB"/>
          </w:rPr>
          <w:tab/>
        </w:r>
        <w:r w:rsidRPr="00BC4679">
          <w:rPr>
            <w:rStyle w:val="Hyperlink"/>
            <w:rFonts w:ascii="Times New Roman" w:hAnsi="Times New Roman" w:cs="Times New Roman"/>
            <w:noProof/>
          </w:rPr>
          <w:t>Ședința de demarare a activităților în Contract</w:t>
        </w:r>
        <w:r>
          <w:rPr>
            <w:noProof/>
            <w:webHidden/>
          </w:rPr>
          <w:tab/>
        </w:r>
        <w:r>
          <w:rPr>
            <w:noProof/>
            <w:webHidden/>
          </w:rPr>
          <w:fldChar w:fldCharType="begin"/>
        </w:r>
        <w:r>
          <w:rPr>
            <w:noProof/>
            <w:webHidden/>
          </w:rPr>
          <w:instrText xml:space="preserve"> PAGEREF _Toc34303604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5" w:history="1">
        <w:r w:rsidRPr="00BC4679">
          <w:rPr>
            <w:rStyle w:val="Hyperlink"/>
            <w:rFonts w:ascii="Times New Roman" w:hAnsi="Times New Roman" w:cs="Times New Roman"/>
            <w:noProof/>
          </w:rPr>
          <w:t>7.4</w:t>
        </w:r>
        <w:r>
          <w:rPr>
            <w:smallCaps w:val="0"/>
            <w:noProof/>
            <w:sz w:val="22"/>
            <w:szCs w:val="22"/>
            <w:lang w:val="en-GB" w:eastAsia="en-GB"/>
          </w:rPr>
          <w:tab/>
        </w:r>
        <w:r w:rsidRPr="00BC4679">
          <w:rPr>
            <w:rStyle w:val="Hyperlink"/>
            <w:rFonts w:ascii="Times New Roman" w:hAnsi="Times New Roman" w:cs="Times New Roman"/>
            <w:noProof/>
          </w:rPr>
          <w:t>Începerea activităților pe șantier</w:t>
        </w:r>
        <w:r>
          <w:rPr>
            <w:noProof/>
            <w:webHidden/>
          </w:rPr>
          <w:tab/>
        </w:r>
        <w:r>
          <w:rPr>
            <w:noProof/>
            <w:webHidden/>
          </w:rPr>
          <w:fldChar w:fldCharType="begin"/>
        </w:r>
        <w:r>
          <w:rPr>
            <w:noProof/>
            <w:webHidden/>
          </w:rPr>
          <w:instrText xml:space="preserve"> PAGEREF _Toc34303605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6" w:history="1">
        <w:r w:rsidRPr="00BC4679">
          <w:rPr>
            <w:rStyle w:val="Hyperlink"/>
            <w:rFonts w:ascii="Times New Roman" w:hAnsi="Times New Roman" w:cs="Times New Roman"/>
            <w:noProof/>
          </w:rPr>
          <w:t>7.5</w:t>
        </w:r>
        <w:r>
          <w:rPr>
            <w:smallCaps w:val="0"/>
            <w:noProof/>
            <w:sz w:val="22"/>
            <w:szCs w:val="22"/>
            <w:lang w:val="en-GB" w:eastAsia="en-GB"/>
          </w:rPr>
          <w:tab/>
        </w:r>
        <w:r w:rsidRPr="00BC4679">
          <w:rPr>
            <w:rStyle w:val="Hyperlink"/>
            <w:rFonts w:ascii="Times New Roman" w:hAnsi="Times New Roman" w:cs="Times New Roman"/>
            <w:noProof/>
          </w:rPr>
          <w:t>Finalizarea lucrărilor și recepția la terminarea lucrărilor</w:t>
        </w:r>
        <w:r>
          <w:rPr>
            <w:noProof/>
            <w:webHidden/>
          </w:rPr>
          <w:tab/>
        </w:r>
        <w:r>
          <w:rPr>
            <w:noProof/>
            <w:webHidden/>
          </w:rPr>
          <w:fldChar w:fldCharType="begin"/>
        </w:r>
        <w:r>
          <w:rPr>
            <w:noProof/>
            <w:webHidden/>
          </w:rPr>
          <w:instrText xml:space="preserve"> PAGEREF _Toc34303606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7" w:history="1">
        <w:r w:rsidRPr="00BC4679">
          <w:rPr>
            <w:rStyle w:val="Hyperlink"/>
            <w:rFonts w:ascii="Times New Roman" w:hAnsi="Times New Roman" w:cs="Times New Roman"/>
            <w:noProof/>
          </w:rPr>
          <w:t>7.6</w:t>
        </w:r>
        <w:r>
          <w:rPr>
            <w:smallCaps w:val="0"/>
            <w:noProof/>
            <w:sz w:val="22"/>
            <w:szCs w:val="22"/>
            <w:lang w:val="en-GB" w:eastAsia="en-GB"/>
          </w:rPr>
          <w:tab/>
        </w:r>
        <w:r w:rsidRPr="00BC4679">
          <w:rPr>
            <w:rStyle w:val="Hyperlink"/>
            <w:rFonts w:ascii="Times New Roman" w:hAnsi="Times New Roman" w:cs="Times New Roman"/>
            <w:noProof/>
          </w:rPr>
          <w:t>Evaluarea modului în care a fost implementat Contractul de către Contractant</w:t>
        </w:r>
        <w:r>
          <w:rPr>
            <w:noProof/>
            <w:webHidden/>
          </w:rPr>
          <w:tab/>
        </w:r>
        <w:r>
          <w:rPr>
            <w:noProof/>
            <w:webHidden/>
          </w:rPr>
          <w:fldChar w:fldCharType="begin"/>
        </w:r>
        <w:r>
          <w:rPr>
            <w:noProof/>
            <w:webHidden/>
          </w:rPr>
          <w:instrText xml:space="preserve"> PAGEREF _Toc34303607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08" w:history="1">
        <w:r w:rsidRPr="00BC4679">
          <w:rPr>
            <w:rStyle w:val="Hyperlink"/>
            <w:rFonts w:ascii="Times New Roman" w:hAnsi="Times New Roman" w:cs="Times New Roman"/>
            <w:noProof/>
          </w:rPr>
          <w:t>8</w:t>
        </w:r>
        <w:r>
          <w:rPr>
            <w:b w:val="0"/>
            <w:bCs w:val="0"/>
            <w:caps w:val="0"/>
            <w:noProof/>
            <w:lang w:val="en-GB" w:eastAsia="en-GB"/>
          </w:rPr>
          <w:tab/>
        </w:r>
        <w:r w:rsidRPr="00BC4679">
          <w:rPr>
            <w:rStyle w:val="Hyperlink"/>
            <w:rFonts w:ascii="Times New Roman" w:hAnsi="Times New Roman" w:cs="Times New Roman"/>
            <w:noProof/>
          </w:rPr>
          <w:t>Subcontractarea</w:t>
        </w:r>
        <w:r>
          <w:rPr>
            <w:noProof/>
            <w:webHidden/>
          </w:rPr>
          <w:tab/>
        </w:r>
        <w:r>
          <w:rPr>
            <w:noProof/>
            <w:webHidden/>
          </w:rPr>
          <w:fldChar w:fldCharType="begin"/>
        </w:r>
        <w:r>
          <w:rPr>
            <w:noProof/>
            <w:webHidden/>
          </w:rPr>
          <w:instrText xml:space="preserve"> PAGEREF _Toc34303608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09" w:history="1">
        <w:r w:rsidRPr="00BC4679">
          <w:rPr>
            <w:rStyle w:val="Hyperlink"/>
            <w:rFonts w:ascii="Times New Roman" w:hAnsi="Times New Roman" w:cs="Times New Roman"/>
            <w:noProof/>
          </w:rPr>
          <w:t>8.1</w:t>
        </w:r>
        <w:r>
          <w:rPr>
            <w:smallCaps w:val="0"/>
            <w:noProof/>
            <w:sz w:val="22"/>
            <w:szCs w:val="22"/>
            <w:lang w:val="en-GB" w:eastAsia="en-GB"/>
          </w:rPr>
          <w:tab/>
        </w:r>
        <w:r w:rsidRPr="00BC4679">
          <w:rPr>
            <w:rStyle w:val="Hyperlink"/>
            <w:rFonts w:ascii="Times New Roman" w:hAnsi="Times New Roman" w:cs="Times New Roman"/>
            <w:noProof/>
          </w:rPr>
          <w:t>Posibilitatea limitării subcontractării atunci când este în interesul Contractului</w:t>
        </w:r>
        <w:r>
          <w:rPr>
            <w:noProof/>
            <w:webHidden/>
          </w:rPr>
          <w:tab/>
        </w:r>
        <w:r>
          <w:rPr>
            <w:noProof/>
            <w:webHidden/>
          </w:rPr>
          <w:fldChar w:fldCharType="begin"/>
        </w:r>
        <w:r>
          <w:rPr>
            <w:noProof/>
            <w:webHidden/>
          </w:rPr>
          <w:instrText xml:space="preserve"> PAGEREF _Toc34303609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10" w:history="1">
        <w:r w:rsidRPr="00BC4679">
          <w:rPr>
            <w:rStyle w:val="Hyperlink"/>
            <w:rFonts w:ascii="Times New Roman" w:hAnsi="Times New Roman" w:cs="Times New Roman"/>
            <w:noProof/>
          </w:rPr>
          <w:t>9</w:t>
        </w:r>
        <w:r>
          <w:rPr>
            <w:b w:val="0"/>
            <w:bCs w:val="0"/>
            <w:caps w:val="0"/>
            <w:noProof/>
            <w:lang w:val="en-GB" w:eastAsia="en-GB"/>
          </w:rPr>
          <w:tab/>
        </w:r>
        <w:r w:rsidRPr="00BC4679">
          <w:rPr>
            <w:rStyle w:val="Hyperlink"/>
            <w:rFonts w:ascii="Times New Roman" w:hAnsi="Times New Roman" w:cs="Times New Roman"/>
            <w:noProof/>
          </w:rPr>
          <w:t>Cadrul legal care guvernează relația dintre Autoritatea Contractantă și Contractant (inclusiv în domeniile mediului, social și al relațiilor de muncă)</w:t>
        </w:r>
        <w:r>
          <w:rPr>
            <w:noProof/>
            <w:webHidden/>
          </w:rPr>
          <w:tab/>
        </w:r>
        <w:r>
          <w:rPr>
            <w:noProof/>
            <w:webHidden/>
          </w:rPr>
          <w:fldChar w:fldCharType="begin"/>
        </w:r>
        <w:r>
          <w:rPr>
            <w:noProof/>
            <w:webHidden/>
          </w:rPr>
          <w:instrText xml:space="preserve"> PAGEREF _Toc34303610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11" w:history="1">
        <w:r w:rsidRPr="00BC4679">
          <w:rPr>
            <w:rStyle w:val="Hyperlink"/>
            <w:rFonts w:ascii="Times New Roman" w:hAnsi="Times New Roman" w:cs="Times New Roman"/>
            <w:noProof/>
          </w:rPr>
          <w:t>10</w:t>
        </w:r>
        <w:r>
          <w:rPr>
            <w:b w:val="0"/>
            <w:bCs w:val="0"/>
            <w:caps w:val="0"/>
            <w:noProof/>
            <w:lang w:val="en-GB" w:eastAsia="en-GB"/>
          </w:rPr>
          <w:tab/>
        </w:r>
        <w:r w:rsidRPr="00BC4679">
          <w:rPr>
            <w:rStyle w:val="Hyperlink"/>
            <w:rFonts w:ascii="Times New Roman" w:hAnsi="Times New Roman" w:cs="Times New Roman"/>
            <w:noProof/>
          </w:rPr>
          <w:t>Responsabilitățile Contractantului</w:t>
        </w:r>
        <w:r>
          <w:rPr>
            <w:noProof/>
            <w:webHidden/>
          </w:rPr>
          <w:tab/>
        </w:r>
        <w:r>
          <w:rPr>
            <w:noProof/>
            <w:webHidden/>
          </w:rPr>
          <w:fldChar w:fldCharType="begin"/>
        </w:r>
        <w:r>
          <w:rPr>
            <w:noProof/>
            <w:webHidden/>
          </w:rPr>
          <w:instrText xml:space="preserve"> PAGEREF _Toc34303611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2" w:history="1">
        <w:r w:rsidRPr="00BC4679">
          <w:rPr>
            <w:rStyle w:val="Hyperlink"/>
            <w:rFonts w:ascii="Times New Roman" w:hAnsi="Times New Roman" w:cs="Times New Roman"/>
            <w:noProof/>
          </w:rPr>
          <w:t>10.1</w:t>
        </w:r>
        <w:r>
          <w:rPr>
            <w:smallCaps w:val="0"/>
            <w:noProof/>
            <w:sz w:val="22"/>
            <w:szCs w:val="22"/>
            <w:lang w:val="en-GB" w:eastAsia="en-GB"/>
          </w:rPr>
          <w:tab/>
        </w:r>
        <w:r w:rsidRPr="00BC4679">
          <w:rPr>
            <w:rStyle w:val="Hyperlink"/>
            <w:rFonts w:ascii="Times New Roman" w:hAnsi="Times New Roman" w:cs="Times New Roman"/>
            <w:noProof/>
          </w:rPr>
          <w:t>Responsabilitățile cu caracter general</w:t>
        </w:r>
        <w:r>
          <w:rPr>
            <w:noProof/>
            <w:webHidden/>
          </w:rPr>
          <w:tab/>
        </w:r>
        <w:r>
          <w:rPr>
            <w:noProof/>
            <w:webHidden/>
          </w:rPr>
          <w:fldChar w:fldCharType="begin"/>
        </w:r>
        <w:r>
          <w:rPr>
            <w:noProof/>
            <w:webHidden/>
          </w:rPr>
          <w:instrText xml:space="preserve"> PAGEREF _Toc34303612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3" w:history="1">
        <w:r w:rsidRPr="00BC4679">
          <w:rPr>
            <w:rStyle w:val="Hyperlink"/>
            <w:rFonts w:ascii="Times New Roman" w:hAnsi="Times New Roman" w:cs="Times New Roman"/>
            <w:noProof/>
          </w:rPr>
          <w:t>10.2</w:t>
        </w:r>
        <w:r>
          <w:rPr>
            <w:smallCaps w:val="0"/>
            <w:noProof/>
            <w:sz w:val="22"/>
            <w:szCs w:val="22"/>
            <w:lang w:val="en-GB" w:eastAsia="en-GB"/>
          </w:rPr>
          <w:tab/>
        </w:r>
        <w:r w:rsidRPr="00BC4679">
          <w:rPr>
            <w:rStyle w:val="Hyperlink"/>
            <w:rFonts w:ascii="Times New Roman" w:hAnsi="Times New Roman" w:cs="Times New Roman"/>
            <w:noProof/>
          </w:rPr>
          <w:t>Responsabilități referitoare la realizarea efectivă a lucrărilor în cadrul Contractului</w:t>
        </w:r>
        <w:r>
          <w:rPr>
            <w:noProof/>
            <w:webHidden/>
          </w:rPr>
          <w:tab/>
        </w:r>
        <w:r>
          <w:rPr>
            <w:noProof/>
            <w:webHidden/>
          </w:rPr>
          <w:fldChar w:fldCharType="begin"/>
        </w:r>
        <w:r>
          <w:rPr>
            <w:noProof/>
            <w:webHidden/>
          </w:rPr>
          <w:instrText xml:space="preserve"> PAGEREF _Toc34303613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4" w:history="1">
        <w:r w:rsidRPr="00BC4679">
          <w:rPr>
            <w:rStyle w:val="Hyperlink"/>
            <w:rFonts w:ascii="Times New Roman" w:hAnsi="Times New Roman" w:cs="Times New Roman"/>
            <w:noProof/>
          </w:rPr>
          <w:t>10.3</w:t>
        </w:r>
        <w:r>
          <w:rPr>
            <w:smallCaps w:val="0"/>
            <w:noProof/>
            <w:sz w:val="22"/>
            <w:szCs w:val="22"/>
            <w:lang w:val="en-GB" w:eastAsia="en-GB"/>
          </w:rPr>
          <w:tab/>
        </w:r>
        <w:r w:rsidRPr="00BC4679">
          <w:rPr>
            <w:rStyle w:val="Hyperlink"/>
            <w:rFonts w:ascii="Times New Roman" w:hAnsi="Times New Roman" w:cs="Times New Roman"/>
            <w:noProof/>
          </w:rPr>
          <w:t>Responsabilități asociate lucrărilor pregătitoare</w:t>
        </w:r>
        <w:r>
          <w:rPr>
            <w:noProof/>
            <w:webHidden/>
          </w:rPr>
          <w:tab/>
        </w:r>
        <w:r>
          <w:rPr>
            <w:noProof/>
            <w:webHidden/>
          </w:rPr>
          <w:fldChar w:fldCharType="begin"/>
        </w:r>
        <w:r>
          <w:rPr>
            <w:noProof/>
            <w:webHidden/>
          </w:rPr>
          <w:instrText xml:space="preserve"> PAGEREF _Toc34303614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5" w:history="1">
        <w:r w:rsidRPr="00BC4679">
          <w:rPr>
            <w:rStyle w:val="Hyperlink"/>
            <w:rFonts w:ascii="Times New Roman" w:hAnsi="Times New Roman" w:cs="Times New Roman"/>
            <w:noProof/>
          </w:rPr>
          <w:t>10.4</w:t>
        </w:r>
        <w:r>
          <w:rPr>
            <w:smallCaps w:val="0"/>
            <w:noProof/>
            <w:sz w:val="22"/>
            <w:szCs w:val="22"/>
            <w:lang w:val="en-GB" w:eastAsia="en-GB"/>
          </w:rPr>
          <w:tab/>
        </w:r>
        <w:r w:rsidRPr="00BC4679">
          <w:rPr>
            <w:rStyle w:val="Hyperlink"/>
            <w:rFonts w:ascii="Times New Roman" w:hAnsi="Times New Roman" w:cs="Times New Roman"/>
            <w:noProof/>
          </w:rPr>
          <w:t>Responsabilități asociate organizării de șantier a Contractantului</w:t>
        </w:r>
        <w:r>
          <w:rPr>
            <w:noProof/>
            <w:webHidden/>
          </w:rPr>
          <w:tab/>
        </w:r>
        <w:r>
          <w:rPr>
            <w:noProof/>
            <w:webHidden/>
          </w:rPr>
          <w:fldChar w:fldCharType="begin"/>
        </w:r>
        <w:r>
          <w:rPr>
            <w:noProof/>
            <w:webHidden/>
          </w:rPr>
          <w:instrText xml:space="preserve"> PAGEREF _Toc34303615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6" w:history="1">
        <w:r w:rsidRPr="00BC4679">
          <w:rPr>
            <w:rStyle w:val="Hyperlink"/>
            <w:rFonts w:ascii="Times New Roman" w:hAnsi="Times New Roman" w:cs="Times New Roman"/>
            <w:noProof/>
          </w:rPr>
          <w:t>10.5</w:t>
        </w:r>
        <w:r>
          <w:rPr>
            <w:smallCaps w:val="0"/>
            <w:noProof/>
            <w:sz w:val="22"/>
            <w:szCs w:val="22"/>
            <w:lang w:val="en-GB" w:eastAsia="en-GB"/>
          </w:rPr>
          <w:tab/>
        </w:r>
        <w:r w:rsidRPr="00BC4679">
          <w:rPr>
            <w:rStyle w:val="Hyperlink"/>
            <w:rFonts w:ascii="Times New Roman" w:hAnsi="Times New Roman" w:cs="Times New Roman"/>
            <w:noProof/>
          </w:rPr>
          <w:t>Responsabilități legate de punerea în operă a documentației tehnice</w:t>
        </w:r>
        <w:r>
          <w:rPr>
            <w:noProof/>
            <w:webHidden/>
          </w:rPr>
          <w:tab/>
        </w:r>
        <w:r>
          <w:rPr>
            <w:noProof/>
            <w:webHidden/>
          </w:rPr>
          <w:fldChar w:fldCharType="begin"/>
        </w:r>
        <w:r>
          <w:rPr>
            <w:noProof/>
            <w:webHidden/>
          </w:rPr>
          <w:instrText xml:space="preserve"> PAGEREF _Toc34303616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7" w:history="1">
        <w:r w:rsidRPr="00BC4679">
          <w:rPr>
            <w:rStyle w:val="Hyperlink"/>
            <w:rFonts w:ascii="Times New Roman" w:hAnsi="Times New Roman" w:cs="Times New Roman"/>
            <w:noProof/>
          </w:rPr>
          <w:t>10.6</w:t>
        </w:r>
        <w:r>
          <w:rPr>
            <w:smallCaps w:val="0"/>
            <w:noProof/>
            <w:sz w:val="22"/>
            <w:szCs w:val="22"/>
            <w:lang w:val="en-GB" w:eastAsia="en-GB"/>
          </w:rPr>
          <w:tab/>
        </w:r>
        <w:r w:rsidRPr="00BC4679">
          <w:rPr>
            <w:rStyle w:val="Hyperlink"/>
            <w:rFonts w:ascii="Times New Roman" w:hAnsi="Times New Roman" w:cs="Times New Roman"/>
            <w:noProof/>
          </w:rPr>
          <w:t>Responsabilități legate de controlul calității lucrărilor executate</w:t>
        </w:r>
        <w:r>
          <w:rPr>
            <w:noProof/>
            <w:webHidden/>
          </w:rPr>
          <w:tab/>
        </w:r>
        <w:r>
          <w:rPr>
            <w:noProof/>
            <w:webHidden/>
          </w:rPr>
          <w:fldChar w:fldCharType="begin"/>
        </w:r>
        <w:r>
          <w:rPr>
            <w:noProof/>
            <w:webHidden/>
          </w:rPr>
          <w:instrText xml:space="preserve"> PAGEREF _Toc34303617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18" w:history="1">
        <w:r w:rsidRPr="00BC4679">
          <w:rPr>
            <w:rStyle w:val="Hyperlink"/>
            <w:rFonts w:ascii="Times New Roman" w:hAnsi="Times New Roman" w:cs="Times New Roman"/>
            <w:noProof/>
          </w:rPr>
          <w:t>10.7</w:t>
        </w:r>
        <w:r>
          <w:rPr>
            <w:smallCaps w:val="0"/>
            <w:noProof/>
            <w:sz w:val="22"/>
            <w:szCs w:val="22"/>
            <w:lang w:val="en-GB" w:eastAsia="en-GB"/>
          </w:rPr>
          <w:tab/>
        </w:r>
        <w:r w:rsidRPr="00BC4679">
          <w:rPr>
            <w:rStyle w:val="Hyperlink"/>
            <w:rFonts w:ascii="Times New Roman" w:hAnsi="Times New Roman" w:cs="Times New Roman"/>
            <w:noProof/>
          </w:rPr>
          <w:t>Responsabilități legate de securitatea și sănătatea în muncă pe durata execuției lucrărilor pe șantier</w:t>
        </w:r>
        <w:r>
          <w:rPr>
            <w:noProof/>
            <w:webHidden/>
          </w:rPr>
          <w:tab/>
        </w:r>
        <w:r>
          <w:rPr>
            <w:noProof/>
            <w:webHidden/>
          </w:rPr>
          <w:fldChar w:fldCharType="begin"/>
        </w:r>
        <w:r>
          <w:rPr>
            <w:noProof/>
            <w:webHidden/>
          </w:rPr>
          <w:instrText xml:space="preserve"> PAGEREF _Toc34303618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19" w:history="1">
        <w:r w:rsidRPr="00BC4679">
          <w:rPr>
            <w:rStyle w:val="Hyperlink"/>
            <w:rFonts w:ascii="Times New Roman" w:hAnsi="Times New Roman" w:cs="Times New Roman"/>
            <w:noProof/>
          </w:rPr>
          <w:t>11</w:t>
        </w:r>
        <w:r>
          <w:rPr>
            <w:b w:val="0"/>
            <w:bCs w:val="0"/>
            <w:caps w:val="0"/>
            <w:noProof/>
            <w:lang w:val="en-GB" w:eastAsia="en-GB"/>
          </w:rPr>
          <w:tab/>
        </w:r>
        <w:r w:rsidRPr="00BC4679">
          <w:rPr>
            <w:rStyle w:val="Hyperlink"/>
            <w:rFonts w:ascii="Times New Roman" w:hAnsi="Times New Roman" w:cs="Times New Roman"/>
            <w:noProof/>
          </w:rPr>
          <w:t>Cerințe privind asigurările solicitate Contractantului</w:t>
        </w:r>
        <w:r>
          <w:rPr>
            <w:noProof/>
            <w:webHidden/>
          </w:rPr>
          <w:tab/>
        </w:r>
        <w:r>
          <w:rPr>
            <w:noProof/>
            <w:webHidden/>
          </w:rPr>
          <w:fldChar w:fldCharType="begin"/>
        </w:r>
        <w:r>
          <w:rPr>
            <w:noProof/>
            <w:webHidden/>
          </w:rPr>
          <w:instrText xml:space="preserve"> PAGEREF _Toc34303619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20" w:history="1">
        <w:r w:rsidRPr="00BC4679">
          <w:rPr>
            <w:rStyle w:val="Hyperlink"/>
            <w:rFonts w:ascii="Times New Roman" w:hAnsi="Times New Roman" w:cs="Times New Roman"/>
            <w:noProof/>
          </w:rPr>
          <w:t>12</w:t>
        </w:r>
        <w:r>
          <w:rPr>
            <w:b w:val="0"/>
            <w:bCs w:val="0"/>
            <w:caps w:val="0"/>
            <w:noProof/>
            <w:lang w:val="en-GB" w:eastAsia="en-GB"/>
          </w:rPr>
          <w:tab/>
        </w:r>
        <w:r w:rsidRPr="00BC4679">
          <w:rPr>
            <w:rStyle w:val="Hyperlink"/>
            <w:rFonts w:ascii="Times New Roman" w:hAnsi="Times New Roman" w:cs="Times New Roman"/>
            <w:noProof/>
          </w:rPr>
          <w:t>Metodologia de evaluare a Ofertelor prezentate</w:t>
        </w:r>
        <w:r>
          <w:rPr>
            <w:noProof/>
            <w:webHidden/>
          </w:rPr>
          <w:tab/>
        </w:r>
        <w:r>
          <w:rPr>
            <w:noProof/>
            <w:webHidden/>
          </w:rPr>
          <w:fldChar w:fldCharType="begin"/>
        </w:r>
        <w:r>
          <w:rPr>
            <w:noProof/>
            <w:webHidden/>
          </w:rPr>
          <w:instrText xml:space="preserve"> PAGEREF _Toc34303620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1"/>
        <w:rPr>
          <w:b w:val="0"/>
          <w:bCs w:val="0"/>
          <w:caps w:val="0"/>
          <w:noProof/>
          <w:lang w:val="en-GB" w:eastAsia="en-GB"/>
        </w:rPr>
      </w:pPr>
      <w:hyperlink w:anchor="_Toc34303621" w:history="1">
        <w:r w:rsidRPr="00BC4679">
          <w:rPr>
            <w:rStyle w:val="Hyperlink"/>
            <w:rFonts w:ascii="Times New Roman" w:hAnsi="Times New Roman" w:cs="Times New Roman"/>
            <w:noProof/>
          </w:rPr>
          <w:t>13</w:t>
        </w:r>
        <w:r>
          <w:rPr>
            <w:b w:val="0"/>
            <w:bCs w:val="0"/>
            <w:caps w:val="0"/>
            <w:noProof/>
            <w:lang w:val="en-GB" w:eastAsia="en-GB"/>
          </w:rPr>
          <w:tab/>
        </w:r>
        <w:r w:rsidRPr="00BC4679">
          <w:rPr>
            <w:rStyle w:val="Hyperlink"/>
            <w:rFonts w:ascii="Times New Roman" w:hAnsi="Times New Roman" w:cs="Times New Roman"/>
            <w:noProof/>
          </w:rPr>
          <w:t>Informații suplimentare/administrative</w:t>
        </w:r>
        <w:r>
          <w:rPr>
            <w:noProof/>
            <w:webHidden/>
          </w:rPr>
          <w:tab/>
        </w:r>
        <w:r>
          <w:rPr>
            <w:noProof/>
            <w:webHidden/>
          </w:rPr>
          <w:fldChar w:fldCharType="begin"/>
        </w:r>
        <w:r>
          <w:rPr>
            <w:noProof/>
            <w:webHidden/>
          </w:rPr>
          <w:instrText xml:space="preserve"> PAGEREF _Toc34303621 \h </w:instrText>
        </w:r>
        <w:r>
          <w:rPr>
            <w:noProof/>
          </w:rPr>
        </w:r>
        <w:r>
          <w:rPr>
            <w:noProof/>
            <w:webHidden/>
          </w:rPr>
          <w:fldChar w:fldCharType="separate"/>
        </w:r>
        <w:r>
          <w:rPr>
            <w:noProof/>
            <w:webHidden/>
          </w:rPr>
          <w:t>3</w:t>
        </w:r>
        <w:r>
          <w:rPr>
            <w:noProof/>
            <w:webHidden/>
          </w:rPr>
          <w:fldChar w:fldCharType="end"/>
        </w:r>
      </w:hyperlink>
    </w:p>
    <w:p w:rsidR="00836A2D" w:rsidRDefault="00836A2D">
      <w:pPr>
        <w:pStyle w:val="TOC2"/>
        <w:rPr>
          <w:smallCaps w:val="0"/>
          <w:noProof/>
          <w:sz w:val="22"/>
          <w:szCs w:val="22"/>
          <w:lang w:val="en-GB" w:eastAsia="en-GB"/>
        </w:rPr>
      </w:pPr>
      <w:hyperlink w:anchor="_Toc34303622" w:history="1">
        <w:r w:rsidRPr="00BC4679">
          <w:rPr>
            <w:rStyle w:val="Hyperlink"/>
            <w:rFonts w:ascii="Times New Roman" w:hAnsi="Times New Roman" w:cs="Times New Roman"/>
            <w:noProof/>
          </w:rPr>
          <w:t>13.1</w:t>
        </w:r>
        <w:r>
          <w:rPr>
            <w:smallCaps w:val="0"/>
            <w:noProof/>
            <w:sz w:val="22"/>
            <w:szCs w:val="22"/>
            <w:lang w:val="en-GB" w:eastAsia="en-GB"/>
          </w:rPr>
          <w:tab/>
        </w:r>
        <w:r w:rsidRPr="00BC4679">
          <w:rPr>
            <w:rStyle w:val="Hyperlink"/>
            <w:rFonts w:ascii="Times New Roman" w:hAnsi="Times New Roman" w:cs="Times New Roman"/>
            <w:noProof/>
          </w:rPr>
          <w:t>Alte cerințe</w:t>
        </w:r>
        <w:r>
          <w:rPr>
            <w:noProof/>
            <w:webHidden/>
          </w:rPr>
          <w:tab/>
        </w:r>
        <w:r>
          <w:rPr>
            <w:noProof/>
            <w:webHidden/>
          </w:rPr>
          <w:fldChar w:fldCharType="begin"/>
        </w:r>
        <w:r>
          <w:rPr>
            <w:noProof/>
            <w:webHidden/>
          </w:rPr>
          <w:instrText xml:space="preserve"> PAGEREF _Toc34303622 \h </w:instrText>
        </w:r>
        <w:r>
          <w:rPr>
            <w:noProof/>
            <w:webHidden/>
          </w:rPr>
          <w:fldChar w:fldCharType="separate"/>
        </w:r>
        <w:r>
          <w:rPr>
            <w:b/>
            <w:bCs/>
            <w:noProof/>
            <w:webHidden/>
          </w:rPr>
          <w:t>Eroare! Marcaj în document nedefinit.</w:t>
        </w:r>
        <w:r>
          <w:rPr>
            <w:noProof/>
            <w:webHidden/>
          </w:rPr>
          <w:fldChar w:fldCharType="end"/>
        </w:r>
      </w:hyperlink>
    </w:p>
    <w:p w:rsidR="00836A2D" w:rsidRPr="001D36A5" w:rsidRDefault="00836A2D" w:rsidP="00446877">
      <w:pPr>
        <w:pStyle w:val="TOC1"/>
        <w:widowControl w:val="0"/>
        <w:spacing w:before="0" w:after="0" w:line="360" w:lineRule="auto"/>
        <w:rPr>
          <w:rFonts w:ascii="Times New Roman" w:hAnsi="Times New Roman" w:cs="Times New Roman"/>
          <w:sz w:val="28"/>
          <w:szCs w:val="28"/>
        </w:rPr>
      </w:pPr>
      <w:r w:rsidRPr="001D36A5">
        <w:rPr>
          <w:rFonts w:ascii="Times New Roman" w:hAnsi="Times New Roman" w:cs="Times New Roman"/>
          <w:sz w:val="28"/>
          <w:szCs w:val="28"/>
        </w:rPr>
        <w:fldChar w:fldCharType="end"/>
      </w:r>
      <w:r w:rsidRPr="001D36A5">
        <w:rPr>
          <w:rFonts w:ascii="Times New Roman" w:hAnsi="Times New Roman" w:cs="Times New Roman"/>
          <w:sz w:val="28"/>
          <w:szCs w:val="28"/>
        </w:rPr>
        <w:br w:type="page"/>
      </w:r>
    </w:p>
    <w:p w:rsidR="00836A2D" w:rsidRPr="001D36A5" w:rsidRDefault="00836A2D" w:rsidP="00446877">
      <w:pPr>
        <w:widowControl w:val="0"/>
        <w:spacing w:after="0" w:line="360" w:lineRule="auto"/>
        <w:jc w:val="both"/>
        <w:rPr>
          <w:rFonts w:ascii="Times New Roman" w:hAnsi="Times New Roman" w:cs="Times New Roman"/>
          <w:sz w:val="28"/>
          <w:szCs w:val="28"/>
        </w:rPr>
      </w:pPr>
    </w:p>
    <w:p w:rsidR="00836A2D" w:rsidRPr="001D36A5" w:rsidRDefault="00836A2D" w:rsidP="00446877">
      <w:pPr>
        <w:pStyle w:val="Heading1"/>
        <w:keepNext w:val="0"/>
        <w:keepLines w:val="0"/>
        <w:widowControl w:val="0"/>
        <w:spacing w:before="0" w:line="360" w:lineRule="auto"/>
        <w:rPr>
          <w:rFonts w:ascii="Times New Roman" w:hAnsi="Times New Roman" w:cs="Times New Roman"/>
          <w:sz w:val="28"/>
          <w:szCs w:val="28"/>
        </w:rPr>
      </w:pPr>
      <w:bookmarkStart w:id="0" w:name="_Toc34303582"/>
      <w:r w:rsidRPr="001D36A5">
        <w:rPr>
          <w:rFonts w:ascii="Times New Roman" w:hAnsi="Times New Roman" w:cs="Times New Roman"/>
          <w:sz w:val="28"/>
          <w:szCs w:val="28"/>
        </w:rPr>
        <w:t>Introducere</w:t>
      </w:r>
      <w:bookmarkEnd w:id="0"/>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În cadrul acestei proceduri, </w:t>
      </w:r>
      <w:r w:rsidRPr="001B31AC">
        <w:rPr>
          <w:rFonts w:ascii="Times New Roman" w:hAnsi="Times New Roman" w:cs="Times New Roman"/>
          <w:b/>
          <w:bCs/>
          <w:i/>
          <w:iCs/>
          <w:sz w:val="28"/>
          <w:szCs w:val="28"/>
        </w:rPr>
        <w:t>MUNICIPIUL BISTRIȚA</w:t>
      </w:r>
      <w:r>
        <w:rPr>
          <w:rFonts w:ascii="Times New Roman" w:hAnsi="Times New Roman" w:cs="Times New Roman"/>
          <w:i/>
          <w:iCs/>
          <w:sz w:val="28"/>
          <w:szCs w:val="28"/>
        </w:rPr>
        <w:t xml:space="preserve">  </w:t>
      </w:r>
      <w:r w:rsidRPr="001D36A5">
        <w:rPr>
          <w:rFonts w:ascii="Times New Roman" w:hAnsi="Times New Roman" w:cs="Times New Roman"/>
          <w:sz w:val="28"/>
          <w:szCs w:val="28"/>
        </w:rPr>
        <w:t>îndeplinește rolul de Autoritate Contractantă, respectiv Achizitor în cadrul Contractului.</w:t>
      </w:r>
    </w:p>
    <w:p w:rsidR="00836A2D" w:rsidRPr="005356DA" w:rsidRDefault="00836A2D" w:rsidP="005356DA">
      <w:pPr>
        <w:tabs>
          <w:tab w:val="left" w:pos="0"/>
        </w:tabs>
        <w:jc w:val="both"/>
        <w:rPr>
          <w:rFonts w:ascii="Times New Roman" w:hAnsi="Times New Roman" w:cs="Times New Roman"/>
          <w:b/>
          <w:bCs/>
          <w:sz w:val="28"/>
          <w:szCs w:val="28"/>
        </w:rPr>
      </w:pPr>
      <w:r>
        <w:rPr>
          <w:rFonts w:ascii="Times New Roman" w:hAnsi="Times New Roman" w:cs="Times New Roman"/>
          <w:sz w:val="28"/>
          <w:szCs w:val="28"/>
        </w:rPr>
        <w:t xml:space="preserve">1.1 </w:t>
      </w:r>
      <w:r w:rsidRPr="001B31AC">
        <w:rPr>
          <w:rFonts w:ascii="Times New Roman" w:hAnsi="Times New Roman" w:cs="Times New Roman"/>
          <w:b/>
          <w:bCs/>
          <w:sz w:val="28"/>
          <w:szCs w:val="28"/>
        </w:rPr>
        <w:t>Denumirea achiziţiei:</w:t>
      </w:r>
      <w:r>
        <w:rPr>
          <w:rFonts w:ascii="Times New Roman" w:hAnsi="Times New Roman" w:cs="Times New Roman"/>
          <w:sz w:val="28"/>
          <w:szCs w:val="28"/>
        </w:rPr>
        <w:t xml:space="preserve"> execuție de lucrări prevăzute in cadrul obiectivului de investiții </w:t>
      </w:r>
      <w:r w:rsidRPr="005356DA">
        <w:rPr>
          <w:rFonts w:ascii="Times New Roman" w:hAnsi="Times New Roman" w:cs="Times New Roman"/>
          <w:b/>
          <w:bCs/>
          <w:sz w:val="28"/>
          <w:szCs w:val="28"/>
        </w:rPr>
        <w:t>”Modernizare trecere la nivel cu calea ferată, km 63+406, cu instalare semnale luminoase și acustice, strada Lucian Blaga”.- Obiect 1 – ”Modernizare trecere la nivel cu dale elastice de cauciuc km 63+406”,  municipiul Bistrita</w:t>
      </w:r>
      <w:r>
        <w:rPr>
          <w:rFonts w:ascii="Times New Roman" w:hAnsi="Times New Roman" w:cs="Times New Roman"/>
          <w:b/>
          <w:bCs/>
          <w:sz w:val="28"/>
          <w:szCs w:val="28"/>
        </w:rPr>
        <w:t>.</w:t>
      </w:r>
    </w:p>
    <w:p w:rsidR="00836A2D" w:rsidRDefault="00836A2D" w:rsidP="00624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1B31AC">
        <w:rPr>
          <w:rFonts w:ascii="Times New Roman" w:hAnsi="Times New Roman" w:cs="Times New Roman"/>
          <w:b/>
          <w:bCs/>
          <w:sz w:val="28"/>
          <w:szCs w:val="28"/>
        </w:rPr>
        <w:t>Beneficiarul investiţiei:</w:t>
      </w:r>
      <w:r>
        <w:rPr>
          <w:rFonts w:ascii="Times New Roman" w:hAnsi="Times New Roman" w:cs="Times New Roman"/>
          <w:sz w:val="28"/>
          <w:szCs w:val="28"/>
        </w:rPr>
        <w:t xml:space="preserve"> Municipiul Bistriţa;</w:t>
      </w:r>
    </w:p>
    <w:p w:rsidR="00836A2D" w:rsidRDefault="00836A2D" w:rsidP="00624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1B31AC">
        <w:rPr>
          <w:rFonts w:ascii="Times New Roman" w:hAnsi="Times New Roman" w:cs="Times New Roman"/>
          <w:b/>
          <w:bCs/>
          <w:sz w:val="28"/>
          <w:szCs w:val="28"/>
        </w:rPr>
        <w:t>Amplasamentul:</w:t>
      </w:r>
      <w:r>
        <w:rPr>
          <w:rFonts w:ascii="Times New Roman" w:hAnsi="Times New Roman" w:cs="Times New Roman"/>
          <w:sz w:val="28"/>
          <w:szCs w:val="28"/>
        </w:rPr>
        <w:t xml:space="preserve">  Municipiul Bistriţa,</w:t>
      </w:r>
      <w:r w:rsidRPr="00EA3A23">
        <w:rPr>
          <w:rFonts w:ascii="Times New Roman" w:hAnsi="Times New Roman" w:cs="Times New Roman"/>
          <w:sz w:val="28"/>
          <w:szCs w:val="28"/>
        </w:rPr>
        <w:t xml:space="preserve"> trecere la nivel ca</w:t>
      </w:r>
      <w:r>
        <w:rPr>
          <w:rFonts w:ascii="Times New Roman" w:hAnsi="Times New Roman" w:cs="Times New Roman"/>
          <w:sz w:val="28"/>
          <w:szCs w:val="28"/>
        </w:rPr>
        <w:t xml:space="preserve"> calea ferata km 63+406, situata la intersectia dintre linia CF</w:t>
      </w:r>
      <w:r w:rsidRPr="00EA3A23">
        <w:rPr>
          <w:rFonts w:ascii="Times New Roman" w:hAnsi="Times New Roman" w:cs="Times New Roman"/>
          <w:sz w:val="28"/>
          <w:szCs w:val="28"/>
        </w:rPr>
        <w:t xml:space="preserve"> 421 Saratel </w:t>
      </w:r>
      <w:r>
        <w:rPr>
          <w:rFonts w:ascii="Times New Roman" w:hAnsi="Times New Roman" w:cs="Times New Roman"/>
          <w:sz w:val="28"/>
          <w:szCs w:val="28"/>
        </w:rPr>
        <w:t xml:space="preserve">- </w:t>
      </w:r>
      <w:r w:rsidRPr="00EA3A23">
        <w:rPr>
          <w:rFonts w:ascii="Times New Roman" w:hAnsi="Times New Roman" w:cs="Times New Roman"/>
          <w:sz w:val="28"/>
          <w:szCs w:val="28"/>
        </w:rPr>
        <w:t xml:space="preserve">Bistrita Bargaului si str. Lucian Blaga; </w:t>
      </w:r>
    </w:p>
    <w:p w:rsidR="00836A2D" w:rsidRDefault="00836A2D" w:rsidP="00624145">
      <w:pPr>
        <w:spacing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1.4  </w:t>
      </w:r>
      <w:r w:rsidRPr="001B31AC">
        <w:rPr>
          <w:rFonts w:ascii="Times New Roman" w:hAnsi="Times New Roman" w:cs="Times New Roman"/>
          <w:b/>
          <w:bCs/>
          <w:sz w:val="28"/>
          <w:szCs w:val="28"/>
        </w:rPr>
        <w:t>Regimul juridic</w:t>
      </w:r>
      <w:r>
        <w:rPr>
          <w:rFonts w:ascii="Times New Roman" w:hAnsi="Times New Roman" w:cs="Times New Roman"/>
          <w:sz w:val="28"/>
          <w:szCs w:val="28"/>
        </w:rPr>
        <w:t xml:space="preserve">: - imobil situat in intravilanul municipiului Bistrita, proprietatea Statului Roman prin Ministerul Transporturilor si Infrastructurii, concesionar CNCF CFR SA. </w:t>
      </w:r>
    </w:p>
    <w:p w:rsidR="00836A2D" w:rsidRDefault="00836A2D" w:rsidP="0062414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1B31AC">
        <w:rPr>
          <w:rFonts w:ascii="Times New Roman" w:hAnsi="Times New Roman" w:cs="Times New Roman"/>
          <w:b/>
          <w:bCs/>
          <w:sz w:val="28"/>
          <w:szCs w:val="28"/>
        </w:rPr>
        <w:t>Categoria de importanta:</w:t>
      </w:r>
      <w:r>
        <w:rPr>
          <w:rFonts w:ascii="Times New Roman" w:hAnsi="Times New Roman" w:cs="Times New Roman"/>
          <w:sz w:val="28"/>
          <w:szCs w:val="28"/>
        </w:rPr>
        <w:t xml:space="preserve"> C - lucrări de importanță normală</w:t>
      </w:r>
    </w:p>
    <w:p w:rsidR="00836A2D" w:rsidRDefault="00836A2D" w:rsidP="00F668FF">
      <w:pPr>
        <w:tabs>
          <w:tab w:val="left" w:pos="0"/>
        </w:tabs>
        <w:spacing w:line="23" w:lineRule="atLeast"/>
        <w:rPr>
          <w:sz w:val="28"/>
          <w:szCs w:val="28"/>
          <w:lang w:val="it-IT"/>
        </w:rPr>
      </w:pPr>
      <w:r>
        <w:rPr>
          <w:rFonts w:ascii="Times New Roman" w:hAnsi="Times New Roman" w:cs="Times New Roman"/>
          <w:sz w:val="28"/>
          <w:szCs w:val="28"/>
        </w:rPr>
        <w:t xml:space="preserve">1.6. </w:t>
      </w:r>
      <w:r w:rsidRPr="001B31AC">
        <w:rPr>
          <w:rFonts w:ascii="Times New Roman" w:hAnsi="Times New Roman" w:cs="Times New Roman"/>
          <w:b/>
          <w:bCs/>
          <w:sz w:val="28"/>
          <w:szCs w:val="28"/>
        </w:rPr>
        <w:t>Funcțiunea predominanta va fi:</w:t>
      </w:r>
      <w:r w:rsidRPr="001B31AC">
        <w:rPr>
          <w:rFonts w:ascii="Times New Roman" w:hAnsi="Times New Roman" w:cs="Times New Roman"/>
          <w:sz w:val="28"/>
          <w:szCs w:val="28"/>
        </w:rPr>
        <w:t xml:space="preserve"> </w:t>
      </w:r>
      <w:r>
        <w:rPr>
          <w:rFonts w:ascii="Times New Roman" w:hAnsi="Times New Roman" w:cs="Times New Roman"/>
          <w:sz w:val="28"/>
          <w:szCs w:val="28"/>
        </w:rPr>
        <w:t>functiunea predominanta este</w:t>
      </w:r>
      <w:r w:rsidRPr="00457E28">
        <w:rPr>
          <w:rFonts w:ascii="Times New Roman" w:hAnsi="Times New Roman" w:cs="Times New Roman"/>
          <w:b/>
          <w:bCs/>
          <w:sz w:val="28"/>
          <w:szCs w:val="28"/>
        </w:rPr>
        <w:t xml:space="preserve"> </w:t>
      </w:r>
      <w:r>
        <w:rPr>
          <w:rFonts w:ascii="Times New Roman" w:hAnsi="Times New Roman" w:cs="Times New Roman"/>
          <w:sz w:val="28"/>
          <w:szCs w:val="28"/>
        </w:rPr>
        <w:t>m</w:t>
      </w:r>
      <w:r w:rsidRPr="00457E28">
        <w:rPr>
          <w:rFonts w:ascii="Times New Roman" w:hAnsi="Times New Roman" w:cs="Times New Roman"/>
          <w:sz w:val="28"/>
          <w:szCs w:val="28"/>
        </w:rPr>
        <w:t>odernizare</w:t>
      </w:r>
      <w:r>
        <w:rPr>
          <w:rFonts w:ascii="Times New Roman" w:hAnsi="Times New Roman" w:cs="Times New Roman"/>
          <w:sz w:val="28"/>
          <w:szCs w:val="28"/>
        </w:rPr>
        <w:t>a trecerii</w:t>
      </w:r>
      <w:r w:rsidRPr="00457E28">
        <w:rPr>
          <w:rFonts w:ascii="Times New Roman" w:hAnsi="Times New Roman" w:cs="Times New Roman"/>
          <w:sz w:val="28"/>
          <w:szCs w:val="28"/>
        </w:rPr>
        <w:t xml:space="preserve"> la nivel</w:t>
      </w:r>
      <w:r>
        <w:rPr>
          <w:rFonts w:ascii="Times New Roman" w:hAnsi="Times New Roman" w:cs="Times New Roman"/>
          <w:sz w:val="28"/>
          <w:szCs w:val="28"/>
        </w:rPr>
        <w:t xml:space="preserve"> cu calea ferata</w:t>
      </w:r>
      <w:r w:rsidRPr="00457E28">
        <w:rPr>
          <w:rFonts w:ascii="Times New Roman" w:hAnsi="Times New Roman" w:cs="Times New Roman"/>
          <w:sz w:val="28"/>
          <w:szCs w:val="28"/>
        </w:rPr>
        <w:t xml:space="preserve"> cu dale elastice de cauciuc km 63+406</w:t>
      </w:r>
      <w:r>
        <w:rPr>
          <w:rFonts w:ascii="Times New Roman" w:hAnsi="Times New Roman" w:cs="Times New Roman"/>
          <w:sz w:val="28"/>
          <w:szCs w:val="28"/>
        </w:rPr>
        <w:t xml:space="preserve"> , care sa asigurare o fluidifizare a</w:t>
      </w:r>
      <w:r w:rsidRPr="00F668FF">
        <w:rPr>
          <w:rFonts w:ascii="Times New Roman" w:hAnsi="Times New Roman" w:cs="Times New Roman"/>
          <w:sz w:val="28"/>
          <w:szCs w:val="28"/>
        </w:rPr>
        <w:t xml:space="preserve"> traficului pe ND 17C in zona trecerii de cale ferata</w:t>
      </w:r>
      <w:r>
        <w:rPr>
          <w:rFonts w:ascii="Times New Roman" w:hAnsi="Times New Roman" w:cs="Times New Roman"/>
          <w:sz w:val="28"/>
          <w:szCs w:val="28"/>
        </w:rPr>
        <w:t xml:space="preserve"> km </w:t>
      </w:r>
      <w:r w:rsidRPr="005356DA">
        <w:rPr>
          <w:rFonts w:ascii="Times New Roman" w:hAnsi="Times New Roman" w:cs="Times New Roman"/>
          <w:b/>
          <w:bCs/>
          <w:sz w:val="28"/>
          <w:szCs w:val="28"/>
        </w:rPr>
        <w:t>63+406</w:t>
      </w:r>
      <w:r w:rsidRPr="00F668FF">
        <w:rPr>
          <w:rFonts w:ascii="Times New Roman" w:hAnsi="Times New Roman" w:cs="Times New Roman"/>
          <w:sz w:val="28"/>
          <w:szCs w:val="28"/>
        </w:rPr>
        <w:t>, sporirea gradului de siguranta in circulatia rutiere si feroviara, evitarea accidentelor si reducerea noxelor.</w:t>
      </w:r>
    </w:p>
    <w:p w:rsidR="00836A2D" w:rsidRDefault="00836A2D" w:rsidP="000D59DD">
      <w:pPr>
        <w:pStyle w:val="Default"/>
        <w:jc w:val="both"/>
        <w:rPr>
          <w:rFonts w:ascii="Times New Roman" w:hAnsi="Times New Roman" w:cs="Times New Roman"/>
          <w:sz w:val="28"/>
          <w:szCs w:val="28"/>
        </w:rPr>
      </w:pPr>
    </w:p>
    <w:p w:rsidR="00836A2D" w:rsidRPr="001D36A5" w:rsidRDefault="00836A2D" w:rsidP="00446877">
      <w:pPr>
        <w:pStyle w:val="Heading1"/>
        <w:keepNext w:val="0"/>
        <w:keepLines w:val="0"/>
        <w:widowControl w:val="0"/>
        <w:spacing w:before="0" w:line="360" w:lineRule="auto"/>
        <w:rPr>
          <w:rFonts w:ascii="Times New Roman" w:hAnsi="Times New Roman" w:cs="Times New Roman"/>
          <w:sz w:val="28"/>
          <w:szCs w:val="28"/>
        </w:rPr>
      </w:pPr>
      <w:bookmarkStart w:id="1" w:name="_Toc34303583"/>
      <w:r w:rsidRPr="001D36A5">
        <w:rPr>
          <w:rFonts w:ascii="Times New Roman" w:hAnsi="Times New Roman" w:cs="Times New Roman"/>
          <w:sz w:val="28"/>
          <w:szCs w:val="28"/>
        </w:rPr>
        <w:t>Conținutul prezentului Caiet de Sarcini</w:t>
      </w:r>
      <w:bookmarkEnd w:id="1"/>
    </w:p>
    <w:p w:rsidR="00836A2D" w:rsidRPr="009331C3" w:rsidRDefault="00836A2D" w:rsidP="00446877">
      <w:pPr>
        <w:widowControl w:val="0"/>
        <w:spacing w:after="0" w:line="360" w:lineRule="auto"/>
        <w:jc w:val="both"/>
        <w:rPr>
          <w:rFonts w:ascii="Times New Roman" w:hAnsi="Times New Roman" w:cs="Times New Roman"/>
          <w:sz w:val="28"/>
          <w:szCs w:val="28"/>
        </w:rPr>
      </w:pPr>
      <w:r w:rsidRPr="009331C3">
        <w:rPr>
          <w:rFonts w:ascii="Times New Roman" w:hAnsi="Times New Roman" w:cs="Times New Roman"/>
          <w:sz w:val="28"/>
          <w:szCs w:val="28"/>
        </w:rPr>
        <w:t>Prezentul Caiet de sarcini include:</w:t>
      </w:r>
    </w:p>
    <w:p w:rsidR="00836A2D" w:rsidRPr="003D733D" w:rsidRDefault="00836A2D" w:rsidP="00C93AA6">
      <w:pPr>
        <w:pStyle w:val="ListParagraph"/>
        <w:widowControl w:val="0"/>
        <w:numPr>
          <w:ilvl w:val="0"/>
          <w:numId w:val="20"/>
        </w:numPr>
        <w:spacing w:after="0" w:line="360" w:lineRule="auto"/>
        <w:jc w:val="both"/>
        <w:rPr>
          <w:rFonts w:ascii="Times New Roman" w:hAnsi="Times New Roman" w:cs="Times New Roman"/>
          <w:b/>
          <w:bCs/>
          <w:sz w:val="28"/>
          <w:szCs w:val="28"/>
        </w:rPr>
      </w:pPr>
      <w:r w:rsidRPr="003D733D">
        <w:rPr>
          <w:rFonts w:ascii="Times New Roman" w:hAnsi="Times New Roman" w:cs="Times New Roman"/>
          <w:sz w:val="28"/>
          <w:szCs w:val="28"/>
        </w:rPr>
        <w:t>Acest document;</w:t>
      </w:r>
    </w:p>
    <w:p w:rsidR="00836A2D" w:rsidRPr="003D733D" w:rsidRDefault="00836A2D" w:rsidP="00C93AA6">
      <w:pPr>
        <w:pStyle w:val="ListParagraph"/>
        <w:widowControl w:val="0"/>
        <w:numPr>
          <w:ilvl w:val="0"/>
          <w:numId w:val="20"/>
        </w:numPr>
        <w:spacing w:after="0" w:line="360" w:lineRule="auto"/>
        <w:jc w:val="both"/>
        <w:rPr>
          <w:rFonts w:ascii="Times New Roman" w:hAnsi="Times New Roman" w:cs="Times New Roman"/>
          <w:b/>
          <w:bCs/>
          <w:sz w:val="28"/>
          <w:szCs w:val="28"/>
        </w:rPr>
      </w:pPr>
      <w:r w:rsidRPr="003D733D">
        <w:rPr>
          <w:rFonts w:ascii="Times New Roman" w:hAnsi="Times New Roman" w:cs="Times New Roman"/>
          <w:i/>
          <w:iCs/>
          <w:sz w:val="28"/>
          <w:szCs w:val="28"/>
        </w:rPr>
        <w:t xml:space="preserve">Volumul 1 </w:t>
      </w:r>
      <w:r>
        <w:rPr>
          <w:rFonts w:ascii="Times New Roman" w:hAnsi="Times New Roman" w:cs="Times New Roman"/>
          <w:i/>
          <w:iCs/>
          <w:sz w:val="28"/>
          <w:szCs w:val="28"/>
        </w:rPr>
        <w:t>–</w:t>
      </w:r>
      <w:r w:rsidRPr="00C8234B">
        <w:rPr>
          <w:rFonts w:ascii="Times New Roman" w:hAnsi="Times New Roman" w:cs="Times New Roman"/>
          <w:i/>
          <w:iCs/>
          <w:sz w:val="28"/>
          <w:szCs w:val="28"/>
        </w:rPr>
        <w:t>Autorizația de construire</w:t>
      </w:r>
      <w:r>
        <w:rPr>
          <w:rFonts w:ascii="Times New Roman" w:hAnsi="Times New Roman" w:cs="Times New Roman"/>
          <w:sz w:val="28"/>
          <w:szCs w:val="28"/>
        </w:rPr>
        <w:t>;</w:t>
      </w:r>
    </w:p>
    <w:p w:rsidR="00836A2D" w:rsidRDefault="00836A2D" w:rsidP="00C93AA6">
      <w:pPr>
        <w:pStyle w:val="ListParagraph"/>
        <w:widowControl w:val="0"/>
        <w:numPr>
          <w:ilvl w:val="0"/>
          <w:numId w:val="20"/>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Volumul 2</w:t>
      </w:r>
      <w:r w:rsidRPr="00932A62">
        <w:rPr>
          <w:rFonts w:ascii="Times New Roman" w:hAnsi="Times New Roman" w:cs="Times New Roman"/>
          <w:i/>
          <w:iCs/>
          <w:sz w:val="28"/>
          <w:szCs w:val="28"/>
        </w:rPr>
        <w:t xml:space="preserve"> </w:t>
      </w:r>
      <w:r>
        <w:rPr>
          <w:rFonts w:ascii="Times New Roman" w:hAnsi="Times New Roman" w:cs="Times New Roman"/>
          <w:i/>
          <w:iCs/>
          <w:sz w:val="28"/>
          <w:szCs w:val="28"/>
        </w:rPr>
        <w:t>–</w:t>
      </w:r>
      <w:r w:rsidRPr="00932A62">
        <w:rPr>
          <w:rFonts w:ascii="Times New Roman" w:hAnsi="Times New Roman" w:cs="Times New Roman"/>
          <w:i/>
          <w:iCs/>
          <w:sz w:val="28"/>
          <w:szCs w:val="28"/>
        </w:rPr>
        <w:t xml:space="preserve"> </w:t>
      </w:r>
      <w:r w:rsidRPr="00C8234B">
        <w:rPr>
          <w:rFonts w:ascii="Times New Roman" w:hAnsi="Times New Roman" w:cs="Times New Roman"/>
          <w:i/>
          <w:iCs/>
          <w:sz w:val="28"/>
          <w:szCs w:val="28"/>
        </w:rPr>
        <w:t>Autorizația</w:t>
      </w:r>
      <w:r>
        <w:rPr>
          <w:rFonts w:ascii="Times New Roman" w:hAnsi="Times New Roman" w:cs="Times New Roman"/>
          <w:i/>
          <w:iCs/>
          <w:sz w:val="28"/>
          <w:szCs w:val="28"/>
        </w:rPr>
        <w:t xml:space="preserve"> CFR</w:t>
      </w:r>
    </w:p>
    <w:p w:rsidR="00836A2D" w:rsidRPr="00932A62" w:rsidRDefault="00836A2D" w:rsidP="00C93AA6">
      <w:pPr>
        <w:pStyle w:val="ListParagraph"/>
        <w:widowControl w:val="0"/>
        <w:numPr>
          <w:ilvl w:val="0"/>
          <w:numId w:val="20"/>
        </w:num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Volumul 3</w:t>
      </w:r>
      <w:r w:rsidRPr="00932A62">
        <w:rPr>
          <w:rFonts w:ascii="Times New Roman" w:hAnsi="Times New Roman" w:cs="Times New Roman"/>
          <w:i/>
          <w:iCs/>
          <w:sz w:val="28"/>
          <w:szCs w:val="28"/>
        </w:rPr>
        <w:t xml:space="preserve"> </w:t>
      </w:r>
      <w:r>
        <w:rPr>
          <w:rFonts w:ascii="Times New Roman" w:hAnsi="Times New Roman" w:cs="Times New Roman"/>
          <w:i/>
          <w:iCs/>
          <w:sz w:val="28"/>
          <w:szCs w:val="28"/>
        </w:rPr>
        <w:t>–</w:t>
      </w:r>
      <w:r w:rsidRPr="00932A62">
        <w:rPr>
          <w:rFonts w:ascii="Times New Roman" w:hAnsi="Times New Roman" w:cs="Times New Roman"/>
          <w:i/>
          <w:iCs/>
          <w:sz w:val="28"/>
          <w:szCs w:val="28"/>
        </w:rPr>
        <w:t xml:space="preserve"> Studiu de trafic;</w:t>
      </w:r>
    </w:p>
    <w:p w:rsidR="00836A2D" w:rsidRPr="00932A62" w:rsidRDefault="00836A2D" w:rsidP="00C93AA6">
      <w:pPr>
        <w:pStyle w:val="ListParagraph"/>
        <w:widowControl w:val="0"/>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Volumul 4</w:t>
      </w:r>
      <w:r w:rsidRPr="00932A62">
        <w:rPr>
          <w:rFonts w:ascii="Times New Roman" w:hAnsi="Times New Roman" w:cs="Times New Roman"/>
          <w:i/>
          <w:iCs/>
          <w:sz w:val="28"/>
          <w:szCs w:val="28"/>
        </w:rPr>
        <w:t xml:space="preserve"> –</w:t>
      </w:r>
      <w:r>
        <w:rPr>
          <w:rFonts w:ascii="Times New Roman" w:hAnsi="Times New Roman" w:cs="Times New Roman"/>
          <w:i/>
          <w:iCs/>
          <w:sz w:val="28"/>
          <w:szCs w:val="28"/>
        </w:rPr>
        <w:t xml:space="preserve">Plan </w:t>
      </w:r>
      <w:r w:rsidRPr="00932A62">
        <w:rPr>
          <w:rFonts w:ascii="Times New Roman" w:hAnsi="Times New Roman" w:cs="Times New Roman"/>
          <w:i/>
          <w:iCs/>
          <w:sz w:val="28"/>
          <w:szCs w:val="28"/>
        </w:rPr>
        <w:t>topografic;</w:t>
      </w:r>
    </w:p>
    <w:p w:rsidR="00836A2D" w:rsidRPr="00B34137" w:rsidRDefault="00836A2D" w:rsidP="00C93AA6">
      <w:pPr>
        <w:pStyle w:val="ListParagraph"/>
        <w:widowControl w:val="0"/>
        <w:numPr>
          <w:ilvl w:val="0"/>
          <w:numId w:val="20"/>
        </w:numPr>
        <w:spacing w:after="0" w:line="360" w:lineRule="auto"/>
        <w:jc w:val="both"/>
        <w:rPr>
          <w:rFonts w:ascii="Times New Roman" w:hAnsi="Times New Roman" w:cs="Times New Roman"/>
          <w:i/>
          <w:iCs/>
          <w:sz w:val="28"/>
          <w:szCs w:val="28"/>
        </w:rPr>
      </w:pPr>
      <w:r>
        <w:rPr>
          <w:rFonts w:ascii="Times New Roman" w:hAnsi="Times New Roman" w:cs="Times New Roman"/>
          <w:i/>
          <w:iCs/>
          <w:color w:val="FF0000"/>
          <w:sz w:val="28"/>
          <w:szCs w:val="28"/>
        </w:rPr>
        <w:t xml:space="preserve"> </w:t>
      </w:r>
      <w:r w:rsidRPr="00B34137">
        <w:rPr>
          <w:rFonts w:ascii="Times New Roman" w:hAnsi="Times New Roman" w:cs="Times New Roman"/>
          <w:i/>
          <w:iCs/>
          <w:sz w:val="28"/>
          <w:szCs w:val="28"/>
        </w:rPr>
        <w:t>Volumul 5 –Extras CF;</w:t>
      </w:r>
    </w:p>
    <w:p w:rsidR="00836A2D" w:rsidRPr="00B34137" w:rsidRDefault="00836A2D" w:rsidP="00C93AA6">
      <w:pPr>
        <w:pStyle w:val="ListParagraph"/>
        <w:widowControl w:val="0"/>
        <w:numPr>
          <w:ilvl w:val="0"/>
          <w:numId w:val="20"/>
        </w:numPr>
        <w:spacing w:after="0" w:line="360" w:lineRule="auto"/>
        <w:jc w:val="both"/>
        <w:rPr>
          <w:rFonts w:ascii="Times New Roman" w:hAnsi="Times New Roman" w:cs="Times New Roman"/>
          <w:i/>
          <w:iCs/>
          <w:sz w:val="28"/>
          <w:szCs w:val="28"/>
        </w:rPr>
      </w:pPr>
      <w:r w:rsidRPr="00B34137">
        <w:rPr>
          <w:rFonts w:ascii="Times New Roman" w:hAnsi="Times New Roman" w:cs="Times New Roman"/>
          <w:i/>
          <w:iCs/>
          <w:sz w:val="28"/>
          <w:szCs w:val="28"/>
        </w:rPr>
        <w:t xml:space="preserve"> Volumul 6 - Memoriu tehnic ;</w:t>
      </w:r>
    </w:p>
    <w:p w:rsidR="00836A2D" w:rsidRPr="00B34137" w:rsidRDefault="00836A2D" w:rsidP="000D59DD">
      <w:pPr>
        <w:pStyle w:val="ListParagraph"/>
        <w:widowControl w:val="0"/>
        <w:numPr>
          <w:ilvl w:val="0"/>
          <w:numId w:val="20"/>
        </w:numPr>
        <w:spacing w:after="0" w:line="360" w:lineRule="auto"/>
        <w:jc w:val="both"/>
        <w:rPr>
          <w:rFonts w:ascii="Times New Roman" w:hAnsi="Times New Roman" w:cs="Times New Roman"/>
          <w:i/>
          <w:iCs/>
          <w:sz w:val="28"/>
          <w:szCs w:val="28"/>
        </w:rPr>
      </w:pPr>
      <w:r w:rsidRPr="00B34137">
        <w:rPr>
          <w:rFonts w:ascii="Times New Roman" w:hAnsi="Times New Roman" w:cs="Times New Roman"/>
          <w:i/>
          <w:iCs/>
          <w:sz w:val="28"/>
          <w:szCs w:val="28"/>
        </w:rPr>
        <w:t xml:space="preserve"> Volumul 7 – Caiete de sarcini;</w:t>
      </w:r>
    </w:p>
    <w:p w:rsidR="00836A2D" w:rsidRPr="00B34137" w:rsidRDefault="00836A2D" w:rsidP="000D59DD">
      <w:pPr>
        <w:pStyle w:val="ListParagraph"/>
        <w:widowControl w:val="0"/>
        <w:numPr>
          <w:ilvl w:val="0"/>
          <w:numId w:val="20"/>
        </w:numPr>
        <w:spacing w:after="0" w:line="360" w:lineRule="auto"/>
        <w:jc w:val="both"/>
        <w:rPr>
          <w:rFonts w:ascii="Times New Roman" w:hAnsi="Times New Roman" w:cs="Times New Roman"/>
          <w:i/>
          <w:iCs/>
          <w:sz w:val="28"/>
          <w:szCs w:val="28"/>
        </w:rPr>
      </w:pPr>
      <w:r w:rsidRPr="00B34137">
        <w:rPr>
          <w:rFonts w:ascii="Times New Roman" w:hAnsi="Times New Roman" w:cs="Times New Roman"/>
          <w:i/>
          <w:iCs/>
          <w:sz w:val="28"/>
          <w:szCs w:val="28"/>
        </w:rPr>
        <w:t>Volum 8 – Piese desenate;</w:t>
      </w:r>
    </w:p>
    <w:p w:rsidR="00836A2D" w:rsidRPr="00B34137" w:rsidRDefault="00836A2D" w:rsidP="003F167F">
      <w:pPr>
        <w:pStyle w:val="ListParagraph"/>
        <w:widowControl w:val="0"/>
        <w:numPr>
          <w:ilvl w:val="0"/>
          <w:numId w:val="20"/>
        </w:numPr>
        <w:spacing w:after="0" w:line="360" w:lineRule="auto"/>
        <w:jc w:val="both"/>
        <w:rPr>
          <w:rFonts w:ascii="Times New Roman" w:hAnsi="Times New Roman" w:cs="Times New Roman"/>
          <w:sz w:val="28"/>
          <w:szCs w:val="28"/>
        </w:rPr>
      </w:pPr>
      <w:r w:rsidRPr="00B34137">
        <w:rPr>
          <w:rFonts w:ascii="Times New Roman" w:hAnsi="Times New Roman" w:cs="Times New Roman"/>
          <w:i/>
          <w:iCs/>
          <w:sz w:val="28"/>
          <w:szCs w:val="28"/>
        </w:rPr>
        <w:t xml:space="preserve">Volum 9 </w:t>
      </w:r>
      <w:r>
        <w:rPr>
          <w:rFonts w:ascii="Times New Roman" w:hAnsi="Times New Roman" w:cs="Times New Roman"/>
          <w:i/>
          <w:iCs/>
          <w:sz w:val="28"/>
          <w:szCs w:val="28"/>
        </w:rPr>
        <w:t xml:space="preserve">- </w:t>
      </w:r>
      <w:r w:rsidRPr="00B34137">
        <w:rPr>
          <w:rFonts w:ascii="Times New Roman" w:hAnsi="Times New Roman" w:cs="Times New Roman"/>
          <w:i/>
          <w:iCs/>
          <w:sz w:val="28"/>
          <w:szCs w:val="28"/>
        </w:rPr>
        <w:t xml:space="preserve">Liste de cantitati; </w:t>
      </w:r>
    </w:p>
    <w:p w:rsidR="00836A2D" w:rsidRPr="001D36A5" w:rsidRDefault="00836A2D" w:rsidP="00446877">
      <w:pPr>
        <w:pStyle w:val="Heading1"/>
        <w:keepNext w:val="0"/>
        <w:keepLines w:val="0"/>
        <w:widowControl w:val="0"/>
        <w:spacing w:before="0" w:line="360" w:lineRule="auto"/>
        <w:jc w:val="both"/>
        <w:rPr>
          <w:rFonts w:ascii="Times New Roman" w:hAnsi="Times New Roman" w:cs="Times New Roman"/>
          <w:sz w:val="28"/>
          <w:szCs w:val="28"/>
        </w:rPr>
      </w:pPr>
      <w:bookmarkStart w:id="2" w:name="_Toc34303584"/>
      <w:r w:rsidRPr="001D36A5">
        <w:rPr>
          <w:rFonts w:ascii="Times New Roman" w:hAnsi="Times New Roman" w:cs="Times New Roman"/>
          <w:sz w:val="28"/>
          <w:szCs w:val="28"/>
        </w:rPr>
        <w:t>Contextul realizării acestei achiziții de lucrări</w:t>
      </w:r>
      <w:bookmarkEnd w:id="2"/>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3" w:name="_Toc34303585"/>
      <w:r w:rsidRPr="001D36A5">
        <w:rPr>
          <w:rFonts w:ascii="Times New Roman" w:hAnsi="Times New Roman" w:cs="Times New Roman"/>
          <w:b/>
          <w:bCs/>
          <w:sz w:val="28"/>
          <w:szCs w:val="28"/>
        </w:rPr>
        <w:t>Informații despre Autoritatea Contractantă</w:t>
      </w:r>
      <w:bookmarkEnd w:id="3"/>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48163E">
        <w:rPr>
          <w:rFonts w:ascii="Times New Roman" w:hAnsi="Times New Roman" w:cs="Times New Roman"/>
          <w:b/>
          <w:bCs/>
          <w:i/>
          <w:iCs/>
          <w:sz w:val="28"/>
          <w:szCs w:val="28"/>
        </w:rPr>
        <w:t>Denumire Organizație:</w:t>
      </w:r>
      <w:r w:rsidRPr="0048163E">
        <w:rPr>
          <w:rFonts w:ascii="Times New Roman" w:hAnsi="Times New Roman" w:cs="Times New Roman"/>
          <w:i/>
          <w:iCs/>
          <w:sz w:val="28"/>
          <w:szCs w:val="28"/>
        </w:rPr>
        <w:t xml:space="preserve"> MUNICIPIUL BISTRI</w:t>
      </w:r>
      <w:r>
        <w:rPr>
          <w:rFonts w:ascii="Times New Roman" w:hAnsi="Times New Roman" w:cs="Times New Roman"/>
          <w:i/>
          <w:iCs/>
          <w:sz w:val="28"/>
          <w:szCs w:val="28"/>
        </w:rPr>
        <w:t>Ț</w:t>
      </w:r>
      <w:r w:rsidRPr="0048163E">
        <w:rPr>
          <w:rFonts w:ascii="Times New Roman" w:hAnsi="Times New Roman" w:cs="Times New Roman"/>
          <w:i/>
          <w:iCs/>
          <w:sz w:val="28"/>
          <w:szCs w:val="28"/>
        </w:rPr>
        <w:t>A</w:t>
      </w:r>
    </w:p>
    <w:p w:rsidR="00836A2D" w:rsidRPr="0048163E" w:rsidRDefault="00836A2D" w:rsidP="0048163E">
      <w:pPr>
        <w:pStyle w:val="ListParagraph"/>
        <w:widowControl w:val="0"/>
        <w:spacing w:after="0" w:line="360" w:lineRule="auto"/>
        <w:ind w:left="142"/>
        <w:jc w:val="both"/>
        <w:rPr>
          <w:rFonts w:ascii="Times New Roman" w:hAnsi="Times New Roman" w:cs="Times New Roman"/>
          <w:b/>
          <w:bCs/>
          <w:i/>
          <w:iCs/>
          <w:sz w:val="28"/>
          <w:szCs w:val="28"/>
        </w:rPr>
      </w:pPr>
      <w:r w:rsidRPr="0048163E">
        <w:rPr>
          <w:rFonts w:ascii="Times New Roman" w:hAnsi="Times New Roman" w:cs="Times New Roman"/>
          <w:b/>
          <w:bCs/>
          <w:i/>
          <w:iCs/>
          <w:sz w:val="28"/>
          <w:szCs w:val="28"/>
        </w:rPr>
        <w:t>DATE DE IDENTIFICARE</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48163E">
        <w:rPr>
          <w:rFonts w:ascii="Times New Roman" w:hAnsi="Times New Roman" w:cs="Times New Roman"/>
          <w:b/>
          <w:bCs/>
          <w:i/>
          <w:iCs/>
          <w:sz w:val="28"/>
          <w:szCs w:val="28"/>
        </w:rPr>
        <w:t>Tipul Organizației:</w:t>
      </w:r>
      <w:r w:rsidRPr="0048163E">
        <w:rPr>
          <w:rFonts w:ascii="Times New Roman" w:hAnsi="Times New Roman" w:cs="Times New Roman"/>
          <w:i/>
          <w:iCs/>
          <w:sz w:val="28"/>
          <w:szCs w:val="28"/>
        </w:rPr>
        <w:t xml:space="preserve"> unitate administrativ teritoriala nivel local</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48163E">
        <w:rPr>
          <w:rFonts w:ascii="Times New Roman" w:hAnsi="Times New Roman" w:cs="Times New Roman"/>
          <w:b/>
          <w:bCs/>
          <w:i/>
          <w:iCs/>
          <w:sz w:val="28"/>
          <w:szCs w:val="28"/>
        </w:rPr>
        <w:t>Cod de înregistrare fiscala/CIF</w:t>
      </w:r>
      <w:r w:rsidRPr="0048163E">
        <w:rPr>
          <w:rFonts w:ascii="Times New Roman" w:hAnsi="Times New Roman" w:cs="Times New Roman"/>
          <w:i/>
          <w:iCs/>
          <w:sz w:val="28"/>
          <w:szCs w:val="28"/>
        </w:rPr>
        <w:t>: 4347569</w:t>
      </w:r>
    </w:p>
    <w:p w:rsidR="00836A2D" w:rsidRPr="001D7114" w:rsidRDefault="00836A2D" w:rsidP="0048163E">
      <w:pPr>
        <w:pStyle w:val="ListParagraph"/>
        <w:widowControl w:val="0"/>
        <w:spacing w:after="0" w:line="360" w:lineRule="auto"/>
        <w:ind w:left="142"/>
        <w:jc w:val="both"/>
        <w:rPr>
          <w:rFonts w:ascii="Times New Roman" w:hAnsi="Times New Roman" w:cs="Times New Roman"/>
          <w:b/>
          <w:bCs/>
          <w:i/>
          <w:iCs/>
          <w:sz w:val="28"/>
          <w:szCs w:val="28"/>
        </w:rPr>
      </w:pPr>
      <w:r w:rsidRPr="001D7114">
        <w:rPr>
          <w:rFonts w:ascii="Times New Roman" w:hAnsi="Times New Roman" w:cs="Times New Roman"/>
          <w:b/>
          <w:bCs/>
          <w:i/>
          <w:iCs/>
          <w:sz w:val="28"/>
          <w:szCs w:val="28"/>
        </w:rPr>
        <w:t>Numar de înregistrare la</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Registrul autoritaților publice:</w:t>
      </w:r>
      <w:r w:rsidRPr="001D7114">
        <w:rPr>
          <w:rFonts w:ascii="Times New Roman" w:hAnsi="Times New Roman" w:cs="Times New Roman"/>
          <w:i/>
          <w:iCs/>
          <w:sz w:val="28"/>
          <w:szCs w:val="28"/>
        </w:rPr>
        <w:t xml:space="preserve"> </w:t>
      </w:r>
      <w:r w:rsidRPr="0048163E">
        <w:rPr>
          <w:rFonts w:ascii="Times New Roman" w:hAnsi="Times New Roman" w:cs="Times New Roman"/>
          <w:i/>
          <w:iCs/>
          <w:sz w:val="28"/>
          <w:szCs w:val="28"/>
        </w:rPr>
        <w:t>06067</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Telefon/Fax:</w:t>
      </w:r>
      <w:r w:rsidRPr="0048163E">
        <w:rPr>
          <w:rFonts w:ascii="Times New Roman" w:hAnsi="Times New Roman" w:cs="Times New Roman"/>
          <w:i/>
          <w:iCs/>
          <w:sz w:val="28"/>
          <w:szCs w:val="28"/>
        </w:rPr>
        <w:t xml:space="preserve"> 0263223923 / 0263231046</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Cod CAEN principal:</w:t>
      </w:r>
      <w:r w:rsidRPr="0048163E">
        <w:rPr>
          <w:rFonts w:ascii="Times New Roman" w:hAnsi="Times New Roman" w:cs="Times New Roman"/>
          <w:i/>
          <w:iCs/>
          <w:sz w:val="28"/>
          <w:szCs w:val="28"/>
        </w:rPr>
        <w:t xml:space="preserve"> 8411 - Servicii de administrate publica generala</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Adresa postala:</w:t>
      </w:r>
      <w:r w:rsidRPr="0048163E">
        <w:rPr>
          <w:rFonts w:ascii="Times New Roman" w:hAnsi="Times New Roman" w:cs="Times New Roman"/>
          <w:i/>
          <w:iCs/>
          <w:sz w:val="28"/>
          <w:szCs w:val="28"/>
        </w:rPr>
        <w:t xml:space="preserve"> Municipiul Bistri</w:t>
      </w:r>
      <w:r>
        <w:rPr>
          <w:rFonts w:ascii="Times New Roman" w:hAnsi="Times New Roman" w:cs="Times New Roman"/>
          <w:i/>
          <w:iCs/>
          <w:sz w:val="28"/>
          <w:szCs w:val="28"/>
        </w:rPr>
        <w:t>ț</w:t>
      </w:r>
      <w:r w:rsidRPr="0048163E">
        <w:rPr>
          <w:rFonts w:ascii="Times New Roman" w:hAnsi="Times New Roman" w:cs="Times New Roman"/>
          <w:i/>
          <w:iCs/>
          <w:sz w:val="28"/>
          <w:szCs w:val="28"/>
        </w:rPr>
        <w:t>a, România, Str. Piata Centrala nr. 6, jude</w:t>
      </w:r>
      <w:r>
        <w:rPr>
          <w:rFonts w:ascii="Times New Roman" w:hAnsi="Times New Roman" w:cs="Times New Roman"/>
          <w:i/>
          <w:iCs/>
          <w:sz w:val="28"/>
          <w:szCs w:val="28"/>
        </w:rPr>
        <w:t>ț</w:t>
      </w:r>
      <w:r w:rsidRPr="0048163E">
        <w:rPr>
          <w:rFonts w:ascii="Times New Roman" w:hAnsi="Times New Roman" w:cs="Times New Roman"/>
          <w:i/>
          <w:iCs/>
          <w:sz w:val="28"/>
          <w:szCs w:val="28"/>
        </w:rPr>
        <w:t>ul Bistri</w:t>
      </w:r>
      <w:r>
        <w:rPr>
          <w:rFonts w:ascii="Times New Roman" w:hAnsi="Times New Roman" w:cs="Times New Roman"/>
          <w:i/>
          <w:iCs/>
          <w:sz w:val="28"/>
          <w:szCs w:val="28"/>
        </w:rPr>
        <w:t>ț</w:t>
      </w:r>
      <w:r w:rsidRPr="0048163E">
        <w:rPr>
          <w:rFonts w:ascii="Times New Roman" w:hAnsi="Times New Roman" w:cs="Times New Roman"/>
          <w:i/>
          <w:iCs/>
          <w:sz w:val="28"/>
          <w:szCs w:val="28"/>
        </w:rPr>
        <w:t>a-Nasaud, cod postal 420040, România</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Data inființarii:</w:t>
      </w:r>
      <w:r w:rsidRPr="0048163E">
        <w:rPr>
          <w:rFonts w:ascii="Times New Roman" w:hAnsi="Times New Roman" w:cs="Times New Roman"/>
          <w:i/>
          <w:iCs/>
          <w:sz w:val="28"/>
          <w:szCs w:val="28"/>
        </w:rPr>
        <w:t xml:space="preserve"> 21/07/1993</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Înregistrat in scopuri de TVA:</w:t>
      </w:r>
      <w:r w:rsidRPr="0048163E">
        <w:rPr>
          <w:rFonts w:ascii="Times New Roman" w:hAnsi="Times New Roman" w:cs="Times New Roman"/>
          <w:i/>
          <w:iCs/>
          <w:sz w:val="28"/>
          <w:szCs w:val="28"/>
        </w:rPr>
        <w:t xml:space="preserve"> NU</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Entitate de drept public:</w:t>
      </w:r>
      <w:r w:rsidRPr="0048163E">
        <w:rPr>
          <w:rFonts w:ascii="Times New Roman" w:hAnsi="Times New Roman" w:cs="Times New Roman"/>
          <w:i/>
          <w:iCs/>
          <w:sz w:val="28"/>
          <w:szCs w:val="28"/>
        </w:rPr>
        <w:t xml:space="preserve"> DA</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Adresa e-mail:</w:t>
      </w:r>
      <w:r w:rsidRPr="0048163E">
        <w:rPr>
          <w:rFonts w:ascii="Times New Roman" w:hAnsi="Times New Roman" w:cs="Times New Roman"/>
          <w:i/>
          <w:iCs/>
          <w:sz w:val="28"/>
          <w:szCs w:val="28"/>
        </w:rPr>
        <w:t xml:space="preserve"> primaria@primariabistrita.ro</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Pagina Web:</w:t>
      </w:r>
      <w:r w:rsidRPr="0048163E">
        <w:rPr>
          <w:rFonts w:ascii="Times New Roman" w:hAnsi="Times New Roman" w:cs="Times New Roman"/>
          <w:i/>
          <w:iCs/>
          <w:sz w:val="28"/>
          <w:szCs w:val="28"/>
        </w:rPr>
        <w:t xml:space="preserve"> www.primariabistrita.ro</w:t>
      </w:r>
    </w:p>
    <w:p w:rsidR="00836A2D" w:rsidRPr="001D7114" w:rsidRDefault="00836A2D" w:rsidP="0048163E">
      <w:pPr>
        <w:pStyle w:val="ListParagraph"/>
        <w:widowControl w:val="0"/>
        <w:spacing w:after="0" w:line="360" w:lineRule="auto"/>
        <w:ind w:left="142"/>
        <w:jc w:val="both"/>
        <w:rPr>
          <w:rFonts w:ascii="Times New Roman" w:hAnsi="Times New Roman" w:cs="Times New Roman"/>
          <w:b/>
          <w:bCs/>
          <w:i/>
          <w:iCs/>
          <w:sz w:val="28"/>
          <w:szCs w:val="28"/>
        </w:rPr>
      </w:pPr>
      <w:r w:rsidRPr="001D7114">
        <w:rPr>
          <w:rFonts w:ascii="Times New Roman" w:hAnsi="Times New Roman" w:cs="Times New Roman"/>
          <w:b/>
          <w:bCs/>
          <w:i/>
          <w:iCs/>
          <w:sz w:val="28"/>
          <w:szCs w:val="28"/>
        </w:rPr>
        <w:t>REPREZENTANTUL LEGAL AL ENTITAȚII</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Funcție:</w:t>
      </w:r>
      <w:r>
        <w:rPr>
          <w:rFonts w:ascii="Times New Roman" w:hAnsi="Times New Roman" w:cs="Times New Roman"/>
          <w:i/>
          <w:iCs/>
          <w:sz w:val="28"/>
          <w:szCs w:val="28"/>
        </w:rPr>
        <w:t xml:space="preserve">    </w:t>
      </w:r>
      <w:r w:rsidRPr="0048163E">
        <w:rPr>
          <w:rFonts w:ascii="Times New Roman" w:hAnsi="Times New Roman" w:cs="Times New Roman"/>
          <w:i/>
          <w:iCs/>
          <w:sz w:val="28"/>
          <w:szCs w:val="28"/>
        </w:rPr>
        <w:t>Primar</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 xml:space="preserve">Nume:  </w:t>
      </w:r>
      <w:r>
        <w:rPr>
          <w:rFonts w:ascii="Times New Roman" w:hAnsi="Times New Roman" w:cs="Times New Roman"/>
          <w:i/>
          <w:iCs/>
          <w:sz w:val="28"/>
          <w:szCs w:val="28"/>
        </w:rPr>
        <w:t xml:space="preserve">     </w:t>
      </w:r>
      <w:r w:rsidRPr="0048163E">
        <w:rPr>
          <w:rFonts w:ascii="Times New Roman" w:hAnsi="Times New Roman" w:cs="Times New Roman"/>
          <w:i/>
          <w:iCs/>
          <w:sz w:val="28"/>
          <w:szCs w:val="28"/>
        </w:rPr>
        <w:t>Ovidiu Teodor Cretu</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Telefon/Fax:</w:t>
      </w:r>
      <w:r>
        <w:rPr>
          <w:rFonts w:ascii="Times New Roman" w:hAnsi="Times New Roman" w:cs="Times New Roman"/>
          <w:i/>
          <w:iCs/>
          <w:sz w:val="28"/>
          <w:szCs w:val="28"/>
        </w:rPr>
        <w:t xml:space="preserve">   </w:t>
      </w:r>
      <w:r w:rsidRPr="0048163E">
        <w:rPr>
          <w:rFonts w:ascii="Times New Roman" w:hAnsi="Times New Roman" w:cs="Times New Roman"/>
          <w:i/>
          <w:iCs/>
          <w:sz w:val="28"/>
          <w:szCs w:val="28"/>
        </w:rPr>
        <w:t>40745348148 / -</w:t>
      </w:r>
    </w:p>
    <w:p w:rsidR="00836A2D" w:rsidRPr="0048163E" w:rsidRDefault="00836A2D" w:rsidP="0048163E">
      <w:pPr>
        <w:pStyle w:val="ListParagraph"/>
        <w:widowControl w:val="0"/>
        <w:spacing w:after="0" w:line="360" w:lineRule="auto"/>
        <w:ind w:left="142"/>
        <w:jc w:val="both"/>
        <w:rPr>
          <w:rFonts w:ascii="Times New Roman" w:hAnsi="Times New Roman" w:cs="Times New Roman"/>
          <w:i/>
          <w:iCs/>
          <w:sz w:val="28"/>
          <w:szCs w:val="28"/>
        </w:rPr>
      </w:pPr>
      <w:r w:rsidRPr="001D7114">
        <w:rPr>
          <w:rFonts w:ascii="Times New Roman" w:hAnsi="Times New Roman" w:cs="Times New Roman"/>
          <w:b/>
          <w:bCs/>
          <w:i/>
          <w:iCs/>
          <w:sz w:val="28"/>
          <w:szCs w:val="28"/>
        </w:rPr>
        <w:t>Adresa de e-mail:</w:t>
      </w:r>
      <w:r>
        <w:rPr>
          <w:rFonts w:ascii="Times New Roman" w:hAnsi="Times New Roman" w:cs="Times New Roman"/>
          <w:i/>
          <w:iCs/>
          <w:sz w:val="28"/>
          <w:szCs w:val="28"/>
        </w:rPr>
        <w:t xml:space="preserve">  </w:t>
      </w:r>
      <w:r w:rsidRPr="0048163E">
        <w:rPr>
          <w:rFonts w:ascii="Times New Roman" w:hAnsi="Times New Roman" w:cs="Times New Roman"/>
          <w:i/>
          <w:iCs/>
          <w:sz w:val="28"/>
          <w:szCs w:val="28"/>
        </w:rPr>
        <w:t>ovcretu@gmail.com</w:t>
      </w:r>
    </w:p>
    <w:p w:rsidR="00836A2D" w:rsidRPr="00B43247" w:rsidRDefault="00836A2D" w:rsidP="00B43247">
      <w:pPr>
        <w:autoSpaceDE w:val="0"/>
        <w:autoSpaceDN w:val="0"/>
        <w:adjustRightInd w:val="0"/>
        <w:spacing w:after="0" w:line="240" w:lineRule="auto"/>
        <w:jc w:val="both"/>
        <w:rPr>
          <w:rFonts w:ascii="Times New Roman" w:hAnsi="Times New Roman" w:cs="Times New Roman"/>
          <w:sz w:val="28"/>
          <w:szCs w:val="28"/>
        </w:rPr>
      </w:pPr>
      <w:r w:rsidRPr="001D7114">
        <w:rPr>
          <w:rFonts w:ascii="Times New Roman" w:hAnsi="Times New Roman" w:cs="Times New Roman"/>
          <w:b/>
          <w:bCs/>
          <w:sz w:val="28"/>
          <w:szCs w:val="28"/>
        </w:rPr>
        <w:t>Obiectivul general al proiectului</w:t>
      </w:r>
      <w:r>
        <w:rPr>
          <w:rFonts w:ascii="Times New Roman" w:hAnsi="Times New Roman" w:cs="Times New Roman"/>
          <w:sz w:val="28"/>
          <w:szCs w:val="28"/>
        </w:rPr>
        <w:t xml:space="preserve">: </w:t>
      </w:r>
      <w:r w:rsidRPr="00B43247">
        <w:rPr>
          <w:rFonts w:ascii="Times New Roman" w:hAnsi="Times New Roman" w:cs="Times New Roman"/>
          <w:sz w:val="28"/>
          <w:szCs w:val="28"/>
        </w:rPr>
        <w:t>Creșterea numărului de elemente de infrastructură reabilitate/ consolidate/ modernizate, inclusiv amenajate dacă este cazul.</w:t>
      </w:r>
    </w:p>
    <w:p w:rsidR="00836A2D" w:rsidRPr="001D36A5" w:rsidRDefault="00836A2D" w:rsidP="00F721D8">
      <w:pPr>
        <w:pStyle w:val="ListParagraph"/>
        <w:widowControl w:val="0"/>
        <w:spacing w:after="0" w:line="360" w:lineRule="auto"/>
        <w:ind w:left="0"/>
        <w:jc w:val="both"/>
        <w:rPr>
          <w:rFonts w:ascii="Times New Roman" w:hAnsi="Times New Roman" w:cs="Times New Roman"/>
          <w:sz w:val="28"/>
          <w:szCs w:val="28"/>
        </w:rPr>
      </w:pPr>
    </w:p>
    <w:p w:rsidR="00836A2D" w:rsidRPr="001D36A5" w:rsidRDefault="00836A2D" w:rsidP="00F721D8">
      <w:pPr>
        <w:pStyle w:val="Heading2"/>
        <w:widowControl w:val="0"/>
        <w:numPr>
          <w:ilvl w:val="1"/>
          <w:numId w:val="1"/>
        </w:numPr>
        <w:tabs>
          <w:tab w:val="clear" w:pos="4536"/>
          <w:tab w:val="clear" w:pos="9072"/>
        </w:tabs>
        <w:spacing w:line="360" w:lineRule="auto"/>
        <w:jc w:val="both"/>
        <w:rPr>
          <w:rFonts w:ascii="Times New Roman" w:hAnsi="Times New Roman" w:cs="Times New Roman"/>
          <w:b/>
          <w:bCs/>
          <w:sz w:val="28"/>
          <w:szCs w:val="28"/>
        </w:rPr>
      </w:pPr>
      <w:bookmarkStart w:id="4" w:name="_Toc34303586"/>
      <w:r w:rsidRPr="001D36A5">
        <w:rPr>
          <w:rFonts w:ascii="Times New Roman" w:hAnsi="Times New Roman" w:cs="Times New Roman"/>
          <w:b/>
          <w:bCs/>
          <w:sz w:val="28"/>
          <w:szCs w:val="28"/>
        </w:rPr>
        <w:t>Informații despre beneficiile anticipate de către Autoritatea Contractantă</w:t>
      </w:r>
      <w:bookmarkEnd w:id="4"/>
    </w:p>
    <w:p w:rsidR="00836A2D" w:rsidRDefault="00836A2D" w:rsidP="00510FE4">
      <w:pPr>
        <w:suppressAutoHyphens/>
        <w:spacing w:after="0" w:line="240" w:lineRule="auto"/>
        <w:ind w:left="180" w:firstLine="671"/>
        <w:jc w:val="both"/>
        <w:rPr>
          <w:rFonts w:ascii="Times New Roman" w:hAnsi="Times New Roman" w:cs="Times New Roman"/>
          <w:sz w:val="28"/>
          <w:szCs w:val="28"/>
        </w:rPr>
      </w:pPr>
      <w:r>
        <w:rPr>
          <w:rFonts w:ascii="Times New Roman" w:hAnsi="Times New Roman" w:cs="Times New Roman"/>
          <w:sz w:val="28"/>
          <w:szCs w:val="28"/>
        </w:rPr>
        <w:t xml:space="preserve">Autoritatea contractanta, previzioneaza ca realizarea acestui obiectiv de investitii </w:t>
      </w:r>
      <w:r w:rsidRPr="00932A62">
        <w:rPr>
          <w:rFonts w:ascii="Times New Roman" w:hAnsi="Times New Roman" w:cs="Times New Roman"/>
          <w:sz w:val="28"/>
          <w:szCs w:val="28"/>
        </w:rPr>
        <w:t xml:space="preserve"> </w:t>
      </w:r>
      <w:r>
        <w:rPr>
          <w:rFonts w:ascii="Times New Roman" w:hAnsi="Times New Roman" w:cs="Times New Roman"/>
          <w:sz w:val="28"/>
          <w:szCs w:val="28"/>
        </w:rPr>
        <w:t xml:space="preserve">va duce la fluidizarea traficului, sporirea sigurantei rutiere si feroviare si reducerea noxelor. </w:t>
      </w:r>
    </w:p>
    <w:p w:rsidR="00836A2D" w:rsidRPr="00932A62" w:rsidRDefault="00836A2D" w:rsidP="00510FE4">
      <w:pPr>
        <w:suppressAutoHyphens/>
        <w:spacing w:after="0" w:line="240" w:lineRule="auto"/>
        <w:ind w:left="180" w:firstLine="671"/>
        <w:jc w:val="both"/>
        <w:rPr>
          <w:rFonts w:ascii="Times New Roman" w:hAnsi="Times New Roman" w:cs="Times New Roman"/>
          <w:sz w:val="28"/>
          <w:szCs w:val="28"/>
        </w:rPr>
      </w:pPr>
    </w:p>
    <w:p w:rsidR="00836A2D" w:rsidRPr="00E6352D" w:rsidRDefault="00836A2D" w:rsidP="00F721D8">
      <w:pPr>
        <w:spacing w:after="0" w:line="360" w:lineRule="auto"/>
        <w:rPr>
          <w:rFonts w:ascii="Times New Roman" w:hAnsi="Times New Roman" w:cs="Times New Roman"/>
          <w:sz w:val="28"/>
          <w:szCs w:val="28"/>
          <w:lang w:val="pt-BR"/>
        </w:rPr>
      </w:pPr>
      <w:r w:rsidRPr="00E6352D">
        <w:rPr>
          <w:rFonts w:ascii="Times New Roman" w:hAnsi="Times New Roman" w:cs="Times New Roman"/>
          <w:b/>
          <w:bCs/>
          <w:sz w:val="28"/>
          <w:szCs w:val="28"/>
          <w:lang w:val="fr-FR"/>
        </w:rPr>
        <w:t xml:space="preserve"> CAPACITATI:</w:t>
      </w:r>
    </w:p>
    <w:p w:rsidR="00836A2D" w:rsidRPr="00B43247" w:rsidRDefault="00836A2D" w:rsidP="00B43247">
      <w:pPr>
        <w:spacing w:after="0"/>
        <w:rPr>
          <w:rFonts w:ascii="Times New Roman" w:hAnsi="Times New Roman" w:cs="Times New Roman"/>
          <w:sz w:val="28"/>
          <w:szCs w:val="28"/>
        </w:rPr>
      </w:pPr>
      <w:r w:rsidRPr="00B43247">
        <w:rPr>
          <w:rFonts w:ascii="Times New Roman" w:hAnsi="Times New Roman" w:cs="Times New Roman"/>
          <w:sz w:val="28"/>
          <w:szCs w:val="28"/>
        </w:rPr>
        <w:t xml:space="preserve">- </w:t>
      </w:r>
      <w:r>
        <w:rPr>
          <w:rFonts w:ascii="Times New Roman" w:hAnsi="Times New Roman" w:cs="Times New Roman"/>
          <w:sz w:val="28"/>
          <w:szCs w:val="28"/>
        </w:rPr>
        <w:t>trecere la nivel de cale ferata, lungime de 12 m , latime de 3,2 m dale elastice de cauciuc iar la marginea carosabilului se va amplasa parapet de protectie pe o lungime de 12 m.</w:t>
      </w:r>
    </w:p>
    <w:p w:rsidR="00836A2D" w:rsidRPr="00C8234B"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pStyle w:val="Heading2"/>
        <w:widowControl w:val="0"/>
        <w:numPr>
          <w:ilvl w:val="1"/>
          <w:numId w:val="1"/>
        </w:numPr>
        <w:tabs>
          <w:tab w:val="clear" w:pos="4536"/>
          <w:tab w:val="clear" w:pos="9072"/>
        </w:tabs>
        <w:spacing w:line="360" w:lineRule="auto"/>
        <w:jc w:val="both"/>
        <w:rPr>
          <w:rFonts w:ascii="Times New Roman" w:hAnsi="Times New Roman" w:cs="Times New Roman"/>
          <w:b/>
          <w:bCs/>
          <w:sz w:val="28"/>
          <w:szCs w:val="28"/>
        </w:rPr>
      </w:pPr>
      <w:bookmarkStart w:id="5" w:name="_Toc34303587"/>
      <w:r w:rsidRPr="001D36A5">
        <w:rPr>
          <w:rFonts w:ascii="Times New Roman" w:hAnsi="Times New Roman" w:cs="Times New Roman"/>
          <w:b/>
          <w:bCs/>
          <w:sz w:val="28"/>
          <w:szCs w:val="28"/>
        </w:rPr>
        <w:t>Alte inițiative/contracte asociate cu această achiziție de lucrări</w:t>
      </w:r>
      <w:bookmarkEnd w:id="5"/>
    </w:p>
    <w:p w:rsidR="00836A2D" w:rsidRPr="007E07DC" w:rsidRDefault="00836A2D" w:rsidP="00446877">
      <w:pPr>
        <w:widowControl w:val="0"/>
        <w:spacing w:after="0" w:line="360" w:lineRule="auto"/>
        <w:jc w:val="both"/>
        <w:rPr>
          <w:rFonts w:ascii="Times New Roman" w:hAnsi="Times New Roman" w:cs="Times New Roman"/>
          <w:sz w:val="28"/>
          <w:szCs w:val="28"/>
        </w:rPr>
      </w:pPr>
      <w:r w:rsidRPr="007E07DC">
        <w:rPr>
          <w:rFonts w:ascii="Times New Roman" w:hAnsi="Times New Roman" w:cs="Times New Roman"/>
          <w:sz w:val="28"/>
          <w:szCs w:val="28"/>
        </w:rPr>
        <w:t>Primăria municipiului Bistrița are în derulare proiectarea</w:t>
      </w:r>
      <w:r w:rsidRPr="007E07DC">
        <w:rPr>
          <w:rFonts w:ascii="Times New Roman" w:hAnsi="Times New Roman" w:cs="Times New Roman"/>
          <w:sz w:val="28"/>
          <w:szCs w:val="28"/>
          <w:lang w:val="pt-BR"/>
        </w:rPr>
        <w:t xml:space="preserve"> lucrărilor la obiectivul de investiţii: </w:t>
      </w:r>
      <w:r>
        <w:rPr>
          <w:rFonts w:ascii="Times New Roman" w:hAnsi="Times New Roman" w:cs="Times New Roman"/>
          <w:sz w:val="28"/>
          <w:szCs w:val="28"/>
        </w:rPr>
        <w:t>“Amenajare si modernizare strada Lucian Blaga, municipiul Bistrita”,</w:t>
      </w:r>
      <w:r w:rsidRPr="007E07DC">
        <w:rPr>
          <w:rFonts w:ascii="Times New Roman" w:hAnsi="Times New Roman" w:cs="Times New Roman"/>
          <w:sz w:val="28"/>
          <w:szCs w:val="28"/>
        </w:rPr>
        <w:t xml:space="preserve"> </w:t>
      </w:r>
      <w:r w:rsidRPr="007E07DC">
        <w:rPr>
          <w:rFonts w:ascii="Times New Roman" w:hAnsi="Times New Roman" w:cs="Times New Roman"/>
          <w:sz w:val="28"/>
          <w:szCs w:val="28"/>
          <w:lang w:val="pt-BR"/>
        </w:rPr>
        <w:t xml:space="preserve">care </w:t>
      </w:r>
      <w:r>
        <w:rPr>
          <w:rFonts w:ascii="Times New Roman" w:hAnsi="Times New Roman" w:cs="Times New Roman"/>
          <w:sz w:val="28"/>
          <w:szCs w:val="28"/>
          <w:lang w:val="pt-BR"/>
        </w:rPr>
        <w:t xml:space="preserve">care consta in </w:t>
      </w:r>
      <w:r w:rsidRPr="007E07DC">
        <w:rPr>
          <w:rFonts w:ascii="Times New Roman" w:hAnsi="Times New Roman" w:cs="Times New Roman"/>
          <w:sz w:val="28"/>
          <w:szCs w:val="28"/>
          <w:lang w:val="pt-BR"/>
        </w:rPr>
        <w:t>executarea lucrări de drumuri</w:t>
      </w:r>
      <w:r>
        <w:rPr>
          <w:rFonts w:ascii="Times New Roman" w:hAnsi="Times New Roman" w:cs="Times New Roman"/>
          <w:sz w:val="28"/>
          <w:szCs w:val="28"/>
          <w:lang w:val="pt-BR"/>
        </w:rPr>
        <w:t>, piste de biciclisti si trotuare.</w:t>
      </w:r>
      <w:r w:rsidRPr="007E07DC">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Realizarea acestui obiectiv </w:t>
      </w:r>
      <w:r>
        <w:rPr>
          <w:rFonts w:ascii="Times New Roman" w:hAnsi="Times New Roman" w:cs="Times New Roman"/>
          <w:sz w:val="28"/>
          <w:szCs w:val="28"/>
        </w:rPr>
        <w:t>de investiții</w:t>
      </w:r>
      <w:r w:rsidRPr="007E07DC">
        <w:rPr>
          <w:rFonts w:ascii="Times New Roman" w:hAnsi="Times New Roman" w:cs="Times New Roman"/>
          <w:sz w:val="28"/>
          <w:szCs w:val="28"/>
        </w:rPr>
        <w:t xml:space="preserve"> constituie un pas în față pentru dezvoltarea infrastructurii rutiere a municipiului Bistrița, prin asigurarea </w:t>
      </w:r>
      <w:r>
        <w:rPr>
          <w:rFonts w:ascii="Times New Roman" w:hAnsi="Times New Roman" w:cs="Times New Roman"/>
          <w:sz w:val="28"/>
          <w:szCs w:val="28"/>
        </w:rPr>
        <w:t xml:space="preserve">fluidizarii </w:t>
      </w:r>
      <w:r w:rsidRPr="007E07DC">
        <w:rPr>
          <w:rFonts w:ascii="Times New Roman" w:hAnsi="Times New Roman" w:cs="Times New Roman"/>
          <w:sz w:val="28"/>
          <w:szCs w:val="28"/>
        </w:rPr>
        <w:t xml:space="preserve"> trafic</w:t>
      </w:r>
      <w:r>
        <w:rPr>
          <w:rFonts w:ascii="Times New Roman" w:hAnsi="Times New Roman" w:cs="Times New Roman"/>
          <w:sz w:val="28"/>
          <w:szCs w:val="28"/>
        </w:rPr>
        <w:t>ului pe DN17C in zona trecerii de nivel cu calea ferata,</w:t>
      </w:r>
      <w:r w:rsidRPr="007E07DC">
        <w:rPr>
          <w:rFonts w:ascii="Times New Roman" w:hAnsi="Times New Roman" w:cs="Times New Roman"/>
          <w:sz w:val="28"/>
          <w:szCs w:val="28"/>
        </w:rPr>
        <w:t xml:space="preserve"> </w:t>
      </w:r>
      <w:r>
        <w:rPr>
          <w:rFonts w:ascii="Times New Roman" w:hAnsi="Times New Roman" w:cs="Times New Roman"/>
          <w:sz w:val="28"/>
          <w:szCs w:val="28"/>
        </w:rPr>
        <w:t>și asigurare siguranței rutiere</w:t>
      </w:r>
      <w:r w:rsidRPr="007E07DC">
        <w:rPr>
          <w:rFonts w:ascii="Times New Roman" w:hAnsi="Times New Roman" w:cs="Times New Roman"/>
          <w:sz w:val="28"/>
          <w:szCs w:val="28"/>
        </w:rPr>
        <w:t xml:space="preserve"> prin eliminarea punctelor cu restricții de circulație și a zonelor cu stare tehnica necorespunzătoare.</w:t>
      </w:r>
    </w:p>
    <w:p w:rsidR="00836A2D" w:rsidRPr="007E07DC" w:rsidRDefault="00836A2D" w:rsidP="007E07DC">
      <w:pPr>
        <w:pStyle w:val="Heading1"/>
        <w:keepNext w:val="0"/>
        <w:keepLines w:val="0"/>
        <w:widowControl w:val="0"/>
        <w:spacing w:before="0" w:line="360" w:lineRule="auto"/>
        <w:jc w:val="both"/>
        <w:rPr>
          <w:rFonts w:ascii="Times New Roman" w:hAnsi="Times New Roman" w:cs="Times New Roman"/>
          <w:sz w:val="28"/>
          <w:szCs w:val="28"/>
        </w:rPr>
      </w:pPr>
      <w:bookmarkStart w:id="6" w:name="_Toc34303588"/>
      <w:r w:rsidRPr="007E07DC">
        <w:rPr>
          <w:rFonts w:ascii="Times New Roman" w:hAnsi="Times New Roman" w:cs="Times New Roman"/>
          <w:sz w:val="28"/>
          <w:szCs w:val="28"/>
        </w:rPr>
        <w:t>Informații privind activitățile solicitate prin prezentul Caiet de Sarcini</w:t>
      </w:r>
      <w:bookmarkEnd w:id="6"/>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Obiectul contractului ce rezultă din această procedură este execuția tuturor lucrărilor identificate </w:t>
      </w:r>
      <w:r w:rsidRPr="00B34137">
        <w:rPr>
          <w:rFonts w:ascii="Times New Roman" w:hAnsi="Times New Roman" w:cs="Times New Roman"/>
          <w:sz w:val="28"/>
          <w:szCs w:val="28"/>
        </w:rPr>
        <w:t xml:space="preserve">în volumele </w:t>
      </w:r>
      <w:r w:rsidRPr="00B34137">
        <w:rPr>
          <w:rFonts w:ascii="Times New Roman" w:hAnsi="Times New Roman" w:cs="Times New Roman"/>
          <w:i/>
          <w:iCs/>
          <w:sz w:val="28"/>
          <w:szCs w:val="28"/>
        </w:rPr>
        <w:t>6,7,8,9</w:t>
      </w:r>
      <w:r w:rsidRPr="00B34137">
        <w:rPr>
          <w:rFonts w:ascii="Times New Roman" w:hAnsi="Times New Roman" w:cs="Times New Roman"/>
          <w:sz w:val="28"/>
          <w:szCs w:val="28"/>
        </w:rPr>
        <w:t xml:space="preserve"> și include:</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achiziționarea tuturor materialelor și produselor necesare, </w:t>
      </w:r>
      <w:r>
        <w:rPr>
          <w:rFonts w:ascii="Times New Roman" w:hAnsi="Times New Roman" w:cs="Times New Roman"/>
          <w:sz w:val="28"/>
          <w:szCs w:val="28"/>
        </w:rPr>
        <w:t xml:space="preserve">asigurarea </w:t>
      </w:r>
      <w:r w:rsidRPr="001D36A5">
        <w:rPr>
          <w:rFonts w:ascii="Times New Roman" w:hAnsi="Times New Roman" w:cs="Times New Roman"/>
          <w:sz w:val="28"/>
          <w:szCs w:val="28"/>
        </w:rPr>
        <w:t>tuturor utilajelor, mijloacelor și echipamentelor (inclusiv orice utilaj de ridicare sau manipulare</w:t>
      </w:r>
      <w:r w:rsidRPr="00D765EA">
        <w:rPr>
          <w:rFonts w:ascii="Times New Roman" w:hAnsi="Times New Roman" w:cs="Times New Roman"/>
          <w:sz w:val="28"/>
          <w:szCs w:val="28"/>
        </w:rPr>
        <w:t xml:space="preserve">)  conform C6, C7, C8, C9 anexate, </w:t>
      </w:r>
      <w:r w:rsidRPr="001D36A5">
        <w:rPr>
          <w:rFonts w:ascii="Times New Roman" w:hAnsi="Times New Roman" w:cs="Times New Roman"/>
          <w:sz w:val="28"/>
          <w:szCs w:val="28"/>
        </w:rPr>
        <w:t>necesare pentru execuția lucrărilor;</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orice activitate sau lucrare provizorie necesară pentru pregătirea șantierului</w:t>
      </w:r>
      <w:r>
        <w:rPr>
          <w:rFonts w:ascii="Times New Roman" w:hAnsi="Times New Roman" w:cs="Times New Roman"/>
          <w:sz w:val="28"/>
          <w:szCs w:val="28"/>
        </w:rPr>
        <w:t xml:space="preserve"> </w:t>
      </w:r>
      <w:r w:rsidRPr="001D36A5">
        <w:rPr>
          <w:rFonts w:ascii="Times New Roman" w:hAnsi="Times New Roman" w:cs="Times New Roman"/>
          <w:sz w:val="28"/>
          <w:szCs w:val="28"/>
        </w:rPr>
        <w:t>, sau orice autorizație necesară Contractantului de la autoritățile competente pentru executarea lucrărilor și realizarea activităților și lucrărilor temporare</w:t>
      </w:r>
      <w:r>
        <w:rPr>
          <w:rFonts w:ascii="Times New Roman" w:hAnsi="Times New Roman" w:cs="Times New Roman"/>
          <w:sz w:val="28"/>
          <w:szCs w:val="28"/>
        </w:rPr>
        <w:t xml:space="preserve"> (autorizație de liberă trecere pentru transportul la șantier a materialelor necesare execuției- Poliția locală a municipiului Bistrița), specificând că lucrările de organizare a execuției sunt autorizate în cadrul investiției de bază</w:t>
      </w:r>
      <w:r w:rsidRPr="001D36A5">
        <w:rPr>
          <w:rFonts w:ascii="Times New Roman" w:hAnsi="Times New Roman" w:cs="Times New Roman"/>
          <w:sz w:val="28"/>
          <w:szCs w:val="28"/>
        </w:rPr>
        <w:t>;</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transportul la șantier a oricăror materiale, utilaje, componente și echipamente de lucru, a oricărui mijloc normal sau extraordinar necesar pentru execuția lucrărilor;</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orice testare și testele relevante, așa cum sunt aceste testări și teste solicitate prin legislația și reglementările în domeniul sistemului de asigurare a calității în construcții;</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orice consumabile necesare pentru execuția lucrărilor și realizarea testărilor;</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întreținerea normală și extraordinară a lucrărilor până la predarea acestora către Autoritatea Contractantă;</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activități și consumabile necesare pentru menținerea șantierului curat și funcțional, demontarea și îndepărtarea oricăror lucrări sau activități provizorii;</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pregătirea oricărei documentații necesare Contractantului pentru execuția lucrărilor, documentație care include dar nu se limitează la:</w:t>
      </w:r>
    </w:p>
    <w:p w:rsidR="00836A2D" w:rsidRPr="001D36A5" w:rsidRDefault="00836A2D" w:rsidP="007E6837">
      <w:pPr>
        <w:pStyle w:val="ListParagraph"/>
        <w:widowControl w:val="0"/>
        <w:numPr>
          <w:ilvl w:val="1"/>
          <w:numId w:val="21"/>
        </w:numPr>
        <w:spacing w:after="0" w:line="360" w:lineRule="auto"/>
        <w:ind w:left="1134"/>
        <w:jc w:val="both"/>
        <w:rPr>
          <w:rFonts w:ascii="Times New Roman" w:hAnsi="Times New Roman" w:cs="Times New Roman"/>
          <w:sz w:val="28"/>
          <w:szCs w:val="28"/>
        </w:rPr>
      </w:pPr>
      <w:r w:rsidRPr="001D36A5">
        <w:rPr>
          <w:rFonts w:ascii="Times New Roman" w:hAnsi="Times New Roman" w:cs="Times New Roman"/>
          <w:sz w:val="28"/>
          <w:szCs w:val="28"/>
        </w:rPr>
        <w:t>Grafice generale de realizare a investiției publice (fizice și valorice);</w:t>
      </w:r>
    </w:p>
    <w:p w:rsidR="00836A2D" w:rsidRPr="001D36A5" w:rsidRDefault="00836A2D" w:rsidP="007E6837">
      <w:pPr>
        <w:pStyle w:val="ListParagraph"/>
        <w:widowControl w:val="0"/>
        <w:numPr>
          <w:ilvl w:val="1"/>
          <w:numId w:val="21"/>
        </w:numPr>
        <w:spacing w:after="0" w:line="360" w:lineRule="auto"/>
        <w:ind w:left="1134"/>
        <w:jc w:val="both"/>
        <w:rPr>
          <w:rFonts w:ascii="Times New Roman" w:hAnsi="Times New Roman" w:cs="Times New Roman"/>
          <w:sz w:val="28"/>
          <w:szCs w:val="28"/>
        </w:rPr>
      </w:pPr>
      <w:r w:rsidRPr="001D36A5">
        <w:rPr>
          <w:rFonts w:ascii="Times New Roman" w:hAnsi="Times New Roman" w:cs="Times New Roman"/>
          <w:sz w:val="28"/>
          <w:szCs w:val="28"/>
        </w:rPr>
        <w:t>Planul calității pentru execuție;</w:t>
      </w:r>
    </w:p>
    <w:p w:rsidR="00836A2D" w:rsidRPr="001D36A5" w:rsidRDefault="00836A2D" w:rsidP="007E6837">
      <w:pPr>
        <w:pStyle w:val="ListParagraph"/>
        <w:widowControl w:val="0"/>
        <w:numPr>
          <w:ilvl w:val="1"/>
          <w:numId w:val="21"/>
        </w:numPr>
        <w:spacing w:after="0" w:line="360" w:lineRule="auto"/>
        <w:ind w:left="1134"/>
        <w:jc w:val="both"/>
        <w:rPr>
          <w:rFonts w:ascii="Times New Roman" w:hAnsi="Times New Roman" w:cs="Times New Roman"/>
          <w:sz w:val="28"/>
          <w:szCs w:val="28"/>
        </w:rPr>
      </w:pPr>
      <w:r w:rsidRPr="001D36A5">
        <w:rPr>
          <w:rFonts w:ascii="Times New Roman" w:hAnsi="Times New Roman" w:cs="Times New Roman"/>
          <w:sz w:val="28"/>
          <w:szCs w:val="28"/>
        </w:rPr>
        <w:t>Planul de control al calității;</w:t>
      </w:r>
    </w:p>
    <w:p w:rsidR="00836A2D" w:rsidRPr="001D36A5" w:rsidRDefault="00836A2D" w:rsidP="007E6837">
      <w:pPr>
        <w:pStyle w:val="ListParagraph"/>
        <w:widowControl w:val="0"/>
        <w:numPr>
          <w:ilvl w:val="1"/>
          <w:numId w:val="21"/>
        </w:numPr>
        <w:spacing w:after="0" w:line="360" w:lineRule="auto"/>
        <w:ind w:left="1134"/>
        <w:jc w:val="both"/>
        <w:rPr>
          <w:rFonts w:ascii="Times New Roman" w:hAnsi="Times New Roman" w:cs="Times New Roman"/>
          <w:sz w:val="28"/>
          <w:szCs w:val="28"/>
        </w:rPr>
      </w:pPr>
      <w:r w:rsidRPr="001D36A5">
        <w:rPr>
          <w:rFonts w:ascii="Times New Roman" w:hAnsi="Times New Roman" w:cs="Times New Roman"/>
          <w:sz w:val="28"/>
          <w:szCs w:val="28"/>
        </w:rPr>
        <w:t>Certificările și rezultatele testelor materialelor</w:t>
      </w:r>
    </w:p>
    <w:p w:rsidR="00836A2D" w:rsidRPr="001D36A5" w:rsidRDefault="00836A2D" w:rsidP="00C93AA6">
      <w:pPr>
        <w:pStyle w:val="ListParagraph"/>
        <w:widowControl w:val="0"/>
        <w:numPr>
          <w:ilvl w:val="0"/>
          <w:numId w:val="2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Documentarea informațiilor necesare pentru Cartea tehnică a construcției, inclusiv documentarea instrucțiunilor de exploatare </w:t>
      </w:r>
      <w:r>
        <w:rPr>
          <w:rFonts w:ascii="Times New Roman" w:hAnsi="Times New Roman" w:cs="Times New Roman"/>
          <w:sz w:val="28"/>
          <w:szCs w:val="28"/>
        </w:rPr>
        <w:t xml:space="preserve">, în acest sens Contractantul </w:t>
      </w:r>
    </w:p>
    <w:p w:rsidR="00836A2D" w:rsidRPr="001D36A5" w:rsidRDefault="00836A2D" w:rsidP="0085083C">
      <w:pPr>
        <w:widowControl w:val="0"/>
        <w:spacing w:after="0" w:line="360" w:lineRule="auto"/>
        <w:ind w:left="770" w:hanging="360"/>
        <w:jc w:val="both"/>
        <w:rPr>
          <w:rFonts w:ascii="Times New Roman" w:hAnsi="Times New Roman" w:cs="Times New Roman"/>
          <w:sz w:val="28"/>
          <w:szCs w:val="28"/>
        </w:rPr>
      </w:pPr>
      <w:r>
        <w:rPr>
          <w:rFonts w:ascii="Times New Roman" w:hAnsi="Times New Roman" w:cs="Times New Roman"/>
          <w:sz w:val="28"/>
          <w:szCs w:val="28"/>
        </w:rPr>
        <w:tab/>
        <w:t>va preda la finalizarea lucrărilor ( max. recepția la terminarea lucrărilor), pe lângă documentele de calitate, certificatele de garanție și as-build-ul lucrări atât în format pdf, cât și în format dwg, și va cuprinde fiecare strada cu poziționarea lucrărilor în sistem STEREO 70 și  a dotărilor.</w:t>
      </w:r>
    </w:p>
    <w:p w:rsidR="00836A2D" w:rsidRDefault="00836A2D" w:rsidP="00446877">
      <w:pPr>
        <w:widowControl w:val="0"/>
        <w:spacing w:after="0" w:line="360" w:lineRule="auto"/>
        <w:jc w:val="both"/>
        <w:rPr>
          <w:rFonts w:ascii="Times New Roman" w:hAnsi="Times New Roman" w:cs="Times New Roman"/>
          <w:sz w:val="28"/>
          <w:szCs w:val="28"/>
        </w:rPr>
      </w:pPr>
    </w:p>
    <w:p w:rsidR="00836A2D" w:rsidRPr="00140F9B" w:rsidRDefault="00836A2D" w:rsidP="00446877">
      <w:pPr>
        <w:widowControl w:val="0"/>
        <w:spacing w:after="0" w:line="360" w:lineRule="auto"/>
        <w:jc w:val="both"/>
        <w:rPr>
          <w:rFonts w:ascii="Times New Roman" w:hAnsi="Times New Roman" w:cs="Times New Roman"/>
          <w:b/>
          <w:bCs/>
          <w:i/>
          <w:iCs/>
          <w:sz w:val="28"/>
          <w:szCs w:val="28"/>
        </w:rPr>
      </w:pPr>
      <w:r>
        <w:rPr>
          <w:rFonts w:ascii="Times New Roman" w:hAnsi="Times New Roman" w:cs="Times New Roman"/>
          <w:sz w:val="28"/>
          <w:szCs w:val="28"/>
        </w:rPr>
        <w:tab/>
      </w:r>
      <w:r w:rsidRPr="001D36A5">
        <w:rPr>
          <w:rFonts w:ascii="Times New Roman" w:hAnsi="Times New Roman" w:cs="Times New Roman"/>
          <w:sz w:val="28"/>
          <w:szCs w:val="28"/>
        </w:rPr>
        <w:t>Termenii și condițiile contractului includ și o garanție</w:t>
      </w:r>
      <w:r>
        <w:rPr>
          <w:rFonts w:ascii="Times New Roman" w:hAnsi="Times New Roman" w:cs="Times New Roman"/>
          <w:sz w:val="28"/>
          <w:szCs w:val="28"/>
        </w:rPr>
        <w:t xml:space="preserve"> minimă pentru execuția lucrărilor </w:t>
      </w:r>
      <w:r w:rsidRPr="00140F9B">
        <w:rPr>
          <w:rFonts w:ascii="Times New Roman" w:hAnsi="Times New Roman" w:cs="Times New Roman"/>
          <w:sz w:val="28"/>
          <w:szCs w:val="28"/>
        </w:rPr>
        <w:t xml:space="preserve">de </w:t>
      </w:r>
      <w:r w:rsidRPr="00140F9B">
        <w:rPr>
          <w:rFonts w:ascii="Times New Roman" w:hAnsi="Times New Roman" w:cs="Times New Roman"/>
          <w:b/>
          <w:bCs/>
          <w:sz w:val="28"/>
          <w:szCs w:val="28"/>
        </w:rPr>
        <w:t>3 ani (trei ani)</w:t>
      </w:r>
      <w:r w:rsidRPr="00140F9B">
        <w:rPr>
          <w:rFonts w:ascii="Times New Roman" w:hAnsi="Times New Roman" w:cs="Times New Roman"/>
          <w:b/>
          <w:bCs/>
          <w:i/>
          <w:iCs/>
          <w:sz w:val="28"/>
          <w:szCs w:val="28"/>
        </w:rPr>
        <w:t>.</w:t>
      </w:r>
    </w:p>
    <w:p w:rsidR="00836A2D" w:rsidRPr="001D36A5" w:rsidRDefault="00836A2D" w:rsidP="00446877">
      <w:pPr>
        <w:pStyle w:val="Heading1"/>
        <w:keepNext w:val="0"/>
        <w:keepLines w:val="0"/>
        <w:widowControl w:val="0"/>
        <w:spacing w:before="0" w:line="360" w:lineRule="auto"/>
        <w:jc w:val="both"/>
        <w:rPr>
          <w:rFonts w:ascii="Times New Roman" w:hAnsi="Times New Roman" w:cs="Times New Roman"/>
          <w:sz w:val="28"/>
          <w:szCs w:val="28"/>
        </w:rPr>
      </w:pPr>
      <w:bookmarkStart w:id="7" w:name="_Toc34303589"/>
      <w:r w:rsidRPr="001D36A5">
        <w:rPr>
          <w:rFonts w:ascii="Times New Roman" w:hAnsi="Times New Roman" w:cs="Times New Roman"/>
          <w:sz w:val="28"/>
          <w:szCs w:val="28"/>
        </w:rPr>
        <w:t>Rezumatul informațiilor și cerințelor tehnice</w:t>
      </w:r>
      <w:bookmarkEnd w:id="7"/>
    </w:p>
    <w:p w:rsidR="00836A2D" w:rsidRPr="00B43247" w:rsidRDefault="00836A2D" w:rsidP="00B4324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8" w:name="_Toc34303590"/>
      <w:r w:rsidRPr="00B43247">
        <w:rPr>
          <w:rFonts w:ascii="Times New Roman" w:hAnsi="Times New Roman" w:cs="Times New Roman"/>
          <w:b/>
          <w:bCs/>
          <w:sz w:val="28"/>
          <w:szCs w:val="28"/>
        </w:rPr>
        <w:t>Amplasare/Localizare</w:t>
      </w:r>
      <w:bookmarkEnd w:id="8"/>
      <w:r>
        <w:rPr>
          <w:rFonts w:ascii="Times New Roman" w:hAnsi="Times New Roman" w:cs="Times New Roman"/>
          <w:b/>
          <w:bCs/>
          <w:sz w:val="28"/>
          <w:szCs w:val="28"/>
        </w:rPr>
        <w:t xml:space="preserve"> – </w:t>
      </w:r>
      <w:r w:rsidRPr="002545BC">
        <w:rPr>
          <w:rFonts w:ascii="Times New Roman" w:hAnsi="Times New Roman" w:cs="Times New Roman"/>
          <w:sz w:val="28"/>
          <w:szCs w:val="28"/>
        </w:rPr>
        <w:t>Mun. Bistrita</w:t>
      </w:r>
      <w:r>
        <w:rPr>
          <w:rFonts w:ascii="Times New Roman" w:hAnsi="Times New Roman" w:cs="Times New Roman"/>
          <w:sz w:val="28"/>
          <w:szCs w:val="28"/>
        </w:rPr>
        <w:t>,</w:t>
      </w:r>
      <w:r w:rsidRPr="00B43247">
        <w:rPr>
          <w:rFonts w:ascii="Times New Roman" w:hAnsi="Times New Roman" w:cs="Times New Roman"/>
          <w:sz w:val="28"/>
          <w:szCs w:val="28"/>
        </w:rPr>
        <w:t xml:space="preserve"> </w:t>
      </w:r>
      <w:r w:rsidRPr="00EA3A23">
        <w:rPr>
          <w:rFonts w:ascii="Times New Roman" w:hAnsi="Times New Roman" w:cs="Times New Roman"/>
          <w:sz w:val="28"/>
          <w:szCs w:val="28"/>
        </w:rPr>
        <w:t>trecere la nivel ca</w:t>
      </w:r>
      <w:r>
        <w:rPr>
          <w:rFonts w:ascii="Times New Roman" w:hAnsi="Times New Roman" w:cs="Times New Roman"/>
          <w:sz w:val="28"/>
          <w:szCs w:val="28"/>
        </w:rPr>
        <w:t xml:space="preserve"> calea ferata km 63+406, situata la intersectia dintre linia CF</w:t>
      </w:r>
      <w:r w:rsidRPr="00EA3A23">
        <w:rPr>
          <w:rFonts w:ascii="Times New Roman" w:hAnsi="Times New Roman" w:cs="Times New Roman"/>
          <w:sz w:val="28"/>
          <w:szCs w:val="28"/>
        </w:rPr>
        <w:t xml:space="preserve"> 421 Saratel </w:t>
      </w:r>
      <w:r>
        <w:rPr>
          <w:rFonts w:ascii="Times New Roman" w:hAnsi="Times New Roman" w:cs="Times New Roman"/>
          <w:sz w:val="28"/>
          <w:szCs w:val="28"/>
        </w:rPr>
        <w:t xml:space="preserve">- </w:t>
      </w:r>
      <w:r w:rsidRPr="00EA3A23">
        <w:rPr>
          <w:rFonts w:ascii="Times New Roman" w:hAnsi="Times New Roman" w:cs="Times New Roman"/>
          <w:sz w:val="28"/>
          <w:szCs w:val="28"/>
        </w:rPr>
        <w:t>Bistrita Bargaului si str. Lucian Blaga</w:t>
      </w:r>
      <w:r w:rsidRPr="00B4324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9" w:name="_Toc34303591"/>
      <w:r w:rsidRPr="001D36A5">
        <w:rPr>
          <w:rFonts w:ascii="Times New Roman" w:hAnsi="Times New Roman" w:cs="Times New Roman"/>
          <w:b/>
          <w:bCs/>
          <w:sz w:val="28"/>
          <w:szCs w:val="28"/>
        </w:rPr>
        <w:t>Date de intrare utilizate de Contractant în execuția lucrărilor</w:t>
      </w:r>
      <w:bookmarkEnd w:id="9"/>
    </w:p>
    <w:p w:rsidR="00836A2D" w:rsidRPr="009B3E54" w:rsidRDefault="00836A2D" w:rsidP="001173F8">
      <w:pPr>
        <w:widowControl w:val="0"/>
        <w:tabs>
          <w:tab w:val="left" w:pos="0"/>
          <w:tab w:val="left" w:pos="1134"/>
        </w:tabs>
        <w:spacing w:after="0" w:line="360" w:lineRule="auto"/>
        <w:jc w:val="both"/>
        <w:rPr>
          <w:rFonts w:ascii="Times New Roman" w:hAnsi="Times New Roman" w:cs="Times New Roman"/>
          <w:i/>
          <w:iCs/>
          <w:sz w:val="28"/>
          <w:szCs w:val="28"/>
        </w:rPr>
      </w:pPr>
      <w:r>
        <w:rPr>
          <w:rFonts w:ascii="Times New Roman" w:hAnsi="Times New Roman" w:cs="Times New Roman"/>
          <w:i/>
          <w:iCs/>
          <w:color w:val="FF0000"/>
          <w:sz w:val="28"/>
          <w:szCs w:val="28"/>
        </w:rPr>
        <w:t xml:space="preserve">   </w:t>
      </w:r>
      <w:r>
        <w:rPr>
          <w:rFonts w:ascii="Times New Roman" w:hAnsi="Times New Roman" w:cs="Times New Roman"/>
          <w:sz w:val="28"/>
          <w:szCs w:val="28"/>
        </w:rPr>
        <w:t xml:space="preserve">Descrierea generală a lucrărilor este prevăzută în </w:t>
      </w:r>
      <w:r w:rsidRPr="009B3E54">
        <w:rPr>
          <w:rFonts w:ascii="Times New Roman" w:hAnsi="Times New Roman" w:cs="Times New Roman"/>
          <w:i/>
          <w:iCs/>
          <w:sz w:val="28"/>
          <w:szCs w:val="28"/>
        </w:rPr>
        <w:t xml:space="preserve">Volumul 6 - Memoriu </w:t>
      </w:r>
      <w:r>
        <w:rPr>
          <w:rFonts w:ascii="Times New Roman" w:hAnsi="Times New Roman" w:cs="Times New Roman"/>
          <w:i/>
          <w:iCs/>
          <w:sz w:val="28"/>
          <w:szCs w:val="28"/>
        </w:rPr>
        <w:t>tehnic</w:t>
      </w: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0" w:name="_Toc34303592"/>
      <w:r w:rsidRPr="001D36A5">
        <w:rPr>
          <w:rFonts w:ascii="Times New Roman" w:hAnsi="Times New Roman" w:cs="Times New Roman"/>
          <w:b/>
          <w:bCs/>
          <w:sz w:val="28"/>
          <w:szCs w:val="28"/>
        </w:rPr>
        <w:t>Rezultate ce trebuie obținute de Contractant</w:t>
      </w:r>
      <w:bookmarkEnd w:id="10"/>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Rezultatele finale ale Contractului  cuprind:</w:t>
      </w:r>
    </w:p>
    <w:p w:rsidR="00836A2D" w:rsidRDefault="00836A2D" w:rsidP="001173F8">
      <w:pPr>
        <w:pStyle w:val="ListParagraph"/>
        <w:widowControl w:val="0"/>
        <w:numPr>
          <w:ilvl w:val="0"/>
          <w:numId w:val="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Toate lucrările pe discipline realizate pe deplin în conformitate cu cerințele Caietului de sarcini;</w:t>
      </w:r>
    </w:p>
    <w:p w:rsidR="00836A2D" w:rsidRDefault="00836A2D" w:rsidP="001173F8">
      <w:pPr>
        <w:pStyle w:val="ListParagraph"/>
        <w:widowControl w:val="0"/>
        <w:numPr>
          <w:ilvl w:val="0"/>
          <w:numId w:val="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Deșeurile (primare și secundare) sortate corespunzător și procedurile privind gestionarea deșeurilor respectate în totalitate</w:t>
      </w:r>
      <w:r>
        <w:rPr>
          <w:rFonts w:ascii="Times New Roman" w:hAnsi="Times New Roman" w:cs="Times New Roman"/>
          <w:sz w:val="28"/>
          <w:szCs w:val="28"/>
        </w:rPr>
        <w:t xml:space="preserve"> ( inclusiv contract de salubritate)</w:t>
      </w:r>
      <w:r w:rsidRPr="001D36A5">
        <w:rPr>
          <w:rFonts w:ascii="Times New Roman" w:hAnsi="Times New Roman" w:cs="Times New Roman"/>
          <w:sz w:val="28"/>
          <w:szCs w:val="28"/>
        </w:rPr>
        <w:t>;</w:t>
      </w:r>
      <w:r>
        <w:rPr>
          <w:rFonts w:ascii="Times New Roman" w:hAnsi="Times New Roman" w:cs="Times New Roman"/>
          <w:sz w:val="28"/>
          <w:szCs w:val="28"/>
        </w:rPr>
        <w:t xml:space="preserve"> </w:t>
      </w:r>
    </w:p>
    <w:p w:rsidR="00836A2D" w:rsidRPr="001D36A5" w:rsidRDefault="00836A2D" w:rsidP="001173F8">
      <w:pPr>
        <w:pStyle w:val="ListParagraph"/>
        <w:widowControl w:val="0"/>
        <w:numPr>
          <w:ilvl w:val="0"/>
          <w:numId w:val="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Toate documentațiile necesare și care au fost utilizate pentru planificarea execuției, pentru execuția, controlul execuției și finalizarea lucrărilor, așa cum sunt acestea indicate la paragraful de mai jos;</w:t>
      </w:r>
    </w:p>
    <w:p w:rsidR="00836A2D" w:rsidRPr="001D36A5" w:rsidRDefault="00836A2D" w:rsidP="001173F8">
      <w:pPr>
        <w:pStyle w:val="ListParagraph"/>
        <w:widowControl w:val="0"/>
        <w:numPr>
          <w:ilvl w:val="0"/>
          <w:numId w:val="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Perimetrul șantierului de lucru eliberat și curățat de orice echipament, utilaj sau material utilizat de Contractant pe perioada execuției lucrărilor.</w:t>
      </w:r>
    </w:p>
    <w:p w:rsidR="00836A2D" w:rsidRPr="00EB2A67" w:rsidRDefault="00836A2D" w:rsidP="001173F8">
      <w:pPr>
        <w:widowControl w:val="0"/>
        <w:spacing w:after="0" w:line="360" w:lineRule="auto"/>
        <w:jc w:val="both"/>
        <w:rPr>
          <w:rFonts w:ascii="Times New Roman" w:hAnsi="Times New Roman" w:cs="Times New Roman"/>
          <w:sz w:val="24"/>
          <w:szCs w:val="24"/>
        </w:rPr>
      </w:pPr>
    </w:p>
    <w:p w:rsidR="00836A2D"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Documentațiile necesare pentru planificarea execuției, pentru execuția, controlul execuției și finalizarea lucrărilor includ: </w:t>
      </w:r>
    </w:p>
    <w:p w:rsidR="00836A2D" w:rsidRPr="00284B93" w:rsidRDefault="00836A2D" w:rsidP="00C93AA6">
      <w:pPr>
        <w:pStyle w:val="ListParagraph"/>
        <w:widowControl w:val="0"/>
        <w:numPr>
          <w:ilvl w:val="0"/>
          <w:numId w:val="36"/>
        </w:numPr>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procesul-verbal de predare a amplasamentului şi reperului de nivelment general;</w:t>
      </w:r>
    </w:p>
    <w:p w:rsidR="00836A2D" w:rsidRPr="00284B93" w:rsidRDefault="00836A2D" w:rsidP="00C93AA6">
      <w:pPr>
        <w:pStyle w:val="ListParagraph"/>
        <w:widowControl w:val="0"/>
        <w:numPr>
          <w:ilvl w:val="0"/>
          <w:numId w:val="36"/>
        </w:numPr>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Graficul general de realizare a investiției publice (fizic și valoric);</w:t>
      </w:r>
    </w:p>
    <w:p w:rsidR="00836A2D" w:rsidRPr="00284B93" w:rsidRDefault="00836A2D" w:rsidP="00C93AA6">
      <w:pPr>
        <w:pStyle w:val="ListParagraph"/>
        <w:widowControl w:val="0"/>
        <w:numPr>
          <w:ilvl w:val="0"/>
          <w:numId w:val="36"/>
        </w:numPr>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Confirmarea începerii lucrărilor, deciziile de numire a personalului cheie în derularea contractului, prezentarea contractelor de salubritate, de supraveghere arheologică pentru lucrările care se realizează în zona istorică a centrului istoric</w:t>
      </w:r>
      <w:r>
        <w:rPr>
          <w:rFonts w:ascii="Times New Roman" w:hAnsi="Times New Roman" w:cs="Times New Roman"/>
          <w:sz w:val="28"/>
          <w:szCs w:val="28"/>
        </w:rPr>
        <w:t xml:space="preserve">  (daca e cazul)</w:t>
      </w:r>
      <w:r w:rsidRPr="00284B93">
        <w:rPr>
          <w:rFonts w:ascii="Times New Roman" w:hAnsi="Times New Roman" w:cs="Times New Roman"/>
          <w:sz w:val="28"/>
          <w:szCs w:val="28"/>
        </w:rPr>
        <w:t>, prezentarea asigurarii de risc a lucrărilor și a altor documente solicitate prin ordinul de incepere;</w:t>
      </w:r>
    </w:p>
    <w:p w:rsidR="00836A2D" w:rsidRPr="00284B93" w:rsidRDefault="00836A2D" w:rsidP="00C93AA6">
      <w:pPr>
        <w:pStyle w:val="ListParagraph"/>
        <w:widowControl w:val="0"/>
        <w:numPr>
          <w:ilvl w:val="0"/>
          <w:numId w:val="36"/>
        </w:numPr>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următoarele documentații (semnate de specialiștii atestați în domeniul profesional relevant, atunci când se solicită expres prin legislația în vigoare):</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Planul de control al calității lucrărilor executate in versiunea finală, inclusiv înregistrările de calitate cu caracter general efectuate pe parcursul executării lucrărilor precum și celelalte documentații întocmite conform prescripțiilor tehnice, prin care se atestă calitatea lucrărilor;</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 xml:space="preserve">înregistrările de calitate cu caracter permanent efectuate pe parcursul execuţiei lucrărilor, precum şi celelalte documentaţii întocmite conform reglementărilor tehnice, prin care se atestă calitatea lucrărilor (rezultatul încercărilor efectuate, agrementele tehnice, certificatele de conformitate şi de performanţă ale produselor puse în operă, declarația de conformitate a materialelor, condica de betoane, registrul proceselor-verbale de lucrări ascunse, actele de control încheiate de către organele de control, registrul unic de comunicări şi dispoziţii de şantier, procesele-verbale de probe specifice şi speciale etc.);     </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Rezultatul testelor asupra materialelor prevăzute de legislația în vigoare și/sau prevăzute în proiectul tehnic și/sau solicitate de Inspecția de Stat în Construcții;</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procesele-verbale de recepţie a terenului de fundare, a fundaţiilor şi structurii de rezistenţă, procesele-verbale, de admitere a fazelor determinante;</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Copie a jurnalului de șantier semnat în mod corespunzător pe toate paginile.</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expertize tehnice, verificări în teren sau cercetări suplimentare efectuate în afara celor prevăzute de reglementările tehnice sau caietele de sarcini, rezultate ca necesare, ca urmare a unor accidente tehnice produse în cursul execuţiei sau ca urmare a unor greşeli de execuţie;</w:t>
      </w:r>
    </w:p>
    <w:p w:rsidR="00836A2D" w:rsidRPr="00284B93" w:rsidRDefault="00836A2D" w:rsidP="001173F8">
      <w:pPr>
        <w:pStyle w:val="ListParagraph"/>
        <w:widowControl w:val="0"/>
        <w:numPr>
          <w:ilvl w:val="1"/>
          <w:numId w:val="17"/>
        </w:numPr>
        <w:spacing w:after="0" w:line="360" w:lineRule="auto"/>
        <w:ind w:left="1134"/>
        <w:jc w:val="both"/>
        <w:rPr>
          <w:rFonts w:ascii="Times New Roman" w:hAnsi="Times New Roman" w:cs="Times New Roman"/>
          <w:sz w:val="28"/>
          <w:szCs w:val="28"/>
        </w:rPr>
      </w:pPr>
      <w:r w:rsidRPr="00284B93">
        <w:rPr>
          <w:rFonts w:ascii="Times New Roman" w:hAnsi="Times New Roman" w:cs="Times New Roman"/>
          <w:sz w:val="28"/>
          <w:szCs w:val="28"/>
        </w:rPr>
        <w:t>caietele de ataşament, jurnalul principalelor evenimente (inundaţii, cutremure, temperaturi excesive etc.), procese-verbale de constatare privind stadiul realizării construcţiei.</w:t>
      </w:r>
    </w:p>
    <w:p w:rsidR="00836A2D" w:rsidRPr="00284B93" w:rsidRDefault="00836A2D" w:rsidP="001173F8">
      <w:pPr>
        <w:widowControl w:val="0"/>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ab/>
        <w:t>Contractantul trebuie să furnizeze Autorității Contractante toate documentațiile solicitate, inclusiv partea din cartea tehnică a construcției (Secțiunea B) înainte de semnarea procesului verbal de recepție la terminarea lucrărilor.</w:t>
      </w:r>
    </w:p>
    <w:p w:rsidR="00836A2D" w:rsidRPr="00284B93" w:rsidRDefault="00836A2D" w:rsidP="001173F8">
      <w:pPr>
        <w:widowControl w:val="0"/>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Documentația privind managementul calității cuprinde cel puțin:</w:t>
      </w:r>
    </w:p>
    <w:p w:rsidR="00836A2D" w:rsidRPr="00284B93" w:rsidRDefault="00836A2D" w:rsidP="001173F8">
      <w:pPr>
        <w:pStyle w:val="ListParagraph"/>
        <w:widowControl w:val="0"/>
        <w:numPr>
          <w:ilvl w:val="0"/>
          <w:numId w:val="18"/>
        </w:numPr>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Planul calității;</w:t>
      </w:r>
    </w:p>
    <w:p w:rsidR="00836A2D" w:rsidRPr="00284B93" w:rsidRDefault="00836A2D" w:rsidP="001173F8">
      <w:pPr>
        <w:pStyle w:val="ListParagraph"/>
        <w:widowControl w:val="0"/>
        <w:numPr>
          <w:ilvl w:val="0"/>
          <w:numId w:val="18"/>
        </w:numPr>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Planul de control al calității lucrărilor, verificări și încercări.</w:t>
      </w:r>
    </w:p>
    <w:p w:rsidR="00836A2D" w:rsidRPr="00284B93" w:rsidRDefault="00836A2D" w:rsidP="001173F8">
      <w:pPr>
        <w:widowControl w:val="0"/>
        <w:spacing w:after="0" w:line="360" w:lineRule="auto"/>
        <w:jc w:val="both"/>
        <w:rPr>
          <w:rFonts w:ascii="Times New Roman" w:hAnsi="Times New Roman" w:cs="Times New Roman"/>
          <w:sz w:val="24"/>
          <w:szCs w:val="24"/>
        </w:rPr>
      </w:pPr>
    </w:p>
    <w:p w:rsidR="00836A2D" w:rsidRPr="00284B93" w:rsidRDefault="00836A2D" w:rsidP="001173F8">
      <w:pPr>
        <w:widowControl w:val="0"/>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Următoarele rezultate intermediare în execuția lucrărilor sunt definite și asociate solicitării de  plăți intermediare  de către Contractant:</w:t>
      </w:r>
    </w:p>
    <w:p w:rsidR="00836A2D" w:rsidRPr="00284B93" w:rsidRDefault="00836A2D" w:rsidP="001173F8">
      <w:pPr>
        <w:widowControl w:val="0"/>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ab/>
        <w:t xml:space="preserve">Contractantul poate solicita o plată intermediară (lunară), așa cum este prevăzut în Contract, pentru lucrările executate în decurs de o lună așa cum sunt definite in Graficul general de realizare a investiției publice (fizic și valoric). </w:t>
      </w:r>
    </w:p>
    <w:p w:rsidR="00836A2D" w:rsidRPr="007E07DC" w:rsidRDefault="00836A2D" w:rsidP="001173F8">
      <w:pPr>
        <w:widowControl w:val="0"/>
        <w:spacing w:after="0" w:line="360" w:lineRule="auto"/>
        <w:jc w:val="both"/>
        <w:rPr>
          <w:rFonts w:ascii="Times New Roman" w:hAnsi="Times New Roman" w:cs="Times New Roman"/>
          <w:sz w:val="28"/>
          <w:szCs w:val="28"/>
        </w:rPr>
      </w:pPr>
      <w:r w:rsidRPr="00284B93">
        <w:rPr>
          <w:rFonts w:ascii="Times New Roman" w:hAnsi="Times New Roman" w:cs="Times New Roman"/>
          <w:sz w:val="28"/>
          <w:szCs w:val="28"/>
        </w:rPr>
        <w:tab/>
      </w:r>
      <w:r w:rsidRPr="00284B93">
        <w:rPr>
          <w:rFonts w:ascii="Times New Roman" w:hAnsi="Times New Roman" w:cs="Times New Roman"/>
          <w:sz w:val="28"/>
          <w:szCs w:val="28"/>
        </w:rPr>
        <w:tab/>
      </w:r>
      <w:r>
        <w:rPr>
          <w:rFonts w:ascii="Times New Roman" w:hAnsi="Times New Roman" w:cs="Times New Roman"/>
          <w:color w:val="FF0000"/>
          <w:sz w:val="28"/>
          <w:szCs w:val="28"/>
        </w:rPr>
        <w:tab/>
      </w: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1" w:name="_Toc34303593"/>
      <w:r w:rsidRPr="001D36A5">
        <w:rPr>
          <w:rFonts w:ascii="Times New Roman" w:hAnsi="Times New Roman" w:cs="Times New Roman"/>
          <w:b/>
          <w:bCs/>
          <w:sz w:val="28"/>
          <w:szCs w:val="28"/>
        </w:rPr>
        <w:t>Personalul Contractantului</w:t>
      </w:r>
      <w:bookmarkEnd w:id="11"/>
    </w:p>
    <w:p w:rsidR="00836A2D" w:rsidRPr="001D36A5" w:rsidRDefault="00836A2D" w:rsidP="001173F8">
      <w:pPr>
        <w:widowControl w:val="0"/>
        <w:tabs>
          <w:tab w:val="left" w:pos="0"/>
          <w:tab w:val="left" w:pos="1134"/>
        </w:tabs>
        <w:spacing w:after="0" w:line="360" w:lineRule="auto"/>
        <w:jc w:val="both"/>
        <w:rPr>
          <w:rFonts w:ascii="Times New Roman" w:hAnsi="Times New Roman" w:cs="Times New Roman"/>
          <w:i/>
          <w:iCs/>
          <w:sz w:val="28"/>
          <w:szCs w:val="28"/>
        </w:rPr>
      </w:pPr>
      <w:r w:rsidRPr="001D36A5">
        <w:rPr>
          <w:rFonts w:ascii="Times New Roman" w:hAnsi="Times New Roman" w:cs="Times New Roman"/>
          <w:sz w:val="28"/>
          <w:szCs w:val="28"/>
        </w:rPr>
        <w:t xml:space="preserve">Contractantul va numi un </w:t>
      </w:r>
      <w:r w:rsidRPr="00EB2A67">
        <w:rPr>
          <w:rFonts w:ascii="Times New Roman" w:hAnsi="Times New Roman" w:cs="Times New Roman"/>
          <w:b/>
          <w:bCs/>
          <w:sz w:val="28"/>
          <w:szCs w:val="28"/>
        </w:rPr>
        <w:t>reprezentant</w:t>
      </w:r>
      <w:r w:rsidRPr="001D36A5">
        <w:rPr>
          <w:rFonts w:ascii="Times New Roman" w:hAnsi="Times New Roman" w:cs="Times New Roman"/>
          <w:sz w:val="28"/>
          <w:szCs w:val="28"/>
        </w:rPr>
        <w:t xml:space="preserve"> care va comunica direct cu persoana nominalizata de Autoritatea Contractanta la nivel de contract ca </w:t>
      </w:r>
      <w:r>
        <w:rPr>
          <w:rFonts w:ascii="Times New Roman" w:hAnsi="Times New Roman" w:cs="Times New Roman"/>
          <w:sz w:val="28"/>
          <w:szCs w:val="28"/>
        </w:rPr>
        <w:t>ș</w:t>
      </w:r>
      <w:r w:rsidRPr="001D36A5">
        <w:rPr>
          <w:rFonts w:ascii="Times New Roman" w:hAnsi="Times New Roman" w:cs="Times New Roman"/>
          <w:sz w:val="28"/>
          <w:szCs w:val="28"/>
        </w:rPr>
        <w:t xml:space="preserve">i </w:t>
      </w:r>
      <w:r w:rsidRPr="001331CD">
        <w:rPr>
          <w:rFonts w:ascii="Times New Roman" w:hAnsi="Times New Roman" w:cs="Times New Roman"/>
          <w:b/>
          <w:bCs/>
          <w:sz w:val="28"/>
          <w:szCs w:val="28"/>
        </w:rPr>
        <w:t>responsabil cu monitorizarea și implementarea contractului și identificată în contract.</w:t>
      </w:r>
      <w:r w:rsidRPr="001D36A5">
        <w:rPr>
          <w:rFonts w:ascii="Times New Roman" w:hAnsi="Times New Roman" w:cs="Times New Roman"/>
          <w:sz w:val="28"/>
          <w:szCs w:val="28"/>
        </w:rPr>
        <w:t xml:space="preserve"> Reprezentantul Contractantului organizează și supraveghează derularea efectivă a Contractului. Sarcinile sale sunt </w:t>
      </w:r>
      <w:r>
        <w:rPr>
          <w:rFonts w:ascii="Times New Roman" w:hAnsi="Times New Roman" w:cs="Times New Roman"/>
          <w:sz w:val="28"/>
          <w:szCs w:val="28"/>
        </w:rPr>
        <w:t>:</w:t>
      </w:r>
    </w:p>
    <w:p w:rsidR="00836A2D" w:rsidRPr="001D36A5" w:rsidRDefault="00836A2D" w:rsidP="001173F8">
      <w:pPr>
        <w:pStyle w:val="ListParagraph"/>
        <w:widowControl w:val="0"/>
        <w:numPr>
          <w:ilvl w:val="0"/>
          <w:numId w:val="7"/>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fie singura interfață cu Autoritatea Contractantă în ceea ce privește implementarea contractului și desfășurarea activităților din cadrul acestuia;</w:t>
      </w:r>
    </w:p>
    <w:p w:rsidR="00836A2D" w:rsidRDefault="00836A2D" w:rsidP="001173F8">
      <w:pPr>
        <w:pStyle w:val="ListParagraph"/>
        <w:widowControl w:val="0"/>
        <w:numPr>
          <w:ilvl w:val="0"/>
          <w:numId w:val="7"/>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gestionează, coordonează și programează toate activitățile Contractantului la nivel de contract, în vederea asigurării îndeplinirii Contractului, în termenul și la standardele de calitate solicitate</w:t>
      </w:r>
      <w:r>
        <w:rPr>
          <w:rFonts w:ascii="Times New Roman" w:hAnsi="Times New Roman" w:cs="Times New Roman"/>
          <w:sz w:val="28"/>
          <w:szCs w:val="28"/>
        </w:rPr>
        <w:t>, astfel încât să nu existe disfuncționalități sau sincope în desfășurarea execuției și cu respectarea graficului de execuție</w:t>
      </w:r>
      <w:r w:rsidRPr="001D36A5">
        <w:rPr>
          <w:rFonts w:ascii="Times New Roman" w:hAnsi="Times New Roman" w:cs="Times New Roman"/>
          <w:sz w:val="28"/>
          <w:szCs w:val="28"/>
        </w:rPr>
        <w:t>;</w:t>
      </w:r>
    </w:p>
    <w:p w:rsidR="00836A2D" w:rsidRPr="001D36A5" w:rsidRDefault="00836A2D" w:rsidP="001173F8">
      <w:pPr>
        <w:pStyle w:val="ListParagraph"/>
        <w:widowControl w:val="0"/>
        <w:numPr>
          <w:ilvl w:val="0"/>
          <w:numId w:val="7"/>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asigură toate resursele necesare aplicării sistemului de asigurare a calității conform reglementărilor în materie;</w:t>
      </w:r>
    </w:p>
    <w:p w:rsidR="00836A2D" w:rsidRPr="001D36A5" w:rsidRDefault="00836A2D" w:rsidP="001173F8">
      <w:pPr>
        <w:pStyle w:val="ListParagraph"/>
        <w:widowControl w:val="0"/>
        <w:numPr>
          <w:ilvl w:val="0"/>
          <w:numId w:val="7"/>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gestionează relația dintre Contractant și subcontractorii acestuia;</w:t>
      </w:r>
    </w:p>
    <w:p w:rsidR="00836A2D" w:rsidRPr="001D36A5" w:rsidRDefault="00836A2D" w:rsidP="001173F8">
      <w:pPr>
        <w:pStyle w:val="ListParagraph"/>
        <w:widowControl w:val="0"/>
        <w:numPr>
          <w:ilvl w:val="0"/>
          <w:numId w:val="7"/>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gestionează</w:t>
      </w:r>
      <w:r>
        <w:rPr>
          <w:rFonts w:ascii="Times New Roman" w:hAnsi="Times New Roman" w:cs="Times New Roman"/>
          <w:sz w:val="28"/>
          <w:szCs w:val="28"/>
        </w:rPr>
        <w:t>, vizează</w:t>
      </w:r>
      <w:r w:rsidRPr="001D36A5">
        <w:rPr>
          <w:rFonts w:ascii="Times New Roman" w:hAnsi="Times New Roman" w:cs="Times New Roman"/>
          <w:sz w:val="28"/>
          <w:szCs w:val="28"/>
        </w:rPr>
        <w:t xml:space="preserve"> și raportează dacă execuția lucrărilor se realizează cu respectarea clauzelor contractuale și a conținutului Caietului de Sarcini.</w:t>
      </w:r>
    </w:p>
    <w:p w:rsidR="00836A2D" w:rsidRPr="00EB2A67" w:rsidRDefault="00836A2D" w:rsidP="001173F8">
      <w:pPr>
        <w:widowControl w:val="0"/>
        <w:spacing w:after="0" w:line="360" w:lineRule="auto"/>
        <w:jc w:val="both"/>
        <w:rPr>
          <w:rFonts w:ascii="Times New Roman" w:hAnsi="Times New Roman" w:cs="Times New Roman"/>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Pentru activitățile ce se desfășoară pe șantier, Contractantul va numi un </w:t>
      </w:r>
      <w:r w:rsidRPr="001331CD">
        <w:rPr>
          <w:rFonts w:ascii="Times New Roman" w:hAnsi="Times New Roman" w:cs="Times New Roman"/>
          <w:b/>
          <w:bCs/>
          <w:sz w:val="28"/>
          <w:szCs w:val="28"/>
        </w:rPr>
        <w:t>Șef de șantier</w:t>
      </w:r>
      <w:r w:rsidRPr="001D36A5">
        <w:rPr>
          <w:rFonts w:ascii="Times New Roman" w:hAnsi="Times New Roman" w:cs="Times New Roman"/>
          <w:sz w:val="28"/>
          <w:szCs w:val="28"/>
        </w:rPr>
        <w:t xml:space="preserve"> care va relaționa direct cu personalul Autorității Contractante responsabil de executarea Contractului. Acesta este responsabil de organizarea și supravegherea tuturor activităților realizate de Contractant pe șantier din partea Contractantului. Șeful de șantier trebuie să fie permanent prezent pe șantier când se realizează activități și trebuie să poată informa reprezentantul Autorității Contractante în orice moment despre situația de pe șantier. În cazul în care șeful de șantier nu poate fi prezent, acesta va fi înlocuit cu acceptul prealabil al Autorității Contractante.</w:t>
      </w:r>
    </w:p>
    <w:p w:rsidR="00836A2D" w:rsidRPr="00EB2A67" w:rsidRDefault="00836A2D" w:rsidP="001173F8">
      <w:pPr>
        <w:widowControl w:val="0"/>
        <w:spacing w:after="0" w:line="360" w:lineRule="auto"/>
        <w:jc w:val="both"/>
        <w:rPr>
          <w:rFonts w:ascii="Times New Roman" w:hAnsi="Times New Roman" w:cs="Times New Roman"/>
        </w:rPr>
      </w:pPr>
    </w:p>
    <w:p w:rsidR="00836A2D" w:rsidRPr="001D36A5" w:rsidRDefault="00836A2D" w:rsidP="001173F8">
      <w:pPr>
        <w:widowControl w:val="0"/>
        <w:tabs>
          <w:tab w:val="left" w:pos="0"/>
          <w:tab w:val="left" w:pos="1134"/>
        </w:tabs>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Principalele sarcini ale </w:t>
      </w:r>
      <w:r w:rsidRPr="001331CD">
        <w:rPr>
          <w:rFonts w:ascii="Times New Roman" w:hAnsi="Times New Roman" w:cs="Times New Roman"/>
          <w:b/>
          <w:bCs/>
          <w:sz w:val="28"/>
          <w:szCs w:val="28"/>
        </w:rPr>
        <w:t>Șefului de șantier</w:t>
      </w:r>
      <w:r w:rsidRPr="001D36A5">
        <w:rPr>
          <w:rFonts w:ascii="Times New Roman" w:hAnsi="Times New Roman" w:cs="Times New Roman"/>
          <w:sz w:val="28"/>
          <w:szCs w:val="28"/>
        </w:rPr>
        <w:t xml:space="preserve"> </w:t>
      </w:r>
      <w:r>
        <w:rPr>
          <w:rFonts w:ascii="Times New Roman" w:hAnsi="Times New Roman" w:cs="Times New Roman"/>
          <w:sz w:val="28"/>
          <w:szCs w:val="28"/>
        </w:rPr>
        <w:t xml:space="preserve">(inginer constructor specializare de drumuri și poduri si cai ferate) </w:t>
      </w:r>
      <w:r w:rsidRPr="001D36A5">
        <w:rPr>
          <w:rFonts w:ascii="Times New Roman" w:hAnsi="Times New Roman" w:cs="Times New Roman"/>
          <w:sz w:val="28"/>
          <w:szCs w:val="28"/>
        </w:rPr>
        <w:t>în cadrul Contractului sunt:</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fie singura interfață cu Autoritatea Contractantă în ceea ce privește activitățile de pe șantier;</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fie responsabil de gestionarea tehnică și operațională a activităților de pe șantier, împreună cu aspectele organizaționale;</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contribuie cu experiența sa tehnică prin prezentarea de propuneri potrivite ori de câte ori este necesar pentru execuția corespunzătoare a lucrărilor;</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gestioneze și să supravegheze toate activitățile desfășurate pe șantier;</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fie prezent în timpul tuturor activităților desfășurate pe șantier;</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actualizeze toate documentațiile necesare execuției lucrărilor, inclusiv cartea tehnică a construcției;</w:t>
      </w:r>
    </w:p>
    <w:p w:rsidR="00836A2D" w:rsidRPr="001D36A5" w:rsidRDefault="00836A2D" w:rsidP="001173F8">
      <w:pPr>
        <w:pStyle w:val="ListParagraph"/>
        <w:widowControl w:val="0"/>
        <w:numPr>
          <w:ilvl w:val="0"/>
          <w:numId w:val="8"/>
        </w:numPr>
        <w:tabs>
          <w:tab w:val="left" w:pos="851"/>
        </w:tabs>
        <w:spacing w:after="0" w:line="360" w:lineRule="auto"/>
        <w:ind w:left="851" w:hanging="491"/>
        <w:jc w:val="both"/>
        <w:rPr>
          <w:rFonts w:ascii="Times New Roman" w:hAnsi="Times New Roman" w:cs="Times New Roman"/>
          <w:sz w:val="28"/>
          <w:szCs w:val="28"/>
        </w:rPr>
      </w:pPr>
      <w:r w:rsidRPr="001D36A5">
        <w:rPr>
          <w:rFonts w:ascii="Times New Roman" w:hAnsi="Times New Roman" w:cs="Times New Roman"/>
          <w:sz w:val="28"/>
          <w:szCs w:val="28"/>
        </w:rPr>
        <w:t>să actualizeze calendarul de desfășurare a activităților și jurnalul de șantier;</w:t>
      </w:r>
    </w:p>
    <w:p w:rsidR="00836A2D" w:rsidRPr="001D36A5" w:rsidRDefault="00836A2D" w:rsidP="001173F8">
      <w:pPr>
        <w:pStyle w:val="ListParagraph"/>
        <w:widowControl w:val="0"/>
        <w:numPr>
          <w:ilvl w:val="0"/>
          <w:numId w:val="8"/>
        </w:numPr>
        <w:tabs>
          <w:tab w:val="left" w:pos="851"/>
        </w:tabs>
        <w:spacing w:after="0" w:line="360" w:lineRule="auto"/>
        <w:ind w:left="851" w:hanging="491"/>
        <w:jc w:val="both"/>
        <w:rPr>
          <w:rFonts w:ascii="Times New Roman" w:hAnsi="Times New Roman" w:cs="Times New Roman"/>
          <w:sz w:val="28"/>
          <w:szCs w:val="28"/>
        </w:rPr>
      </w:pPr>
      <w:r w:rsidRPr="001D36A5">
        <w:rPr>
          <w:rFonts w:ascii="Times New Roman" w:hAnsi="Times New Roman" w:cs="Times New Roman"/>
          <w:sz w:val="28"/>
          <w:szCs w:val="28"/>
        </w:rPr>
        <w:t>să gestioneze implementarea planurilor de control al calității pentru toate lucrările din șantier;</w:t>
      </w:r>
    </w:p>
    <w:p w:rsidR="00836A2D" w:rsidRPr="001D36A5"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fie responsabil de toate aspectele privind sănătatea și siguranț</w:t>
      </w:r>
      <w:r>
        <w:rPr>
          <w:rFonts w:ascii="Times New Roman" w:hAnsi="Times New Roman" w:cs="Times New Roman"/>
          <w:sz w:val="28"/>
          <w:szCs w:val="28"/>
        </w:rPr>
        <w:t>a,</w:t>
      </w:r>
      <w:r w:rsidRPr="001D36A5">
        <w:rPr>
          <w:rFonts w:ascii="Times New Roman" w:hAnsi="Times New Roman" w:cs="Times New Roman"/>
          <w:sz w:val="28"/>
          <w:szCs w:val="28"/>
        </w:rPr>
        <w:t xml:space="preserve"> personalului Contractantului de pe șantier;</w:t>
      </w:r>
    </w:p>
    <w:p w:rsidR="00836A2D" w:rsidRDefault="00836A2D" w:rsidP="001173F8">
      <w:pPr>
        <w:pStyle w:val="ListParagraph"/>
        <w:widowControl w:val="0"/>
        <w:numPr>
          <w:ilvl w:val="0"/>
          <w:numId w:val="8"/>
        </w:numPr>
        <w:spacing w:after="0" w:line="360" w:lineRule="auto"/>
        <w:jc w:val="both"/>
        <w:rPr>
          <w:rFonts w:ascii="Times New Roman" w:hAnsi="Times New Roman" w:cs="Times New Roman"/>
          <w:sz w:val="28"/>
          <w:szCs w:val="28"/>
        </w:rPr>
      </w:pPr>
      <w:r w:rsidRPr="00505E33">
        <w:rPr>
          <w:rFonts w:ascii="Times New Roman" w:hAnsi="Times New Roman" w:cs="Times New Roman"/>
          <w:sz w:val="28"/>
          <w:szCs w:val="28"/>
        </w:rPr>
        <w:t>să fie responsabil de aspectele de mediu ale lucrărilor în conformitate cu cerințele contractuale.</w:t>
      </w:r>
    </w:p>
    <w:p w:rsidR="00836A2D" w:rsidRDefault="00836A2D" w:rsidP="001173F8">
      <w:pPr>
        <w:pStyle w:val="Bodytext4"/>
        <w:spacing w:before="0" w:after="0" w:line="360" w:lineRule="auto"/>
        <w:ind w:left="720" w:firstLine="0"/>
        <w:rPr>
          <w:rStyle w:val="WW-Bodytext412"/>
          <w:rFonts w:ascii="Times New Roman" w:hAnsi="Times New Roman" w:cs="Times New Roman"/>
          <w:b/>
          <w:bCs/>
          <w:sz w:val="28"/>
          <w:szCs w:val="28"/>
        </w:rPr>
      </w:pPr>
    </w:p>
    <w:p w:rsidR="00836A2D" w:rsidRDefault="00836A2D" w:rsidP="001173F8">
      <w:pPr>
        <w:pStyle w:val="Bodytext4"/>
        <w:spacing w:before="0" w:after="0" w:line="360" w:lineRule="auto"/>
        <w:ind w:left="720" w:firstLine="0"/>
        <w:rPr>
          <w:rFonts w:ascii="Times New Roman" w:hAnsi="Times New Roman" w:cs="Times New Roman"/>
          <w:sz w:val="28"/>
          <w:szCs w:val="28"/>
        </w:rPr>
      </w:pPr>
      <w:r>
        <w:rPr>
          <w:rStyle w:val="WW-Bodytext412"/>
          <w:rFonts w:ascii="Times New Roman" w:hAnsi="Times New Roman" w:cs="Times New Roman"/>
          <w:b/>
          <w:bCs/>
          <w:sz w:val="28"/>
          <w:szCs w:val="28"/>
        </w:rPr>
        <w:t>Topograf autorizat ANCPI categoria B</w:t>
      </w:r>
    </w:p>
    <w:p w:rsidR="00836A2D" w:rsidRDefault="00836A2D" w:rsidP="001173F8">
      <w:pPr>
        <w:pStyle w:val="BodyText1"/>
        <w:spacing w:before="0" w:after="0" w:line="360" w:lineRule="auto"/>
        <w:ind w:left="720" w:firstLine="0"/>
        <w:jc w:val="both"/>
        <w:rPr>
          <w:rFonts w:ascii="Times New Roman" w:hAnsi="Times New Roman" w:cs="Times New Roman"/>
          <w:sz w:val="28"/>
          <w:szCs w:val="28"/>
        </w:rPr>
      </w:pPr>
      <w:r>
        <w:rPr>
          <w:rFonts w:ascii="Times New Roman" w:hAnsi="Times New Roman" w:cs="Times New Roman"/>
          <w:sz w:val="28"/>
          <w:szCs w:val="28"/>
        </w:rPr>
        <w:t>Principalele sarcini ale Topografului autorizat:</w:t>
      </w:r>
    </w:p>
    <w:p w:rsidR="00836A2D" w:rsidRDefault="00836A2D" w:rsidP="001173F8">
      <w:pPr>
        <w:pStyle w:val="Bodytext5"/>
        <w:spacing w:line="360" w:lineRule="auto"/>
        <w:ind w:left="426" w:firstLine="0"/>
        <w:rPr>
          <w:rStyle w:val="WW-Bodytext12"/>
          <w:rFonts w:ascii="Times New Roman" w:hAnsi="Times New Roman" w:cs="Times New Roman"/>
          <w:sz w:val="28"/>
          <w:szCs w:val="28"/>
        </w:rPr>
      </w:pPr>
      <w:r>
        <w:rPr>
          <w:rFonts w:ascii="Times New Roman" w:hAnsi="Times New Roman" w:cs="Times New Roman"/>
          <w:sz w:val="28"/>
          <w:szCs w:val="28"/>
        </w:rPr>
        <w:t xml:space="preserve"> In perioada de pregătire a construcţiei:</w:t>
      </w:r>
    </w:p>
    <w:p w:rsidR="00836A2D" w:rsidRDefault="00836A2D" w:rsidP="007E6837">
      <w:pPr>
        <w:pStyle w:val="BodyText1"/>
        <w:numPr>
          <w:ilvl w:val="0"/>
          <w:numId w:val="44"/>
        </w:numPr>
        <w:spacing w:before="0" w:after="0" w:line="360" w:lineRule="auto"/>
        <w:ind w:hanging="87"/>
        <w:jc w:val="both"/>
        <w:rPr>
          <w:rFonts w:ascii="Times New Roman" w:hAnsi="Times New Roman" w:cs="Times New Roman"/>
          <w:sz w:val="28"/>
          <w:szCs w:val="28"/>
        </w:rPr>
      </w:pPr>
      <w:r w:rsidRPr="005D5961">
        <w:rPr>
          <w:rFonts w:ascii="Times New Roman" w:hAnsi="Times New Roman" w:cs="Times New Roman"/>
          <w:sz w:val="28"/>
          <w:szCs w:val="28"/>
        </w:rPr>
        <w:t>Coordonează execuţia trasării generale a construcţiei în conformitate cu documentaţia</w:t>
      </w:r>
      <w:r>
        <w:rPr>
          <w:rFonts w:ascii="Times New Roman" w:hAnsi="Times New Roman" w:cs="Times New Roman"/>
          <w:sz w:val="28"/>
          <w:szCs w:val="28"/>
        </w:rPr>
        <w:t xml:space="preserve"> </w:t>
      </w:r>
      <w:r w:rsidRPr="005D5961">
        <w:rPr>
          <w:rFonts w:ascii="Times New Roman" w:hAnsi="Times New Roman" w:cs="Times New Roman"/>
          <w:sz w:val="28"/>
          <w:szCs w:val="28"/>
        </w:rPr>
        <w:t>tehnică şi a standardelor şi normativelor tehnice in vigoare;</w:t>
      </w:r>
    </w:p>
    <w:p w:rsidR="00836A2D" w:rsidRPr="005D5961" w:rsidRDefault="00836A2D" w:rsidP="007E6837">
      <w:pPr>
        <w:pStyle w:val="BodyText1"/>
        <w:numPr>
          <w:ilvl w:val="0"/>
          <w:numId w:val="44"/>
        </w:numPr>
        <w:spacing w:before="0" w:after="0" w:line="360" w:lineRule="auto"/>
        <w:ind w:hanging="87"/>
        <w:jc w:val="both"/>
        <w:rPr>
          <w:rFonts w:ascii="Times New Roman" w:hAnsi="Times New Roman" w:cs="Times New Roman"/>
          <w:sz w:val="28"/>
          <w:szCs w:val="28"/>
        </w:rPr>
      </w:pPr>
      <w:r w:rsidRPr="005D5961">
        <w:rPr>
          <w:rFonts w:ascii="Times New Roman" w:hAnsi="Times New Roman" w:cs="Times New Roman"/>
          <w:sz w:val="28"/>
          <w:szCs w:val="28"/>
        </w:rPr>
        <w:t>Coordonează execuţia trasării pentru fiecare obiect al proiectului;</w:t>
      </w:r>
    </w:p>
    <w:p w:rsidR="00836A2D" w:rsidRPr="005D5961" w:rsidRDefault="00836A2D" w:rsidP="001173F8">
      <w:pPr>
        <w:pStyle w:val="BodyText1"/>
        <w:spacing w:before="0" w:after="0" w:line="360" w:lineRule="auto"/>
        <w:ind w:left="426" w:firstLine="0"/>
        <w:jc w:val="both"/>
        <w:rPr>
          <w:rStyle w:val="WW-Bodytext12"/>
          <w:rFonts w:ascii="Times New Roman" w:hAnsi="Times New Roman" w:cs="Times New Roman"/>
          <w:i/>
          <w:iCs/>
          <w:sz w:val="28"/>
          <w:szCs w:val="28"/>
        </w:rPr>
      </w:pPr>
      <w:r w:rsidRPr="005D5961">
        <w:rPr>
          <w:rFonts w:ascii="Times New Roman" w:hAnsi="Times New Roman" w:cs="Times New Roman"/>
          <w:i/>
          <w:iCs/>
          <w:sz w:val="28"/>
          <w:szCs w:val="28"/>
        </w:rPr>
        <w:t xml:space="preserve"> Pe parcursul execuţiei lucrărilor de construcţii:</w:t>
      </w:r>
    </w:p>
    <w:p w:rsidR="00836A2D" w:rsidRDefault="00836A2D" w:rsidP="007E6837">
      <w:pPr>
        <w:pStyle w:val="BodyText1"/>
        <w:numPr>
          <w:ilvl w:val="0"/>
          <w:numId w:val="44"/>
        </w:numPr>
        <w:spacing w:before="0" w:after="0" w:line="360" w:lineRule="auto"/>
        <w:ind w:right="20" w:hanging="87"/>
        <w:jc w:val="both"/>
        <w:rPr>
          <w:rStyle w:val="WW-Bodytext12"/>
          <w:rFonts w:ascii="Times New Roman" w:hAnsi="Times New Roman" w:cs="Times New Roman"/>
          <w:sz w:val="28"/>
          <w:szCs w:val="28"/>
        </w:rPr>
      </w:pPr>
      <w:r>
        <w:rPr>
          <w:rFonts w:ascii="Times New Roman" w:hAnsi="Times New Roman" w:cs="Times New Roman"/>
          <w:sz w:val="28"/>
          <w:szCs w:val="28"/>
        </w:rPr>
        <w:t>Execută măsurătorile de execuţie necesare întocmirii „Fişelor de ataşament" şi a situaţiilor de lucrări lunare</w:t>
      </w:r>
    </w:p>
    <w:p w:rsidR="00836A2D" w:rsidRDefault="00836A2D" w:rsidP="007E6837">
      <w:pPr>
        <w:pStyle w:val="BodyText1"/>
        <w:numPr>
          <w:ilvl w:val="0"/>
          <w:numId w:val="44"/>
        </w:numPr>
        <w:spacing w:before="0" w:after="0" w:line="360" w:lineRule="auto"/>
        <w:ind w:right="20" w:hanging="87"/>
        <w:jc w:val="both"/>
      </w:pPr>
      <w:r>
        <w:rPr>
          <w:rFonts w:ascii="Times New Roman" w:hAnsi="Times New Roman" w:cs="Times New Roman"/>
          <w:sz w:val="28"/>
          <w:szCs w:val="28"/>
        </w:rPr>
        <w:t>Execută măsurătorile de execuţie necesare întocmirii documentelor de calitate (PVRC-Proces verbal recepţie calitativă, PVLA-Proces verbal lucrări ascunse, PVFD-Proces verbal fază determinantă)</w:t>
      </w:r>
    </w:p>
    <w:p w:rsidR="00836A2D" w:rsidRDefault="00836A2D" w:rsidP="001173F8">
      <w:pPr>
        <w:pStyle w:val="Heading30"/>
        <w:keepNext/>
        <w:keepLines/>
        <w:tabs>
          <w:tab w:val="clear" w:pos="360"/>
          <w:tab w:val="left" w:pos="720"/>
        </w:tabs>
        <w:spacing w:before="0" w:after="0" w:line="360" w:lineRule="auto"/>
        <w:ind w:left="1080" w:hanging="654"/>
        <w:jc w:val="both"/>
        <w:rPr>
          <w:rFonts w:ascii="Times New Roman" w:hAnsi="Times New Roman" w:cs="Times New Roman"/>
          <w:sz w:val="28"/>
          <w:szCs w:val="28"/>
        </w:rPr>
      </w:pPr>
      <w:bookmarkStart w:id="12" w:name="bookmark31"/>
      <w:r>
        <w:rPr>
          <w:rFonts w:ascii="Times New Roman" w:hAnsi="Times New Roman" w:cs="Times New Roman"/>
          <w:sz w:val="28"/>
          <w:szCs w:val="28"/>
        </w:rPr>
        <w:t>NOTA: Aceste atributii ale Personalului tehnic nu sunt limitative.</w:t>
      </w:r>
      <w:bookmarkEnd w:id="12"/>
    </w:p>
    <w:p w:rsidR="00836A2D" w:rsidRDefault="00836A2D" w:rsidP="00245057">
      <w:pPr>
        <w:rPr>
          <w:lang w:eastAsia="ro-RO"/>
        </w:rPr>
      </w:pPr>
    </w:p>
    <w:p w:rsidR="00836A2D" w:rsidRPr="00245057" w:rsidRDefault="00836A2D" w:rsidP="00245057">
      <w:pPr>
        <w:rPr>
          <w:lang w:eastAsia="ro-RO"/>
        </w:rPr>
      </w:pPr>
    </w:p>
    <w:tbl>
      <w:tblPr>
        <w:tblW w:w="974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518"/>
        <w:gridCol w:w="7229"/>
      </w:tblGrid>
      <w:tr w:rsidR="00836A2D" w:rsidRPr="00461161">
        <w:trPr>
          <w:cantSplit/>
          <w:trHeight w:val="564"/>
        </w:trPr>
        <w:tc>
          <w:tcPr>
            <w:tcW w:w="9747" w:type="dxa"/>
            <w:gridSpan w:val="2"/>
            <w:tcBorders>
              <w:top w:val="single" w:sz="12" w:space="0" w:color="auto"/>
            </w:tcBorders>
            <w:vAlign w:val="center"/>
          </w:tcPr>
          <w:p w:rsidR="00836A2D" w:rsidRPr="00461161" w:rsidRDefault="00836A2D" w:rsidP="003F4A7E">
            <w:pPr>
              <w:pStyle w:val="Norm"/>
              <w:framePr w:hSpace="0" w:wrap="auto" w:vAnchor="margin" w:hAnchor="text" w:xAlign="left" w:yAlign="inline"/>
              <w:widowControl w:val="0"/>
              <w:spacing w:line="360" w:lineRule="auto"/>
              <w:suppressOverlap w:val="0"/>
              <w:jc w:val="center"/>
              <w:rPr>
                <w:rStyle w:val="Strong"/>
                <w:rFonts w:ascii="Times New Roman" w:hAnsi="Times New Roman" w:cs="Times New Roman"/>
                <w:b w:val="0"/>
                <w:bCs w:val="0"/>
                <w:sz w:val="28"/>
                <w:szCs w:val="28"/>
                <w:lang w:val="ro-RO"/>
              </w:rPr>
            </w:pPr>
            <w:r w:rsidRPr="00461161">
              <w:rPr>
                <w:rStyle w:val="Strong"/>
                <w:rFonts w:ascii="Times New Roman" w:hAnsi="Times New Roman" w:cs="Times New Roman"/>
                <w:sz w:val="28"/>
                <w:szCs w:val="28"/>
                <w:lang w:val="ro-RO"/>
              </w:rPr>
              <w:t xml:space="preserve">Rol expert :  </w:t>
            </w:r>
            <w:r w:rsidRPr="00461161">
              <w:rPr>
                <w:rStyle w:val="Strong"/>
                <w:rFonts w:ascii="Times New Roman" w:hAnsi="Times New Roman" w:cs="Times New Roman"/>
                <w:i/>
                <w:iCs/>
                <w:sz w:val="28"/>
                <w:szCs w:val="28"/>
                <w:lang w:val="ro-RO"/>
              </w:rPr>
              <w:t>responsabil tehnic cu execuția</w:t>
            </w:r>
          </w:p>
        </w:tc>
      </w:tr>
      <w:tr w:rsidR="00836A2D" w:rsidRPr="00461161">
        <w:trPr>
          <w:cantSplit/>
          <w:trHeight w:val="564"/>
        </w:trPr>
        <w:tc>
          <w:tcPr>
            <w:tcW w:w="2518" w:type="dxa"/>
            <w:tcBorders>
              <w:top w:val="single" w:sz="12" w:space="0" w:color="auto"/>
            </w:tcBorders>
            <w:vAlign w:val="center"/>
          </w:tcPr>
          <w:p w:rsidR="00836A2D" w:rsidRPr="00461161" w:rsidRDefault="00836A2D" w:rsidP="00562832">
            <w:pPr>
              <w:pStyle w:val="Norm"/>
              <w:framePr w:hSpace="0" w:wrap="auto" w:vAnchor="margin" w:hAnchor="text" w:xAlign="left" w:yAlign="inline"/>
              <w:widowControl w:val="0"/>
              <w:spacing w:line="360" w:lineRule="auto"/>
              <w:suppressOverlap w:val="0"/>
              <w:rPr>
                <w:rStyle w:val="Strong"/>
                <w:rFonts w:ascii="Times New Roman" w:hAnsi="Times New Roman" w:cs="Times New Roman"/>
                <w:sz w:val="28"/>
                <w:szCs w:val="28"/>
                <w:lang w:val="ro-RO"/>
              </w:rPr>
            </w:pPr>
            <w:r w:rsidRPr="00461161">
              <w:rPr>
                <w:rStyle w:val="Strong"/>
                <w:rFonts w:ascii="Times New Roman" w:hAnsi="Times New Roman" w:cs="Times New Roman"/>
                <w:sz w:val="28"/>
                <w:szCs w:val="28"/>
                <w:lang w:val="ro-RO"/>
              </w:rPr>
              <w:t>Autorizarea și exercitarea dreptului de practică</w:t>
            </w:r>
          </w:p>
        </w:tc>
        <w:tc>
          <w:tcPr>
            <w:tcW w:w="7229" w:type="dxa"/>
            <w:tcBorders>
              <w:top w:val="single" w:sz="12" w:space="0" w:color="auto"/>
            </w:tcBorders>
            <w:vAlign w:val="center"/>
          </w:tcPr>
          <w:p w:rsidR="00836A2D" w:rsidRPr="00DF21DF" w:rsidRDefault="00836A2D" w:rsidP="00505E33">
            <w:pPr>
              <w:pStyle w:val="Norm"/>
              <w:framePr w:hSpace="0" w:wrap="auto" w:vAnchor="margin" w:hAnchor="text" w:xAlign="left" w:yAlign="inline"/>
              <w:widowControl w:val="0"/>
              <w:spacing w:line="240" w:lineRule="auto"/>
              <w:suppressOverlap w:val="0"/>
              <w:rPr>
                <w:rStyle w:val="Strong"/>
                <w:rFonts w:ascii="Times New Roman" w:hAnsi="Times New Roman" w:cs="Times New Roman"/>
                <w:b w:val="0"/>
                <w:bCs w:val="0"/>
                <w:i/>
                <w:iCs/>
                <w:sz w:val="24"/>
                <w:szCs w:val="24"/>
                <w:lang w:val="ro-RO"/>
              </w:rPr>
            </w:pPr>
            <w:r w:rsidRPr="00DF21DF">
              <w:rPr>
                <w:rStyle w:val="Strong"/>
                <w:rFonts w:ascii="Times New Roman" w:hAnsi="Times New Roman" w:cs="Times New Roman"/>
                <w:b w:val="0"/>
                <w:bCs w:val="0"/>
                <w:i/>
                <w:iCs/>
                <w:sz w:val="24"/>
                <w:szCs w:val="24"/>
                <w:lang w:val="ro-RO"/>
              </w:rPr>
              <w:t xml:space="preserve">Persoanele  care vor îndeplini rolul de responsabil tehnic cu execuția trebuie să dețină  autorizație și legitimație emisă de Inspectoratul de Stat în Construcții pentru: </w:t>
            </w:r>
          </w:p>
          <w:p w:rsidR="00836A2D" w:rsidRPr="00DF21DF" w:rsidRDefault="00836A2D" w:rsidP="00C93AA6">
            <w:pPr>
              <w:pStyle w:val="Norm"/>
              <w:framePr w:hSpace="0" w:wrap="auto" w:vAnchor="margin" w:hAnchor="text" w:xAlign="left" w:yAlign="inline"/>
              <w:widowControl w:val="0"/>
              <w:numPr>
                <w:ilvl w:val="0"/>
                <w:numId w:val="37"/>
              </w:numPr>
              <w:spacing w:line="240" w:lineRule="auto"/>
              <w:suppressOverlap w:val="0"/>
              <w:rPr>
                <w:rStyle w:val="Strong"/>
                <w:rFonts w:ascii="Times New Roman" w:hAnsi="Times New Roman" w:cs="Times New Roman"/>
                <w:b w:val="0"/>
                <w:bCs w:val="0"/>
                <w:i/>
                <w:iCs/>
                <w:sz w:val="24"/>
                <w:szCs w:val="24"/>
                <w:lang w:val="ro-RO"/>
              </w:rPr>
            </w:pPr>
            <w:r w:rsidRPr="00DF21DF">
              <w:rPr>
                <w:rStyle w:val="Strong"/>
                <w:rFonts w:ascii="Times New Roman" w:hAnsi="Times New Roman" w:cs="Times New Roman"/>
                <w:b w:val="0"/>
                <w:bCs w:val="0"/>
                <w:i/>
                <w:iCs/>
                <w:sz w:val="24"/>
                <w:szCs w:val="24"/>
                <w:lang w:val="ro-RO"/>
              </w:rPr>
              <w:t>domeniul/subdomeniul 3.1 Construcții cai ferate si transport urban pe sina;</w:t>
            </w:r>
          </w:p>
          <w:p w:rsidR="00836A2D" w:rsidRPr="00DF21DF" w:rsidRDefault="00836A2D" w:rsidP="00C93AA6">
            <w:pPr>
              <w:pStyle w:val="Norm"/>
              <w:framePr w:hSpace="0" w:wrap="auto" w:vAnchor="margin" w:hAnchor="text" w:xAlign="left" w:yAlign="inline"/>
              <w:widowControl w:val="0"/>
              <w:numPr>
                <w:ilvl w:val="0"/>
                <w:numId w:val="37"/>
              </w:numPr>
              <w:spacing w:line="240" w:lineRule="auto"/>
              <w:suppressOverlap w:val="0"/>
              <w:rPr>
                <w:rStyle w:val="Strong"/>
                <w:rFonts w:ascii="Times New Roman" w:hAnsi="Times New Roman" w:cs="Times New Roman"/>
                <w:b w:val="0"/>
                <w:bCs w:val="0"/>
                <w:i/>
                <w:iCs/>
                <w:sz w:val="24"/>
                <w:szCs w:val="24"/>
                <w:lang w:val="ro-RO"/>
              </w:rPr>
            </w:pPr>
            <w:r w:rsidRPr="00DF21DF">
              <w:rPr>
                <w:rStyle w:val="Strong"/>
                <w:rFonts w:ascii="Times New Roman" w:hAnsi="Times New Roman" w:cs="Times New Roman"/>
                <w:b w:val="0"/>
                <w:bCs w:val="0"/>
                <w:i/>
                <w:iCs/>
                <w:sz w:val="24"/>
                <w:szCs w:val="24"/>
              </w:rPr>
              <w:t xml:space="preserve">domeniul/subdomeniul 2.1 Construcții </w:t>
            </w:r>
            <w:r w:rsidRPr="00DF21DF">
              <w:rPr>
                <w:rStyle w:val="Strong"/>
                <w:rFonts w:ascii="Times New Roman" w:hAnsi="Times New Roman" w:cs="Times New Roman"/>
                <w:b w:val="0"/>
                <w:bCs w:val="0"/>
                <w:i/>
                <w:iCs/>
                <w:sz w:val="24"/>
                <w:szCs w:val="24"/>
                <w:lang w:val="ro-RO"/>
              </w:rPr>
              <w:t>rutiere și drumuri</w:t>
            </w:r>
          </w:p>
          <w:p w:rsidR="00836A2D" w:rsidRPr="00DF21DF" w:rsidRDefault="00836A2D" w:rsidP="00505E33">
            <w:pPr>
              <w:pStyle w:val="Norm"/>
              <w:framePr w:hSpace="0" w:wrap="auto" w:vAnchor="margin" w:hAnchor="text" w:xAlign="left" w:yAlign="inline"/>
              <w:widowControl w:val="0"/>
              <w:spacing w:line="240" w:lineRule="auto"/>
              <w:suppressOverlap w:val="0"/>
              <w:rPr>
                <w:rStyle w:val="Strong"/>
                <w:rFonts w:ascii="Times New Roman" w:hAnsi="Times New Roman" w:cs="Times New Roman"/>
                <w:b w:val="0"/>
                <w:bCs w:val="0"/>
                <w:i/>
                <w:iCs/>
                <w:sz w:val="24"/>
                <w:szCs w:val="24"/>
                <w:lang w:val="ro-RO"/>
              </w:rPr>
            </w:pPr>
            <w:r w:rsidRPr="00DF21DF">
              <w:rPr>
                <w:rStyle w:val="Strong"/>
                <w:rFonts w:ascii="Times New Roman" w:hAnsi="Times New Roman" w:cs="Times New Roman"/>
                <w:b w:val="0"/>
                <w:bCs w:val="0"/>
                <w:i/>
                <w:iCs/>
                <w:sz w:val="24"/>
                <w:szCs w:val="24"/>
                <w:lang w:val="ro-RO"/>
              </w:rPr>
              <w:t>în vigoare la momentul semnării Contractului</w:t>
            </w:r>
          </w:p>
        </w:tc>
      </w:tr>
      <w:tr w:rsidR="00836A2D" w:rsidRPr="00461161">
        <w:trPr>
          <w:cantSplit/>
          <w:trHeight w:val="732"/>
        </w:trPr>
        <w:tc>
          <w:tcPr>
            <w:tcW w:w="2518" w:type="dxa"/>
            <w:vAlign w:val="center"/>
          </w:tcPr>
          <w:p w:rsidR="00836A2D" w:rsidRPr="00461161" w:rsidRDefault="00836A2D" w:rsidP="00562832">
            <w:pPr>
              <w:pStyle w:val="Norm"/>
              <w:framePr w:hSpace="0" w:wrap="auto" w:vAnchor="margin" w:hAnchor="text" w:xAlign="left" w:yAlign="inline"/>
              <w:widowControl w:val="0"/>
              <w:spacing w:line="360" w:lineRule="auto"/>
              <w:suppressOverlap w:val="0"/>
              <w:rPr>
                <w:rStyle w:val="Strong"/>
                <w:rFonts w:ascii="Times New Roman" w:hAnsi="Times New Roman" w:cs="Times New Roman"/>
                <w:sz w:val="28"/>
                <w:szCs w:val="28"/>
                <w:lang w:val="ro-RO"/>
              </w:rPr>
            </w:pPr>
            <w:r w:rsidRPr="00461161">
              <w:rPr>
                <w:rStyle w:val="Strong"/>
                <w:rFonts w:ascii="Times New Roman" w:hAnsi="Times New Roman" w:cs="Times New Roman"/>
                <w:sz w:val="28"/>
                <w:szCs w:val="28"/>
                <w:lang w:val="ro-RO"/>
              </w:rPr>
              <w:t xml:space="preserve">Abilități </w:t>
            </w:r>
          </w:p>
        </w:tc>
        <w:tc>
          <w:tcPr>
            <w:tcW w:w="7229" w:type="dxa"/>
            <w:vAlign w:val="center"/>
          </w:tcPr>
          <w:p w:rsidR="00836A2D" w:rsidRPr="00DF21DF" w:rsidRDefault="00836A2D" w:rsidP="00505E33">
            <w:pPr>
              <w:pStyle w:val="Norm"/>
              <w:framePr w:hSpace="0" w:wrap="auto" w:vAnchor="margin" w:hAnchor="text" w:xAlign="left" w:yAlign="inline"/>
              <w:widowControl w:val="0"/>
              <w:spacing w:line="240" w:lineRule="auto"/>
              <w:suppressOverlap w:val="0"/>
              <w:rPr>
                <w:rStyle w:val="Strong"/>
                <w:rFonts w:ascii="Times New Roman" w:hAnsi="Times New Roman" w:cs="Times New Roman"/>
                <w:b w:val="0"/>
                <w:bCs w:val="0"/>
                <w:i/>
                <w:iCs/>
                <w:sz w:val="24"/>
                <w:szCs w:val="24"/>
                <w:lang w:val="ro-RO"/>
              </w:rPr>
            </w:pPr>
            <w:r w:rsidRPr="00DF21DF">
              <w:rPr>
                <w:rStyle w:val="Strong"/>
                <w:rFonts w:ascii="Times New Roman" w:hAnsi="Times New Roman" w:cs="Times New Roman"/>
                <w:b w:val="0"/>
                <w:bCs w:val="0"/>
                <w:i/>
                <w:iCs/>
                <w:sz w:val="24"/>
                <w:szCs w:val="24"/>
                <w:lang w:val="ro-RO"/>
              </w:rPr>
              <w:t>cunoașterea limbii române la un nivel de cel puțin C1, în conformitate cu „Cadrul European Comun de Referință pentru Limbi”</w:t>
            </w:r>
          </w:p>
        </w:tc>
      </w:tr>
      <w:tr w:rsidR="00836A2D" w:rsidRPr="00461161">
        <w:trPr>
          <w:cantSplit/>
          <w:trHeight w:val="732"/>
        </w:trPr>
        <w:tc>
          <w:tcPr>
            <w:tcW w:w="2518" w:type="dxa"/>
            <w:vAlign w:val="center"/>
          </w:tcPr>
          <w:p w:rsidR="00836A2D" w:rsidRPr="00461161" w:rsidRDefault="00836A2D" w:rsidP="00562832">
            <w:pPr>
              <w:pStyle w:val="Norm"/>
              <w:framePr w:hSpace="0" w:wrap="auto" w:vAnchor="margin" w:hAnchor="text" w:xAlign="left" w:yAlign="inline"/>
              <w:widowControl w:val="0"/>
              <w:spacing w:line="360" w:lineRule="auto"/>
              <w:suppressOverlap w:val="0"/>
              <w:rPr>
                <w:rStyle w:val="Strong"/>
                <w:rFonts w:ascii="Times New Roman" w:hAnsi="Times New Roman" w:cs="Times New Roman"/>
                <w:sz w:val="28"/>
                <w:szCs w:val="28"/>
                <w:lang w:val="ro-RO"/>
              </w:rPr>
            </w:pPr>
          </w:p>
        </w:tc>
        <w:tc>
          <w:tcPr>
            <w:tcW w:w="7229" w:type="dxa"/>
            <w:vAlign w:val="center"/>
          </w:tcPr>
          <w:p w:rsidR="00836A2D" w:rsidRPr="00461161" w:rsidRDefault="00836A2D" w:rsidP="00101833">
            <w:pPr>
              <w:autoSpaceDE w:val="0"/>
              <w:autoSpaceDN w:val="0"/>
              <w:adjustRightInd w:val="0"/>
              <w:spacing w:after="0" w:line="240" w:lineRule="auto"/>
              <w:jc w:val="both"/>
              <w:rPr>
                <w:rFonts w:ascii="Times New Roman" w:hAnsi="Times New Roman" w:cs="Times New Roman"/>
                <w:b/>
                <w:bCs/>
                <w:sz w:val="26"/>
                <w:szCs w:val="26"/>
                <w:lang w:val="en-GB"/>
              </w:rPr>
            </w:pPr>
            <w:r w:rsidRPr="00461161">
              <w:rPr>
                <w:rFonts w:ascii="Times New Roman" w:hAnsi="Times New Roman" w:cs="Times New Roman"/>
                <w:b/>
                <w:bCs/>
                <w:sz w:val="26"/>
                <w:szCs w:val="26"/>
                <w:lang w:val="en-GB"/>
              </w:rPr>
              <w:t>ART. 50</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Responsabilii tehnici cu execuţia autorizaţi răspund, conform atribuţiilor ce le revin, pentru:</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 realizarea nivelului de calitate corespunzător cerinţelor fundamentale aplicabile lucrărilor de construcţii pentru care sunt angajaţi, precum şi în cazul neasigurării din culpa lor a realizării nivelului calitativ al lucrărilor prevăzut în proiecte, caiete de sarcini şi în reglementările tehnice în construcţii în vigoare la momentul execuţiei lucrărilor;</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2. viciile ascunse ale construcţiei, ivite într-un interval de 10 ani de la recepţia lucrării, precum şi după împlinirea acestui termen, pe toată durata de existenţă a construcţiei, pentru viciile structurii de rezistenţă rezultate din nerespectarea normelor de execuţie în vigoare la data realizării ei.</w:t>
            </w:r>
          </w:p>
          <w:p w:rsidR="00836A2D" w:rsidRPr="00461161" w:rsidRDefault="00836A2D" w:rsidP="00101833">
            <w:pPr>
              <w:autoSpaceDE w:val="0"/>
              <w:autoSpaceDN w:val="0"/>
              <w:adjustRightInd w:val="0"/>
              <w:spacing w:after="0" w:line="240" w:lineRule="auto"/>
              <w:jc w:val="both"/>
              <w:rPr>
                <w:rFonts w:ascii="Times New Roman" w:hAnsi="Times New Roman" w:cs="Times New Roman"/>
                <w:b/>
                <w:bCs/>
                <w:sz w:val="26"/>
                <w:szCs w:val="26"/>
                <w:lang w:val="en-GB"/>
              </w:rPr>
            </w:pPr>
            <w:r w:rsidRPr="00461161">
              <w:rPr>
                <w:rFonts w:ascii="Times New Roman" w:hAnsi="Times New Roman" w:cs="Times New Roman"/>
                <w:sz w:val="26"/>
                <w:szCs w:val="26"/>
                <w:lang w:val="en-GB"/>
              </w:rPr>
              <w:t xml:space="preserve">    </w:t>
            </w:r>
            <w:r w:rsidRPr="00461161">
              <w:rPr>
                <w:rFonts w:ascii="Times New Roman" w:hAnsi="Times New Roman" w:cs="Times New Roman"/>
                <w:b/>
                <w:bCs/>
                <w:sz w:val="26"/>
                <w:szCs w:val="26"/>
                <w:lang w:val="en-GB"/>
              </w:rPr>
              <w:t>ART. 51</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Responsabilii tehnici cu execuţia lucrărilor de construcţii, în exercitarea dreptului de practică, trebuie: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a) să permită execuţia lucrărilor de construcţii numai pe baza proiectelor şi detaliilor de execuţie verificate de specialişti verificatori de proiecte atestaţi;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b) să verifice şi să avizeze fişele şi proiectele tehnologice, procedurile de realizare a lucrărilor, planurile de verificare a execuţiei, proiectele de organizare a execuţiei lucrărilor, precum şi programele de realizare a construcţiilor, referitor la lucrările aferente exigenţelor esenţiale;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c) să pună la dispoziţia autorităţilor de reglementare şi/sau de control în construcţii, la solicitarea acestora, documentele întocmite în exercitarea obligaţiilor ce le revin;</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d) să întocmească şi să ţină la zi registrul electronic de evidenţă a activităţii pentru lucrările de construcţii pe care le coordonează tehnic şi de care răspund, conform modelului din </w:t>
            </w:r>
            <w:r w:rsidRPr="00461161">
              <w:rPr>
                <w:rFonts w:ascii="Times New Roman" w:hAnsi="Times New Roman" w:cs="Times New Roman"/>
                <w:color w:val="008000"/>
                <w:sz w:val="26"/>
                <w:szCs w:val="26"/>
                <w:u w:val="single"/>
                <w:lang w:val="en-GB"/>
              </w:rPr>
              <w:t>anexa nr. 6</w:t>
            </w:r>
            <w:r w:rsidRPr="00461161">
              <w:rPr>
                <w:rFonts w:ascii="Times New Roman" w:hAnsi="Times New Roman" w:cs="Times New Roman"/>
                <w:sz w:val="26"/>
                <w:szCs w:val="26"/>
                <w:lang w:val="en-GB"/>
              </w:rPr>
              <w:t>;</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e) să se supună procedurii de supraveghere a activităţii persoanelor autorizate;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f) să se supună prevederilor legale privind perfecţionarea profesională continuă a specialiştilor în construcţii, pentru domeniile pentru care este autorizat;</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g) să menţină, pe toată durata de valabilitate a autorizaţiei, condiţiile care au stat la baza autorizării în ceea ce priveşte deţinerea unei legitimaţii valabile de electrician autorizat sau de instalator de gaze autorizat, emisă de autoritatea de reglementare în domeniu, pentru persoanele autorizate ca responsabilii tehnici cu execuţie în subdomeniile 6.1 "Instalaţii electrice", 6.3 "Instalaţii gaze naturale combustibile", 8.1 "Reţele electrice" şi 8.4 "Reţele de gaze naturale combustibile".</w:t>
            </w:r>
          </w:p>
          <w:p w:rsidR="00836A2D" w:rsidRPr="00461161" w:rsidRDefault="00836A2D" w:rsidP="00505E33">
            <w:pPr>
              <w:pStyle w:val="Norm"/>
              <w:framePr w:hSpace="0" w:wrap="auto" w:vAnchor="margin" w:hAnchor="text" w:xAlign="left" w:yAlign="inline"/>
              <w:widowControl w:val="0"/>
              <w:spacing w:line="240" w:lineRule="auto"/>
              <w:suppressOverlap w:val="0"/>
              <w:rPr>
                <w:rStyle w:val="Strong"/>
                <w:rFonts w:ascii="Times New Roman" w:hAnsi="Times New Roman" w:cs="Times New Roman"/>
                <w:b w:val="0"/>
                <w:bCs w:val="0"/>
                <w:i/>
                <w:iCs/>
                <w:sz w:val="28"/>
                <w:szCs w:val="28"/>
                <w:lang w:val="ro-RO"/>
              </w:rPr>
            </w:pPr>
          </w:p>
        </w:tc>
      </w:tr>
      <w:tr w:rsidR="00836A2D" w:rsidRPr="00461161">
        <w:trPr>
          <w:cantSplit/>
          <w:trHeight w:val="732"/>
        </w:trPr>
        <w:tc>
          <w:tcPr>
            <w:tcW w:w="2518" w:type="dxa"/>
            <w:vAlign w:val="center"/>
          </w:tcPr>
          <w:p w:rsidR="00836A2D" w:rsidRPr="00461161" w:rsidRDefault="00836A2D" w:rsidP="0094160F">
            <w:pPr>
              <w:pStyle w:val="Norm"/>
              <w:framePr w:hSpace="0" w:wrap="auto" w:vAnchor="margin" w:hAnchor="text" w:xAlign="left" w:yAlign="inline"/>
              <w:widowControl w:val="0"/>
              <w:spacing w:line="360" w:lineRule="auto"/>
              <w:suppressOverlap w:val="0"/>
              <w:jc w:val="left"/>
              <w:rPr>
                <w:rStyle w:val="Strong"/>
                <w:rFonts w:ascii="Times New Roman" w:hAnsi="Times New Roman" w:cs="Times New Roman"/>
                <w:sz w:val="28"/>
                <w:szCs w:val="28"/>
                <w:lang w:val="ro-RO"/>
              </w:rPr>
            </w:pPr>
            <w:r w:rsidRPr="00461161">
              <w:rPr>
                <w:rStyle w:val="Strong"/>
                <w:rFonts w:ascii="Times New Roman" w:hAnsi="Times New Roman" w:cs="Times New Roman"/>
                <w:sz w:val="28"/>
                <w:szCs w:val="28"/>
                <w:lang w:val="ro-RO"/>
              </w:rPr>
              <w:t>Sarcini și Responsabilități în cadrul Contractului în conformitate cu prevederile din Ordinul ministrului dezvoltării regionale și administrației publice nr. 1895/2016</w:t>
            </w:r>
          </w:p>
        </w:tc>
        <w:tc>
          <w:tcPr>
            <w:tcW w:w="7229" w:type="dxa"/>
            <w:vAlign w:val="center"/>
          </w:tcPr>
          <w:p w:rsidR="00836A2D" w:rsidRPr="00461161" w:rsidRDefault="00836A2D" w:rsidP="001C730B">
            <w:pPr>
              <w:autoSpaceDE w:val="0"/>
              <w:autoSpaceDN w:val="0"/>
              <w:adjustRightInd w:val="0"/>
              <w:spacing w:after="0" w:line="240" w:lineRule="auto"/>
              <w:rPr>
                <w:rFonts w:ascii="Times New Roman" w:hAnsi="Times New Roman" w:cs="Times New Roman"/>
                <w:b/>
                <w:bCs/>
                <w:sz w:val="26"/>
                <w:szCs w:val="26"/>
                <w:lang w:val="en-GB"/>
              </w:rPr>
            </w:pPr>
            <w:r w:rsidRPr="00461161">
              <w:rPr>
                <w:rFonts w:ascii="Times New Roman" w:hAnsi="Times New Roman" w:cs="Times New Roman"/>
                <w:sz w:val="26"/>
                <w:szCs w:val="26"/>
                <w:lang w:val="en-GB"/>
              </w:rPr>
              <w:t xml:space="preserve">    </w:t>
            </w:r>
            <w:r w:rsidRPr="00461161">
              <w:rPr>
                <w:rFonts w:ascii="Times New Roman" w:hAnsi="Times New Roman" w:cs="Times New Roman"/>
                <w:b/>
                <w:bCs/>
                <w:sz w:val="26"/>
                <w:szCs w:val="26"/>
                <w:lang w:val="en-GB"/>
              </w:rPr>
              <w:t>ART. 52</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8"/>
                <w:szCs w:val="28"/>
                <w:lang w:val="en-GB"/>
              </w:rPr>
            </w:pPr>
            <w:r w:rsidRPr="00461161">
              <w:rPr>
                <w:rFonts w:ascii="Times New Roman" w:hAnsi="Times New Roman" w:cs="Times New Roman"/>
                <w:sz w:val="26"/>
                <w:szCs w:val="26"/>
                <w:lang w:val="en-GB"/>
              </w:rPr>
              <w:t xml:space="preserve">    Prevederile cuprinse în art. 51 se detaliază corespunzător etapelor de pregătire, execuţie şi recepţie a lucrărilor de construcţii, astfel:</w:t>
            </w:r>
            <w:r w:rsidRPr="00461161">
              <w:rPr>
                <w:rFonts w:ascii="Times New Roman" w:hAnsi="Times New Roman" w:cs="Times New Roman"/>
                <w:sz w:val="28"/>
                <w:szCs w:val="28"/>
                <w:lang w:val="en-GB"/>
              </w:rPr>
              <w:t xml:space="preserve">  </w:t>
            </w:r>
          </w:p>
          <w:p w:rsidR="00836A2D" w:rsidRPr="00461161" w:rsidRDefault="00836A2D" w:rsidP="00101833">
            <w:pPr>
              <w:autoSpaceDE w:val="0"/>
              <w:autoSpaceDN w:val="0"/>
              <w:adjustRightInd w:val="0"/>
              <w:spacing w:after="0" w:line="240" w:lineRule="auto"/>
              <w:jc w:val="both"/>
              <w:rPr>
                <w:rFonts w:ascii="Times New Roman" w:hAnsi="Times New Roman" w:cs="Times New Roman"/>
                <w:b/>
                <w:bCs/>
                <w:sz w:val="26"/>
                <w:szCs w:val="26"/>
                <w:lang w:val="en-GB"/>
              </w:rPr>
            </w:pPr>
            <w:r w:rsidRPr="00461161">
              <w:rPr>
                <w:rFonts w:ascii="Times New Roman" w:hAnsi="Times New Roman" w:cs="Times New Roman"/>
                <w:sz w:val="26"/>
                <w:szCs w:val="26"/>
                <w:lang w:val="en-GB"/>
              </w:rPr>
              <w:t xml:space="preserve">    </w:t>
            </w:r>
            <w:r w:rsidRPr="00461161">
              <w:rPr>
                <w:rFonts w:ascii="Times New Roman" w:hAnsi="Times New Roman" w:cs="Times New Roman"/>
                <w:b/>
                <w:bCs/>
                <w:sz w:val="26"/>
                <w:szCs w:val="26"/>
                <w:lang w:val="en-GB"/>
              </w:rPr>
              <w:t>A. În perioada de pregătire a construcţiei: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 participă, împreună cu proiectantul şi dirigintele de şantier la trasarea generală a construcţiei şi la stabilirea bornelor de reper;</w:t>
            </w:r>
          </w:p>
          <w:p w:rsidR="00836A2D" w:rsidRPr="00461161" w:rsidRDefault="00836A2D" w:rsidP="00101833">
            <w:pPr>
              <w:autoSpaceDE w:val="0"/>
              <w:autoSpaceDN w:val="0"/>
              <w:adjustRightInd w:val="0"/>
              <w:spacing w:after="0" w:line="240" w:lineRule="auto"/>
              <w:jc w:val="both"/>
              <w:rPr>
                <w:rFonts w:ascii="Times New Roman" w:hAnsi="Times New Roman" w:cs="Times New Roman"/>
                <w:b/>
                <w:bCs/>
                <w:sz w:val="26"/>
                <w:szCs w:val="26"/>
                <w:lang w:val="en-GB"/>
              </w:rPr>
            </w:pPr>
            <w:r w:rsidRPr="00461161">
              <w:rPr>
                <w:rFonts w:ascii="Times New Roman" w:hAnsi="Times New Roman" w:cs="Times New Roman"/>
                <w:sz w:val="26"/>
                <w:szCs w:val="26"/>
                <w:lang w:val="en-GB"/>
              </w:rPr>
              <w:t xml:space="preserve">    </w:t>
            </w:r>
            <w:r w:rsidRPr="00461161">
              <w:rPr>
                <w:rFonts w:ascii="Times New Roman" w:hAnsi="Times New Roman" w:cs="Times New Roman"/>
                <w:b/>
                <w:bCs/>
                <w:sz w:val="26"/>
                <w:szCs w:val="26"/>
                <w:lang w:val="en-GB"/>
              </w:rPr>
              <w:t>B. Pe parcursul execuţiei lucrărilor de construcţii: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 permite execuţia lucrărilor de construcţii numai pe baza proiectelor şi a detaliilor de execuţie verificate de specialişti verificatori de proiecte atestaţi, sens în care: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a) verifică existenţa proiectului şi a detaliilor de execuţie;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b) studiază proiectul, caietele de sarcini, tehnologiile şi procedurile prevăzute pentru realizarea construcţiilor;</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c) verifică existenţa tuturor pieselor scrise şi desenate din proiect, inclusiv existenţa studiilor solicitate prin certificatul de urbanism sau prin avize şi concordanţa dintre prevederile acestora şi DTAC - documentaţia tehnică pentru obţinerea autorizaţiei de construire şi PTe - proiect tehnic de execuţie;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d) verifică existenţa expertizelor tehnice în cazul lucrărilor de intervenţii asupra construcţiilor şi, după caz, existenţa expertizelor tehnice a construcţiilor şi utilităţilor aflate în zona de influenţă a excavaţiilor adânci în zone urbane;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e) verifică existenţa expertizei tehnice în cazul lucrărilor de intervenţii asupra construcţiilor;</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f) verifică respectarea reglementărilor cu privire la verificarea proiectelor de către verificatori de proiecte atestaţi şi însuşirea acestora de către expertul tehnic atestat, acolo unde este cazul;</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g) verifică dacă este precizată în proiect categoria de importanţă a construcţiei;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h) verifică existenţa planului de control al calităţii, verificări şi încercări;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i) verifică existenţa "Sistemului calităţii în construcţii", ţinând cont de categoria de importanţă a construcţiei sau de complexitatea şi importanţa lucrărilor de construcţii şi a procedurilor/instrucţiunilor tehnice pentru lucrarea respectivă şi corespondenţa acestora cu caietele de sarcini;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j) după caz, verifică existenţa expertizei tehnice şi programul de monitorizare pentru toate construcţiile şi utilităţile situate în zona de influenţă a excavaţiei adânci, privind rezistenţa, stabilitatea şi securitatea la exploatare;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2. urmăreşte realizarea construcţiei în conformitate cu prevederile autorizaţiei de construire, ale proiectelor, caietelor de sarcini şi, după caz, a altor reglementări tehnice în vigoare;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3. verifică existenţa documentelor de certificare a calităţii produselor pentru construcţii, respectiv corespondenţa calităţii acestora cu prevederile cuprinse în proiecte;</w:t>
            </w:r>
          </w:p>
          <w:p w:rsidR="00836A2D" w:rsidRPr="00461161" w:rsidRDefault="00836A2D" w:rsidP="0094160F">
            <w:pPr>
              <w:autoSpaceDE w:val="0"/>
              <w:autoSpaceDN w:val="0"/>
              <w:adjustRightInd w:val="0"/>
              <w:spacing w:after="0" w:line="240" w:lineRule="auto"/>
              <w:rPr>
                <w:rFonts w:ascii="Times New Roman" w:hAnsi="Times New Roman" w:cs="Times New Roman"/>
                <w:b/>
                <w:bCs/>
                <w:sz w:val="26"/>
                <w:szCs w:val="26"/>
                <w:lang w:val="en-GB"/>
              </w:rPr>
            </w:pPr>
          </w:p>
        </w:tc>
      </w:tr>
      <w:tr w:rsidR="00836A2D" w:rsidRPr="00461161">
        <w:trPr>
          <w:cantSplit/>
          <w:trHeight w:val="12316"/>
        </w:trPr>
        <w:tc>
          <w:tcPr>
            <w:tcW w:w="2518" w:type="dxa"/>
            <w:vAlign w:val="center"/>
          </w:tcPr>
          <w:p w:rsidR="00836A2D" w:rsidRPr="00461161" w:rsidRDefault="00836A2D" w:rsidP="003F4A7E">
            <w:pPr>
              <w:pStyle w:val="Capitol"/>
              <w:rPr>
                <w:rStyle w:val="Strong"/>
                <w:rFonts w:ascii="Times New Roman" w:hAnsi="Times New Roman" w:cs="Times New Roman"/>
                <w:lang w:val="ro-RO"/>
              </w:rPr>
            </w:pPr>
          </w:p>
        </w:tc>
        <w:tc>
          <w:tcPr>
            <w:tcW w:w="7229" w:type="dxa"/>
            <w:vAlign w:val="center"/>
          </w:tcPr>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4. interzice utilizarea produselor pentru construcţii fără certificat de performanţă/conformitate, declaraţie de performanţă/conformitate sau agrement tehnic în construcţii, după caz, documente elaborate în condiţiile legii;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5. verifică respectarea tehnologiilor de execuţie, aplicarea corectă a acestora în vederea asigurării nivelului calitativ prevăzut în documentaţia tehnică şi în reglementările tehnice;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6. verifică respectarea "sistemului calităţii în construcţii", a procedurilor şi instrucţiunilor tehnice pentru lucrarea respectivă;</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7. verifică şi avizează fişele şi proiectele tehnologice de execuţie, procedurile de realizare a lucrărilor, planurile de verificare a execuţiei, proiectele de organizare a execuţiei lucrărilor, precum şi programele de realizare a construcţiilor;</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8. participă la verificarea lucrărilor ajunse în faze determinante;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9. verifică, semnează şi ştampilează documentele întocmite ca urmare a verificărilor, respectiv procese-verbale în faze determinante, procese-verbale de recepţie calitativă a lucrărilor ce devin ascunse etc.;</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10. asistă la prelevarea de probe de la locul de punere în operă şi semnează procesul-verbal de prelevare;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11. transmite în scris proiectantului, prin intermediul dirigintelui de şantier, sesizările proprii sau ale participanţilor la realizarea construcţiei privind neconformităţile constatate pe parcursul execuţiei;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12. pune la dispoziţia organelor de control toate documentele solicitate, necesare pentru verificarea activităţii specifice;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13. opreşte execuţia lucrărilor de construcţii în cazul în care s-au produs defecte grave de calitate sau abateri de la prevederile proiectului de execuţie şi permite reluarea lucrărilor numai după remedierea acestora;</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14. urmăreşte respectarea de către executant a dispoziţiilor şi/sau a măsurilor dispuse de proiectant/de organele abilitate;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15. după caz, urmăreşte realizarea programului de monitorizare pentru toate construcţiile şi utilităţile situate în zona de influenţă a excavaţiei adânci, privind rezistenţa, stabilitatea şi securitatea la exploatare;</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16. verifică, în calitate de reprezentant al executantului, respectarea prevederilor legale în cazul schimbării soluţiilor tehnice pe parcursul execuţiei lucrărilor şi se asigură că acestea se fac pe bază de dispoziţie de şantier verificată de verificatori de proiecte şi de experţi atestaţi şi sunt acceptate de investitor;</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17. verifică punerea în siguranţă a construcţiei la data opririi lucrărilor, conform proiectului;</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18. întocmeşte şi ţine la zi un registru electronic de evidenţă a activităţii cu lucrările de construcţii pe care le coordonează tehnic şi de care răspunde;</w:t>
            </w:r>
          </w:p>
          <w:p w:rsidR="00836A2D" w:rsidRPr="00461161" w:rsidRDefault="00836A2D" w:rsidP="0094160F">
            <w:pPr>
              <w:autoSpaceDE w:val="0"/>
              <w:autoSpaceDN w:val="0"/>
              <w:adjustRightInd w:val="0"/>
              <w:spacing w:after="0" w:line="240" w:lineRule="auto"/>
              <w:rPr>
                <w:rFonts w:ascii="Times New Roman" w:hAnsi="Times New Roman" w:cs="Times New Roman"/>
                <w:sz w:val="26"/>
                <w:szCs w:val="26"/>
                <w:lang w:val="en-GB"/>
              </w:rPr>
            </w:pPr>
          </w:p>
        </w:tc>
      </w:tr>
      <w:tr w:rsidR="00836A2D" w:rsidRPr="00461161">
        <w:trPr>
          <w:cantSplit/>
          <w:trHeight w:val="4081"/>
        </w:trPr>
        <w:tc>
          <w:tcPr>
            <w:tcW w:w="2518" w:type="dxa"/>
            <w:tcBorders>
              <w:bottom w:val="single" w:sz="12" w:space="0" w:color="auto"/>
            </w:tcBorders>
            <w:vAlign w:val="center"/>
          </w:tcPr>
          <w:p w:rsidR="00836A2D" w:rsidRPr="00461161" w:rsidRDefault="00836A2D" w:rsidP="003F4A7E">
            <w:pPr>
              <w:pStyle w:val="Capitol"/>
              <w:rPr>
                <w:rStyle w:val="Strong"/>
                <w:rFonts w:ascii="Times New Roman" w:hAnsi="Times New Roman" w:cs="Times New Roman"/>
                <w:lang w:val="ro-RO"/>
              </w:rPr>
            </w:pPr>
          </w:p>
        </w:tc>
        <w:tc>
          <w:tcPr>
            <w:tcW w:w="7229" w:type="dxa"/>
            <w:tcBorders>
              <w:bottom w:val="single" w:sz="12" w:space="0" w:color="auto"/>
            </w:tcBorders>
            <w:vAlign w:val="center"/>
          </w:tcPr>
          <w:p w:rsidR="00836A2D" w:rsidRPr="00461161" w:rsidRDefault="00836A2D" w:rsidP="005D5961">
            <w:pPr>
              <w:autoSpaceDE w:val="0"/>
              <w:autoSpaceDN w:val="0"/>
              <w:adjustRightInd w:val="0"/>
              <w:spacing w:after="0" w:line="240" w:lineRule="auto"/>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sz w:val="26"/>
                <w:szCs w:val="26"/>
                <w:lang w:val="en-GB"/>
              </w:rPr>
              <w:t xml:space="preserve">    19. întocmeşte un referat de prezentare privind modul în care şi-a îndeplinit obligaţiile de responsabil tehnic cu execuţia prevăzute la art. 51 lit. a) - c) şi la art. 52 literele A) şi B), precum şi orice eveniment întâmplat pe parcursul execuţiei lucrării;</w:t>
            </w:r>
          </w:p>
          <w:p w:rsidR="00836A2D" w:rsidRPr="00461161" w:rsidRDefault="00836A2D" w:rsidP="00101833">
            <w:pPr>
              <w:autoSpaceDE w:val="0"/>
              <w:autoSpaceDN w:val="0"/>
              <w:adjustRightInd w:val="0"/>
              <w:spacing w:after="0" w:line="240" w:lineRule="auto"/>
              <w:jc w:val="both"/>
              <w:rPr>
                <w:rFonts w:ascii="Times New Roman" w:hAnsi="Times New Roman" w:cs="Times New Roman"/>
                <w:b/>
                <w:bCs/>
                <w:sz w:val="26"/>
                <w:szCs w:val="26"/>
                <w:lang w:val="en-GB"/>
              </w:rPr>
            </w:pPr>
            <w:r w:rsidRPr="00461161">
              <w:rPr>
                <w:rFonts w:ascii="Times New Roman" w:hAnsi="Times New Roman" w:cs="Times New Roman"/>
                <w:sz w:val="26"/>
                <w:szCs w:val="26"/>
                <w:lang w:val="en-GB"/>
              </w:rPr>
              <w:t xml:space="preserve">    20. înştiinţează în scris I.S.C. în maximum 10 zile de la data încetării activităţii de responsabil tehnic cu execuţia la o investiţie ca angajat al executantului, înainte de recepţia la terminarea lucrărilor la o investiţie, cu precizarea stadiului fizic al lucrării şi data până la care a activat;</w:t>
            </w:r>
            <w:r w:rsidRPr="00461161">
              <w:rPr>
                <w:rFonts w:ascii="Times New Roman" w:hAnsi="Times New Roman" w:cs="Times New Roman"/>
                <w:b/>
                <w:bCs/>
                <w:sz w:val="26"/>
                <w:szCs w:val="26"/>
                <w:lang w:val="en-GB"/>
              </w:rPr>
              <w:t xml:space="preserve"> </w:t>
            </w:r>
          </w:p>
          <w:p w:rsidR="00836A2D" w:rsidRPr="00461161" w:rsidRDefault="00836A2D" w:rsidP="00101833">
            <w:pPr>
              <w:autoSpaceDE w:val="0"/>
              <w:autoSpaceDN w:val="0"/>
              <w:adjustRightInd w:val="0"/>
              <w:spacing w:after="0" w:line="240" w:lineRule="auto"/>
              <w:jc w:val="both"/>
              <w:rPr>
                <w:rFonts w:ascii="Times New Roman" w:hAnsi="Times New Roman" w:cs="Times New Roman"/>
                <w:sz w:val="26"/>
                <w:szCs w:val="26"/>
                <w:lang w:val="en-GB"/>
              </w:rPr>
            </w:pPr>
            <w:r w:rsidRPr="00461161">
              <w:rPr>
                <w:rFonts w:ascii="Times New Roman" w:hAnsi="Times New Roman" w:cs="Times New Roman"/>
                <w:b/>
                <w:bCs/>
                <w:sz w:val="26"/>
                <w:szCs w:val="26"/>
                <w:lang w:val="en-GB"/>
              </w:rPr>
              <w:t>C. La recepţia lucrărilor</w:t>
            </w:r>
            <w:r w:rsidRPr="00461161">
              <w:rPr>
                <w:rFonts w:ascii="Times New Roman" w:hAnsi="Times New Roman" w:cs="Times New Roman"/>
                <w:sz w:val="26"/>
                <w:szCs w:val="26"/>
                <w:lang w:val="en-GB"/>
              </w:rPr>
              <w:t>: - împreună cu dirigintele de şantier şi proiectantul concură la întocmirea cărţii tehnice la zi şi predarea acesteia către beneficiar.</w:t>
            </w:r>
          </w:p>
          <w:p w:rsidR="00836A2D" w:rsidRPr="00461161" w:rsidRDefault="00836A2D" w:rsidP="003F4A7E">
            <w:pPr>
              <w:autoSpaceDE w:val="0"/>
              <w:autoSpaceDN w:val="0"/>
              <w:adjustRightInd w:val="0"/>
              <w:spacing w:after="0" w:line="240" w:lineRule="auto"/>
              <w:rPr>
                <w:rFonts w:ascii="Times New Roman" w:hAnsi="Times New Roman" w:cs="Times New Roman"/>
                <w:sz w:val="26"/>
                <w:szCs w:val="26"/>
                <w:lang w:val="en-GB"/>
              </w:rPr>
            </w:pPr>
          </w:p>
        </w:tc>
      </w:tr>
    </w:tbl>
    <w:p w:rsidR="00836A2D" w:rsidRPr="001D36A5" w:rsidRDefault="00836A2D" w:rsidP="006E67C1">
      <w:pPr>
        <w:widowControl w:val="0"/>
        <w:spacing w:after="0" w:line="240" w:lineRule="auto"/>
        <w:jc w:val="both"/>
        <w:rPr>
          <w:rFonts w:ascii="Times New Roman" w:hAnsi="Times New Roman" w:cs="Times New Roman"/>
          <w:sz w:val="28"/>
          <w:szCs w:val="28"/>
        </w:rPr>
      </w:pPr>
    </w:p>
    <w:p w:rsidR="00836A2D" w:rsidRPr="00DF21DF" w:rsidRDefault="00836A2D" w:rsidP="001173F8">
      <w:pPr>
        <w:widowControl w:val="0"/>
        <w:spacing w:after="0" w:line="360" w:lineRule="auto"/>
        <w:jc w:val="both"/>
        <w:rPr>
          <w:rFonts w:ascii="Times New Roman" w:hAnsi="Times New Roman" w:cs="Times New Roman"/>
          <w:b/>
          <w:bCs/>
          <w:i/>
          <w:iCs/>
          <w:sz w:val="28"/>
          <w:szCs w:val="28"/>
        </w:rPr>
      </w:pPr>
      <w:r w:rsidRPr="00DF21DF">
        <w:rPr>
          <w:rFonts w:ascii="Times New Roman" w:hAnsi="Times New Roman" w:cs="Times New Roman"/>
          <w:b/>
          <w:bCs/>
          <w:i/>
          <w:iCs/>
          <w:sz w:val="28"/>
          <w:szCs w:val="28"/>
        </w:rPr>
        <w:t>Informații în legătură cu înlocuirea personalului solicitat pentru realizarea lucrărilor:</w:t>
      </w:r>
    </w:p>
    <w:p w:rsidR="00836A2D" w:rsidRDefault="00836A2D" w:rsidP="007E6837">
      <w:pPr>
        <w:pStyle w:val="ListParagraph"/>
        <w:widowControl w:val="0"/>
        <w:numPr>
          <w:ilvl w:val="0"/>
          <w:numId w:val="38"/>
        </w:numPr>
        <w:spacing w:after="0" w:line="360" w:lineRule="auto"/>
        <w:ind w:left="567" w:hanging="283"/>
        <w:jc w:val="both"/>
        <w:rPr>
          <w:rFonts w:ascii="Times New Roman" w:hAnsi="Times New Roman" w:cs="Times New Roman"/>
          <w:i/>
          <w:iCs/>
          <w:sz w:val="28"/>
          <w:szCs w:val="28"/>
        </w:rPr>
      </w:pPr>
      <w:r w:rsidRPr="00D415A9">
        <w:rPr>
          <w:rFonts w:ascii="Times New Roman" w:hAnsi="Times New Roman" w:cs="Times New Roman"/>
          <w:i/>
          <w:iCs/>
          <w:sz w:val="28"/>
          <w:szCs w:val="28"/>
        </w:rPr>
        <w:t>Autoritatea Contractantă poate să solicite înlocuirea personalului pe perioada derulării contractului, pe baza unei cereri scrise motivate și justificate, dacă consideră că un membru al personalului Contractantului este ineficient sau nu își îndeplinește sarcinile la nivelul cerințelor stabilite.</w:t>
      </w:r>
    </w:p>
    <w:p w:rsidR="00836A2D" w:rsidRPr="00D415A9" w:rsidRDefault="00836A2D" w:rsidP="007E6837">
      <w:pPr>
        <w:pStyle w:val="ListParagraph"/>
        <w:widowControl w:val="0"/>
        <w:numPr>
          <w:ilvl w:val="0"/>
          <w:numId w:val="38"/>
        </w:numPr>
        <w:spacing w:after="0" w:line="360" w:lineRule="auto"/>
        <w:ind w:left="567" w:hanging="283"/>
        <w:jc w:val="both"/>
        <w:rPr>
          <w:rFonts w:ascii="Times New Roman" w:hAnsi="Times New Roman" w:cs="Times New Roman"/>
          <w:i/>
          <w:iCs/>
          <w:sz w:val="28"/>
          <w:szCs w:val="28"/>
        </w:rPr>
      </w:pPr>
      <w:r>
        <w:rPr>
          <w:rFonts w:ascii="Times New Roman" w:hAnsi="Times New Roman" w:cs="Times New Roman"/>
          <w:i/>
          <w:iCs/>
          <w:sz w:val="28"/>
          <w:szCs w:val="28"/>
        </w:rPr>
        <w:t>De asemenea, Contractantul poate  să solicite înlocuirea personalului pe perioada derulării contractului, pe baza unei cereri scrise motivate și justificate, dacă persoana în cauză decedeaza sau este bolnavă mai mult de 10 zile.</w:t>
      </w:r>
    </w:p>
    <w:p w:rsidR="00836A2D"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D36A5">
        <w:rPr>
          <w:rFonts w:ascii="Times New Roman" w:hAnsi="Times New Roman" w:cs="Times New Roman"/>
          <w:sz w:val="28"/>
          <w:szCs w:val="28"/>
        </w:rPr>
        <w:t xml:space="preserve">Pe durata execuției lucrărilor, Șeful de șantier  trebuie să prezinte reprezentantului Autorității Contractante,  la un interval de </w:t>
      </w:r>
      <w:r w:rsidRPr="00991DC7">
        <w:rPr>
          <w:rFonts w:ascii="Times New Roman" w:hAnsi="Times New Roman" w:cs="Times New Roman"/>
          <w:b/>
          <w:bCs/>
          <w:sz w:val="28"/>
          <w:szCs w:val="28"/>
        </w:rPr>
        <w:t>o</w:t>
      </w:r>
      <w:r>
        <w:rPr>
          <w:rFonts w:ascii="Times New Roman" w:hAnsi="Times New Roman" w:cs="Times New Roman"/>
          <w:b/>
          <w:bCs/>
          <w:sz w:val="28"/>
          <w:szCs w:val="28"/>
        </w:rPr>
        <w:t xml:space="preserve"> </w:t>
      </w:r>
      <w:r w:rsidRPr="00245057">
        <w:rPr>
          <w:rFonts w:ascii="Times New Roman" w:hAnsi="Times New Roman" w:cs="Times New Roman"/>
          <w:b/>
          <w:bCs/>
          <w:i/>
          <w:iCs/>
          <w:sz w:val="28"/>
          <w:szCs w:val="28"/>
        </w:rPr>
        <w:t>lună</w:t>
      </w:r>
      <w:r w:rsidRPr="00245057">
        <w:rPr>
          <w:rFonts w:ascii="Times New Roman" w:hAnsi="Times New Roman" w:cs="Times New Roman"/>
          <w:b/>
          <w:bCs/>
          <w:sz w:val="28"/>
          <w:szCs w:val="28"/>
        </w:rPr>
        <w:t>,</w:t>
      </w:r>
      <w:r w:rsidRPr="001D36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36A5">
        <w:rPr>
          <w:rFonts w:ascii="Times New Roman" w:hAnsi="Times New Roman" w:cs="Times New Roman"/>
          <w:sz w:val="28"/>
          <w:szCs w:val="28"/>
        </w:rPr>
        <w:t>un raport care să:</w:t>
      </w:r>
    </w:p>
    <w:p w:rsidR="00836A2D" w:rsidRPr="001D36A5" w:rsidRDefault="00836A2D" w:rsidP="00C93AA6">
      <w:pPr>
        <w:pStyle w:val="ListParagraph"/>
        <w:widowControl w:val="0"/>
        <w:numPr>
          <w:ilvl w:val="0"/>
          <w:numId w:val="1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descrie progresele realizate;</w:t>
      </w:r>
    </w:p>
    <w:p w:rsidR="00836A2D" w:rsidRPr="001D36A5" w:rsidRDefault="00836A2D" w:rsidP="00C93AA6">
      <w:pPr>
        <w:pStyle w:val="ListParagraph"/>
        <w:widowControl w:val="0"/>
        <w:numPr>
          <w:ilvl w:val="0"/>
          <w:numId w:val="1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identifice rezultatele intermediare obținute (stadiul lucrărilor și documentația asociată);</w:t>
      </w:r>
    </w:p>
    <w:p w:rsidR="00836A2D" w:rsidRPr="001D36A5" w:rsidRDefault="00836A2D" w:rsidP="00C93AA6">
      <w:pPr>
        <w:pStyle w:val="ListParagraph"/>
        <w:widowControl w:val="0"/>
        <w:numPr>
          <w:ilvl w:val="0"/>
          <w:numId w:val="1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prezinte problemele întâlnite și acțiunile corective întreprinse;</w:t>
      </w:r>
    </w:p>
    <w:p w:rsidR="00836A2D" w:rsidRPr="001D36A5" w:rsidRDefault="00836A2D" w:rsidP="00C93AA6">
      <w:pPr>
        <w:pStyle w:val="ListParagraph"/>
        <w:widowControl w:val="0"/>
        <w:numPr>
          <w:ilvl w:val="0"/>
          <w:numId w:val="1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prezinte planificarea pe termen scurt și să evidențieze modificările în raport cu planificarea anterioară pentru activitatea din șantier.</w:t>
      </w:r>
    </w:p>
    <w:p w:rsidR="00836A2D" w:rsidRPr="00446782" w:rsidRDefault="00836A2D" w:rsidP="001173F8">
      <w:pPr>
        <w:widowControl w:val="0"/>
        <w:spacing w:after="0" w:line="360" w:lineRule="auto"/>
        <w:jc w:val="both"/>
        <w:rPr>
          <w:rFonts w:ascii="Times New Roman" w:hAnsi="Times New Roman" w:cs="Times New Roman"/>
          <w:sz w:val="28"/>
          <w:szCs w:val="28"/>
        </w:rPr>
      </w:pPr>
      <w:r w:rsidRPr="00446782">
        <w:rPr>
          <w:rFonts w:ascii="Times New Roman" w:hAnsi="Times New Roman" w:cs="Times New Roman"/>
          <w:sz w:val="28"/>
          <w:szCs w:val="28"/>
        </w:rPr>
        <w:t>Acest raport trebuie avizat de Managerul de proiect/contract din partea Contractantului</w:t>
      </w:r>
      <w:r>
        <w:rPr>
          <w:rFonts w:ascii="Times New Roman" w:hAnsi="Times New Roman" w:cs="Times New Roman"/>
          <w:sz w:val="28"/>
          <w:szCs w:val="28"/>
        </w:rPr>
        <w:t xml:space="preserve"> și se va discuta în sedințele săptamânale de lucru</w:t>
      </w:r>
      <w:r w:rsidRPr="00446782">
        <w:rPr>
          <w:rFonts w:ascii="Times New Roman" w:hAnsi="Times New Roman" w:cs="Times New Roman"/>
          <w:sz w:val="28"/>
          <w:szCs w:val="28"/>
        </w:rPr>
        <w:t>.</w:t>
      </w:r>
    </w:p>
    <w:p w:rsidR="00836A2D"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Personalul propus de Contractant pentru rolul de </w:t>
      </w:r>
      <w:r w:rsidRPr="00863866">
        <w:rPr>
          <w:rFonts w:ascii="Times New Roman" w:hAnsi="Times New Roman" w:cs="Times New Roman"/>
          <w:b/>
          <w:bCs/>
          <w:sz w:val="28"/>
          <w:szCs w:val="28"/>
        </w:rPr>
        <w:t>Șef de șantier</w:t>
      </w:r>
      <w:r w:rsidRPr="001D36A5">
        <w:rPr>
          <w:rFonts w:ascii="Times New Roman" w:hAnsi="Times New Roman" w:cs="Times New Roman"/>
          <w:sz w:val="28"/>
          <w:szCs w:val="28"/>
        </w:rPr>
        <w:t xml:space="preserve"> trebuie să cunoască limba română la un nivel de cel puțin C1, în conformitate cu „Cadrul European Comun de Referință pentru Limbi”. </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Personalul Contractantului care desfășoară activități pe șantier trebuie să aplice toate regulamentele generale și specifice precum și orice alte reguli, regulamente, ghiduri și practici pertinente comunicate de Autoritatea Contractantă.</w:t>
      </w:r>
    </w:p>
    <w:p w:rsidR="00836A2D"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trebuie să se asigure și să demonstreze că personalul care desfășoară activități pe șantier</w:t>
      </w:r>
      <w:r>
        <w:rPr>
          <w:rFonts w:ascii="Times New Roman" w:hAnsi="Times New Roman" w:cs="Times New Roman"/>
          <w:sz w:val="28"/>
          <w:szCs w:val="28"/>
        </w:rPr>
        <w:t xml:space="preserve"> </w:t>
      </w:r>
      <w:r w:rsidRPr="001D36A5">
        <w:rPr>
          <w:rFonts w:ascii="Times New Roman" w:hAnsi="Times New Roman" w:cs="Times New Roman"/>
          <w:sz w:val="28"/>
          <w:szCs w:val="28"/>
        </w:rPr>
        <w:t>are toate abilitățile și competențele pentru execuția lu</w:t>
      </w:r>
      <w:r>
        <w:rPr>
          <w:rFonts w:ascii="Times New Roman" w:hAnsi="Times New Roman" w:cs="Times New Roman"/>
          <w:sz w:val="28"/>
          <w:szCs w:val="28"/>
        </w:rPr>
        <w:t>crărilor preconizate, astfel :</w:t>
      </w:r>
    </w:p>
    <w:p w:rsidR="00836A2D" w:rsidRDefault="00836A2D" w:rsidP="00C93AA6">
      <w:pPr>
        <w:pStyle w:val="ListParagraph"/>
        <w:widowControl w:val="0"/>
        <w:numPr>
          <w:ilvl w:val="0"/>
          <w:numId w:val="43"/>
        </w:numPr>
        <w:spacing w:after="0" w:line="360" w:lineRule="auto"/>
        <w:jc w:val="both"/>
        <w:rPr>
          <w:rFonts w:ascii="Times New Roman" w:hAnsi="Times New Roman" w:cs="Times New Roman"/>
          <w:sz w:val="28"/>
          <w:szCs w:val="28"/>
        </w:rPr>
      </w:pPr>
      <w:r w:rsidRPr="00D50D9E">
        <w:rPr>
          <w:rStyle w:val="Emphasis"/>
          <w:rFonts w:ascii="Times New Roman" w:hAnsi="Times New Roman" w:cs="Times New Roman"/>
          <w:sz w:val="28"/>
          <w:szCs w:val="28"/>
        </w:rPr>
        <w:t xml:space="preserve">Contractantul trebuie să prezinte modalitatea de asigurare a accesului la specialistii necesari și obligatorii în vederea verificarii nivelului de calitate corespunzator cerintelor fundamentale aplicabile lucrarilor cuprinse în obiectul contractului,  în acest caz trebuie să asigure </w:t>
      </w:r>
      <w:r>
        <w:rPr>
          <w:rStyle w:val="Emphasis"/>
          <w:rFonts w:ascii="Times New Roman" w:hAnsi="Times New Roman" w:cs="Times New Roman"/>
          <w:i w:val="0"/>
          <w:iCs w:val="0"/>
          <w:sz w:val="28"/>
          <w:szCs w:val="28"/>
        </w:rPr>
        <w:t xml:space="preserve"> </w:t>
      </w:r>
      <w:r w:rsidRPr="00D50D9E">
        <w:rPr>
          <w:rFonts w:ascii="Times New Roman" w:hAnsi="Times New Roman" w:cs="Times New Roman"/>
          <w:b/>
          <w:bCs/>
          <w:i/>
          <w:iCs/>
          <w:sz w:val="28"/>
          <w:szCs w:val="28"/>
        </w:rPr>
        <w:t xml:space="preserve">Resurse umane - Personal tehnic de specialitate de care </w:t>
      </w:r>
      <w:r>
        <w:rPr>
          <w:rFonts w:ascii="Times New Roman" w:hAnsi="Times New Roman" w:cs="Times New Roman"/>
          <w:b/>
          <w:bCs/>
          <w:i/>
          <w:iCs/>
          <w:sz w:val="28"/>
          <w:szCs w:val="28"/>
        </w:rPr>
        <w:t xml:space="preserve">va </w:t>
      </w:r>
      <w:r w:rsidRPr="00D50D9E">
        <w:rPr>
          <w:rFonts w:ascii="Times New Roman" w:hAnsi="Times New Roman" w:cs="Times New Roman"/>
          <w:b/>
          <w:bCs/>
          <w:i/>
          <w:iCs/>
          <w:sz w:val="28"/>
          <w:szCs w:val="28"/>
        </w:rPr>
        <w:t xml:space="preserve">dispune, </w:t>
      </w:r>
      <w:r w:rsidRPr="00D50D9E">
        <w:rPr>
          <w:rFonts w:ascii="Times New Roman" w:hAnsi="Times New Roman" w:cs="Times New Roman"/>
          <w:sz w:val="28"/>
          <w:szCs w:val="28"/>
        </w:rPr>
        <w:t xml:space="preserve">conform - art.14 din Legea nr.10/1995 republicata privind calitatea </w:t>
      </w:r>
      <w:r>
        <w:rPr>
          <w:rFonts w:ascii="Times New Roman" w:hAnsi="Times New Roman" w:cs="Times New Roman"/>
          <w:sz w:val="28"/>
          <w:szCs w:val="28"/>
        </w:rPr>
        <w:t>î</w:t>
      </w:r>
      <w:r w:rsidRPr="00D50D9E">
        <w:rPr>
          <w:rFonts w:ascii="Times New Roman" w:hAnsi="Times New Roman" w:cs="Times New Roman"/>
          <w:sz w:val="28"/>
          <w:szCs w:val="28"/>
        </w:rPr>
        <w:t xml:space="preserve">n construcţii, cu modificarile </w:t>
      </w:r>
      <w:r>
        <w:rPr>
          <w:rFonts w:ascii="Times New Roman" w:hAnsi="Times New Roman" w:cs="Times New Roman"/>
          <w:sz w:val="28"/>
          <w:szCs w:val="28"/>
        </w:rPr>
        <w:t>ș</w:t>
      </w:r>
      <w:r w:rsidRPr="00D50D9E">
        <w:rPr>
          <w:rFonts w:ascii="Times New Roman" w:hAnsi="Times New Roman" w:cs="Times New Roman"/>
          <w:sz w:val="28"/>
          <w:szCs w:val="28"/>
        </w:rPr>
        <w:t>i completarile ulterioare,</w:t>
      </w:r>
      <w:r>
        <w:rPr>
          <w:rFonts w:ascii="Times New Roman" w:hAnsi="Times New Roman" w:cs="Times New Roman"/>
          <w:sz w:val="28"/>
          <w:szCs w:val="28"/>
        </w:rPr>
        <w:t xml:space="preserve"> astfel:</w:t>
      </w:r>
    </w:p>
    <w:p w:rsidR="00836A2D" w:rsidRPr="00E3646C" w:rsidRDefault="00836A2D" w:rsidP="00E3646C">
      <w:pPr>
        <w:pStyle w:val="ListParagraph"/>
        <w:widowControl w:val="0"/>
        <w:spacing w:after="0" w:line="360" w:lineRule="auto"/>
        <w:jc w:val="both"/>
        <w:rPr>
          <w:rFonts w:ascii="Times New Roman" w:hAnsi="Times New Roman" w:cs="Times New Roman"/>
          <w:sz w:val="28"/>
          <w:szCs w:val="28"/>
        </w:rPr>
      </w:pPr>
      <w:r w:rsidRPr="006A05DF">
        <w:rPr>
          <w:rFonts w:ascii="Times New Roman" w:hAnsi="Times New Roman" w:cs="Times New Roman"/>
          <w:b/>
          <w:bCs/>
          <w:sz w:val="28"/>
          <w:szCs w:val="28"/>
        </w:rPr>
        <w:t>Inginer/subinginer</w:t>
      </w:r>
      <w:r w:rsidRPr="006A05DF">
        <w:rPr>
          <w:rFonts w:ascii="Times New Roman" w:hAnsi="Times New Roman" w:cs="Times New Roman"/>
          <w:sz w:val="28"/>
          <w:szCs w:val="28"/>
        </w:rPr>
        <w:t xml:space="preserve"> </w:t>
      </w:r>
      <w:r w:rsidRPr="001D0EE0">
        <w:rPr>
          <w:rFonts w:ascii="Times New Roman" w:hAnsi="Times New Roman" w:cs="Times New Roman"/>
          <w:sz w:val="28"/>
          <w:szCs w:val="28"/>
        </w:rPr>
        <w:t xml:space="preserve">cel putin una din specialitatile: </w:t>
      </w:r>
      <w:r>
        <w:rPr>
          <w:rFonts w:ascii="Times New Roman" w:hAnsi="Times New Roman" w:cs="Times New Roman"/>
          <w:sz w:val="28"/>
          <w:szCs w:val="28"/>
        </w:rPr>
        <w:t>C</w:t>
      </w:r>
      <w:r w:rsidRPr="001D0EE0">
        <w:rPr>
          <w:rFonts w:ascii="Times New Roman" w:hAnsi="Times New Roman" w:cs="Times New Roman"/>
          <w:sz w:val="28"/>
          <w:szCs w:val="28"/>
        </w:rPr>
        <w:t>onstructii cai ferate</w:t>
      </w:r>
      <w:r>
        <w:rPr>
          <w:rFonts w:ascii="Times New Roman" w:hAnsi="Times New Roman" w:cs="Times New Roman"/>
          <w:sz w:val="28"/>
          <w:szCs w:val="28"/>
        </w:rPr>
        <w:t xml:space="preserve">, drumuri și poduri; </w:t>
      </w:r>
      <w:r w:rsidRPr="001D0EE0">
        <w:rPr>
          <w:rFonts w:ascii="Times New Roman" w:hAnsi="Times New Roman" w:cs="Times New Roman"/>
          <w:sz w:val="28"/>
          <w:szCs w:val="28"/>
        </w:rPr>
        <w:t xml:space="preserve">Telecomenzi feroviare, electronica, electrotehnica, automatizari, electromecanica, </w:t>
      </w:r>
    </w:p>
    <w:p w:rsidR="00836A2D" w:rsidRDefault="00836A2D" w:rsidP="001D0EE0">
      <w:pPr>
        <w:tabs>
          <w:tab w:val="left" w:pos="720"/>
        </w:tabs>
        <w:spacing w:after="0" w:line="360" w:lineRule="auto"/>
        <w:jc w:val="both"/>
        <w:rPr>
          <w:rFonts w:ascii="Times New Roman" w:hAnsi="Times New Roman" w:cs="Times New Roman"/>
          <w:sz w:val="28"/>
          <w:szCs w:val="28"/>
        </w:rPr>
      </w:pPr>
      <w:r w:rsidRPr="006A05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05DF">
        <w:rPr>
          <w:rFonts w:ascii="Times New Roman" w:hAnsi="Times New Roman" w:cs="Times New Roman"/>
          <w:b/>
          <w:bCs/>
          <w:sz w:val="28"/>
          <w:szCs w:val="28"/>
        </w:rPr>
        <w:t>Responsabil control tehnic de calitate</w:t>
      </w:r>
      <w:r w:rsidRPr="006A05DF">
        <w:rPr>
          <w:rFonts w:ascii="Times New Roman" w:hAnsi="Times New Roman" w:cs="Times New Roman"/>
          <w:sz w:val="28"/>
          <w:szCs w:val="28"/>
        </w:rPr>
        <w:t>;</w:t>
      </w:r>
    </w:p>
    <w:p w:rsidR="00836A2D" w:rsidRPr="001D0EE0" w:rsidRDefault="00836A2D" w:rsidP="001D0EE0">
      <w:pPr>
        <w:pStyle w:val="ListParagraph"/>
        <w:tabs>
          <w:tab w:val="left" w:pos="720"/>
        </w:tabs>
        <w:spacing w:after="0"/>
        <w:ind w:left="900"/>
        <w:jc w:val="both"/>
        <w:rPr>
          <w:rFonts w:ascii="Times New Roman" w:hAnsi="Times New Roman" w:cs="Times New Roman"/>
          <w:sz w:val="28"/>
          <w:szCs w:val="28"/>
        </w:rPr>
      </w:pPr>
      <w:r w:rsidRPr="001D0EE0">
        <w:rPr>
          <w:rFonts w:ascii="Times New Roman" w:hAnsi="Times New Roman" w:cs="Times New Roman"/>
          <w:b/>
          <w:bCs/>
          <w:sz w:val="28"/>
          <w:szCs w:val="28"/>
        </w:rPr>
        <w:t>Responsabil cu siguranta circulatiei</w:t>
      </w:r>
      <w:r w:rsidRPr="001D0EE0">
        <w:rPr>
          <w:rFonts w:ascii="Times New Roman" w:hAnsi="Times New Roman" w:cs="Times New Roman"/>
          <w:sz w:val="28"/>
          <w:szCs w:val="28"/>
        </w:rPr>
        <w:t>, conform prevederilor Instrucției 317 pentru restrictii de viteza, inchideri de linii, scoateri de sub tensiune ale liniei de contact, autorizat de AFER conform OMT nr. 2262/2005;</w:t>
      </w:r>
    </w:p>
    <w:p w:rsidR="00836A2D" w:rsidRPr="00C90A98" w:rsidRDefault="00836A2D" w:rsidP="001D0EE0">
      <w:pPr>
        <w:spacing w:after="0"/>
        <w:jc w:val="both"/>
        <w:rPr>
          <w:rFonts w:ascii="Times New Roman" w:hAnsi="Times New Roman" w:cs="Times New Roman"/>
          <w:sz w:val="28"/>
          <w:szCs w:val="28"/>
        </w:rPr>
      </w:pPr>
    </w:p>
    <w:p w:rsidR="00836A2D" w:rsidRPr="00670C83" w:rsidRDefault="00836A2D" w:rsidP="00670C83">
      <w:pPr>
        <w:pStyle w:val="ListParagraph"/>
        <w:numPr>
          <w:ilvl w:val="0"/>
          <w:numId w:val="43"/>
        </w:numPr>
        <w:spacing w:after="0" w:line="360" w:lineRule="auto"/>
        <w:ind w:left="714" w:hanging="357"/>
        <w:jc w:val="both"/>
        <w:rPr>
          <w:rFonts w:ascii="Times New Roman" w:hAnsi="Times New Roman" w:cs="Times New Roman"/>
          <w:sz w:val="28"/>
          <w:szCs w:val="28"/>
        </w:rPr>
      </w:pPr>
      <w:r w:rsidRPr="00670C83">
        <w:rPr>
          <w:rFonts w:ascii="Times New Roman" w:hAnsi="Times New Roman" w:cs="Times New Roman"/>
          <w:sz w:val="28"/>
          <w:szCs w:val="28"/>
        </w:rPr>
        <w:t>Contractantul trebuie să prezinte modul de asigurare a executiei tuturor operatiunilor în conformitate cu reglementarile legale aplicabile, respectiv Ordinul  Ministrului transporturilor nr. 290/2000 pentru: - executia lucrarilor aferente trecerilor la nivel si a instalatiilor feroviare, în acest caz trebuie să prezinte Autorizatie de furnizor feroviar si Agrement tehnic feroviar AFER,</w:t>
      </w:r>
      <w:r w:rsidRPr="00670C83">
        <w:rPr>
          <w:i/>
          <w:iCs/>
        </w:rPr>
        <w:t xml:space="preserve"> </w:t>
      </w:r>
      <w:r w:rsidRPr="00670C83">
        <w:t xml:space="preserve"> </w:t>
      </w:r>
      <w:r w:rsidRPr="00670C83">
        <w:rPr>
          <w:rFonts w:ascii="Times New Roman" w:hAnsi="Times New Roman" w:cs="Times New Roman"/>
          <w:sz w:val="28"/>
          <w:szCs w:val="28"/>
        </w:rPr>
        <w:t>– valabiă la data începerii lucrărilor:</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Personalul Contractantului care operează pe șantier trebuie să fie ușor de recunoscut și este obligat să poarte haine cu sigla Contractantului.</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3" w:name="_Toc34303594"/>
      <w:r w:rsidRPr="001D36A5">
        <w:rPr>
          <w:rFonts w:ascii="Times New Roman" w:hAnsi="Times New Roman" w:cs="Times New Roman"/>
          <w:b/>
          <w:bCs/>
          <w:sz w:val="28"/>
          <w:szCs w:val="28"/>
        </w:rPr>
        <w:t>Utilaje, echipamente, materiale</w:t>
      </w:r>
      <w:bookmarkEnd w:id="13"/>
    </w:p>
    <w:p w:rsidR="00836A2D" w:rsidRPr="00BE68EC" w:rsidRDefault="00836A2D" w:rsidP="001173F8">
      <w:pPr>
        <w:spacing w:after="0" w:line="360" w:lineRule="auto"/>
        <w:jc w:val="both"/>
        <w:rPr>
          <w:rFonts w:ascii="Times New Roman" w:hAnsi="Times New Roman" w:cs="Times New Roman"/>
          <w:color w:val="FF0000"/>
          <w:sz w:val="28"/>
          <w:szCs w:val="28"/>
          <w:lang w:val="it-IT"/>
        </w:rPr>
      </w:pPr>
      <w:r w:rsidRPr="00BE68EC">
        <w:rPr>
          <w:rFonts w:ascii="Times New Roman" w:hAnsi="Times New Roman" w:cs="Times New Roman"/>
          <w:sz w:val="28"/>
          <w:szCs w:val="28"/>
          <w:lang w:val="it-IT"/>
        </w:rPr>
        <w:t xml:space="preserve">Lucrările se desfăşoară </w:t>
      </w:r>
      <w:r>
        <w:rPr>
          <w:rFonts w:ascii="Times New Roman" w:hAnsi="Times New Roman" w:cs="Times New Roman"/>
          <w:sz w:val="28"/>
          <w:szCs w:val="28"/>
          <w:lang w:val="it-IT"/>
        </w:rPr>
        <w:t>î</w:t>
      </w:r>
      <w:r w:rsidRPr="00BE68EC">
        <w:rPr>
          <w:rFonts w:ascii="Times New Roman" w:hAnsi="Times New Roman" w:cs="Times New Roman"/>
          <w:sz w:val="28"/>
          <w:szCs w:val="28"/>
          <w:lang w:val="it-IT"/>
        </w:rPr>
        <w:t xml:space="preserve">n </w:t>
      </w:r>
      <w:r>
        <w:rPr>
          <w:rFonts w:ascii="Times New Roman" w:hAnsi="Times New Roman" w:cs="Times New Roman"/>
          <w:sz w:val="28"/>
          <w:szCs w:val="28"/>
          <w:lang w:val="it-IT"/>
        </w:rPr>
        <w:t>zona</w:t>
      </w:r>
      <w:r w:rsidRPr="00742F84">
        <w:rPr>
          <w:rFonts w:ascii="Times New Roman" w:hAnsi="Times New Roman" w:cs="Times New Roman"/>
          <w:sz w:val="28"/>
          <w:szCs w:val="28"/>
        </w:rPr>
        <w:t xml:space="preserve"> </w:t>
      </w:r>
      <w:r>
        <w:rPr>
          <w:rFonts w:ascii="Times New Roman" w:hAnsi="Times New Roman" w:cs="Times New Roman"/>
          <w:sz w:val="28"/>
          <w:szCs w:val="28"/>
        </w:rPr>
        <w:t xml:space="preserve">municipiului Bistrita – str. Lucian Blaga. Pentru  </w:t>
      </w:r>
      <w:r w:rsidRPr="00BE68EC">
        <w:rPr>
          <w:rFonts w:ascii="Times New Roman" w:hAnsi="Times New Roman" w:cs="Times New Roman"/>
          <w:sz w:val="28"/>
          <w:szCs w:val="28"/>
          <w:lang w:val="it-IT"/>
        </w:rPr>
        <w:t>mijloace de transport şi utilaje mai mari de 2,5</w:t>
      </w:r>
      <w:r>
        <w:rPr>
          <w:rFonts w:ascii="Times New Roman" w:hAnsi="Times New Roman" w:cs="Times New Roman"/>
          <w:sz w:val="28"/>
          <w:szCs w:val="28"/>
          <w:lang w:val="it-IT"/>
        </w:rPr>
        <w:t xml:space="preserve"> </w:t>
      </w:r>
      <w:r w:rsidRPr="00BE68EC">
        <w:rPr>
          <w:rFonts w:ascii="Times New Roman" w:hAnsi="Times New Roman" w:cs="Times New Roman"/>
          <w:sz w:val="28"/>
          <w:szCs w:val="28"/>
          <w:lang w:val="it-IT"/>
        </w:rPr>
        <w:t>t</w:t>
      </w:r>
      <w:r>
        <w:rPr>
          <w:rFonts w:ascii="Times New Roman" w:hAnsi="Times New Roman" w:cs="Times New Roman"/>
          <w:sz w:val="28"/>
          <w:szCs w:val="28"/>
        </w:rPr>
        <w:t xml:space="preserve"> </w:t>
      </w:r>
      <w:r w:rsidRPr="00BE68EC">
        <w:rPr>
          <w:rFonts w:ascii="Times New Roman" w:hAnsi="Times New Roman" w:cs="Times New Roman"/>
          <w:sz w:val="28"/>
          <w:szCs w:val="28"/>
          <w:lang w:val="it-IT"/>
        </w:rPr>
        <w:t xml:space="preserve">accesul </w:t>
      </w:r>
      <w:r>
        <w:rPr>
          <w:rFonts w:ascii="Times New Roman" w:hAnsi="Times New Roman" w:cs="Times New Roman"/>
          <w:sz w:val="28"/>
          <w:szCs w:val="28"/>
          <w:lang w:val="it-IT"/>
        </w:rPr>
        <w:t xml:space="preserve">in oras </w:t>
      </w:r>
      <w:r w:rsidRPr="00BE68EC">
        <w:rPr>
          <w:rFonts w:ascii="Times New Roman" w:hAnsi="Times New Roman" w:cs="Times New Roman"/>
          <w:sz w:val="28"/>
          <w:szCs w:val="28"/>
          <w:lang w:val="it-IT"/>
        </w:rPr>
        <w:t>este restric</w:t>
      </w:r>
      <w:r>
        <w:rPr>
          <w:rFonts w:ascii="Times New Roman" w:hAnsi="Times New Roman" w:cs="Times New Roman"/>
          <w:sz w:val="28"/>
          <w:szCs w:val="28"/>
          <w:lang w:val="it-IT"/>
        </w:rPr>
        <w:t>ț</w:t>
      </w:r>
      <w:r w:rsidRPr="00BE68EC">
        <w:rPr>
          <w:rFonts w:ascii="Times New Roman" w:hAnsi="Times New Roman" w:cs="Times New Roman"/>
          <w:sz w:val="28"/>
          <w:szCs w:val="28"/>
          <w:lang w:val="it-IT"/>
        </w:rPr>
        <w:t xml:space="preserve">ionat </w:t>
      </w:r>
      <w:r>
        <w:rPr>
          <w:rFonts w:ascii="Times New Roman" w:hAnsi="Times New Roman" w:cs="Times New Roman"/>
          <w:sz w:val="28"/>
          <w:szCs w:val="28"/>
          <w:lang w:val="it-IT"/>
        </w:rPr>
        <w:t>,</w:t>
      </w:r>
      <w:r w:rsidRPr="00BE68EC">
        <w:rPr>
          <w:rFonts w:ascii="Times New Roman" w:hAnsi="Times New Roman" w:cs="Times New Roman"/>
          <w:sz w:val="28"/>
          <w:szCs w:val="28"/>
          <w:lang w:val="it-IT"/>
        </w:rPr>
        <w:t xml:space="preserve">  astfel este necesar obtinerea autorizaţiei de liber acces pe toată perioada de execuţie pentru </w:t>
      </w:r>
      <w:r>
        <w:rPr>
          <w:rFonts w:ascii="Times New Roman" w:hAnsi="Times New Roman" w:cs="Times New Roman"/>
          <w:sz w:val="28"/>
          <w:szCs w:val="28"/>
          <w:lang w:val="it-IT"/>
        </w:rPr>
        <w:t>maşini şi utilaje pe care le veti</w:t>
      </w:r>
      <w:r w:rsidRPr="00BE68EC">
        <w:rPr>
          <w:rFonts w:ascii="Times New Roman" w:hAnsi="Times New Roman" w:cs="Times New Roman"/>
          <w:sz w:val="28"/>
          <w:szCs w:val="28"/>
          <w:lang w:val="it-IT"/>
        </w:rPr>
        <w:t xml:space="preserve"> folosi. Autorizaţia de liber acces se obţine de la Poliţia </w:t>
      </w:r>
      <w:r>
        <w:rPr>
          <w:rFonts w:ascii="Times New Roman" w:hAnsi="Times New Roman" w:cs="Times New Roman"/>
          <w:sz w:val="28"/>
          <w:szCs w:val="28"/>
          <w:lang w:val="it-IT"/>
        </w:rPr>
        <w:t>Locală</w:t>
      </w:r>
      <w:r w:rsidRPr="00BE68EC">
        <w:rPr>
          <w:rFonts w:ascii="Times New Roman" w:hAnsi="Times New Roman" w:cs="Times New Roman"/>
          <w:sz w:val="28"/>
          <w:szCs w:val="28"/>
          <w:lang w:val="it-IT"/>
        </w:rPr>
        <w:t xml:space="preserve"> în funcţie de maşinile şi utilajele declarate de executant.</w:t>
      </w:r>
      <w:r w:rsidRPr="004A41EE">
        <w:rPr>
          <w:rFonts w:ascii="Times New Roman" w:hAnsi="Times New Roman" w:cs="Times New Roman"/>
          <w:sz w:val="28"/>
          <w:szCs w:val="28"/>
        </w:rPr>
        <w:t xml:space="preserve"> </w:t>
      </w:r>
      <w:r>
        <w:rPr>
          <w:rFonts w:ascii="Times New Roman" w:hAnsi="Times New Roman" w:cs="Times New Roman"/>
          <w:sz w:val="28"/>
          <w:szCs w:val="28"/>
        </w:rPr>
        <w:t>unde</w:t>
      </w:r>
      <w:r w:rsidRPr="00BE68EC">
        <w:rPr>
          <w:rFonts w:ascii="Times New Roman" w:hAnsi="Times New Roman" w:cs="Times New Roman"/>
          <w:sz w:val="28"/>
          <w:szCs w:val="28"/>
          <w:lang w:val="it-IT"/>
        </w:rPr>
        <w:t xml:space="preserve"> </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4" w:name="_Toc34303595"/>
      <w:r w:rsidRPr="001D36A5">
        <w:rPr>
          <w:rFonts w:ascii="Times New Roman" w:hAnsi="Times New Roman" w:cs="Times New Roman"/>
          <w:b/>
          <w:bCs/>
          <w:sz w:val="28"/>
          <w:szCs w:val="28"/>
        </w:rPr>
        <w:t>Zona de lucru, utilitățile și facilitățile șantierului</w:t>
      </w:r>
      <w:bookmarkEnd w:id="14"/>
    </w:p>
    <w:p w:rsidR="00836A2D" w:rsidRPr="00076E6F" w:rsidRDefault="00836A2D" w:rsidP="001173F8">
      <w:pPr>
        <w:pStyle w:val="al"/>
        <w:spacing w:before="0" w:beforeAutospacing="0" w:after="0" w:afterAutospacing="0" w:line="360" w:lineRule="auto"/>
        <w:jc w:val="both"/>
        <w:rPr>
          <w:rFonts w:cs="Calibri"/>
          <w:sz w:val="28"/>
          <w:szCs w:val="28"/>
        </w:rPr>
      </w:pPr>
      <w:r>
        <w:rPr>
          <w:i/>
          <w:iCs/>
          <w:sz w:val="28"/>
          <w:szCs w:val="28"/>
        </w:rPr>
        <w:t xml:space="preserve">Zona de lucru aferentă lucrărilor este zonă publică care nu poate fi delimitată ca șantier închis, (în cazul drumurilor)  in aceste condiții Contractantul poate solicita  Autoritații Contractante </w:t>
      </w:r>
      <w:r>
        <w:rPr>
          <w:sz w:val="28"/>
          <w:szCs w:val="28"/>
        </w:rPr>
        <w:t>î</w:t>
      </w:r>
      <w:r w:rsidRPr="00076E6F">
        <w:rPr>
          <w:sz w:val="28"/>
          <w:szCs w:val="28"/>
        </w:rPr>
        <w:t>nchiderea sau instituirea restricțiilor de circulație în vederea executării lucrărilor</w:t>
      </w:r>
      <w:r>
        <w:rPr>
          <w:sz w:val="28"/>
          <w:szCs w:val="28"/>
        </w:rPr>
        <w:t xml:space="preserve">. Această solicitate se face cu cel puțin 30 zile </w:t>
      </w:r>
      <w:r w:rsidRPr="00076E6F">
        <w:rPr>
          <w:sz w:val="28"/>
          <w:szCs w:val="28"/>
        </w:rPr>
        <w:t xml:space="preserve">înainte de începerea lucrărilor, pe baza proiectelor de Management de Trafic, întocmite de antreprenorul general care răspunde de lucrare, însușite de </w:t>
      </w:r>
      <w:r>
        <w:rPr>
          <w:sz w:val="28"/>
          <w:szCs w:val="28"/>
        </w:rPr>
        <w:t xml:space="preserve">Beneficiar </w:t>
      </w:r>
      <w:r w:rsidRPr="00076E6F">
        <w:rPr>
          <w:sz w:val="28"/>
          <w:szCs w:val="28"/>
        </w:rPr>
        <w:t xml:space="preserve">și aprobate în comun de </w:t>
      </w:r>
      <w:r>
        <w:rPr>
          <w:sz w:val="28"/>
          <w:szCs w:val="28"/>
        </w:rPr>
        <w:t>iar aprobate de Serviciul Poliției Rutiere Municipale/</w:t>
      </w:r>
      <w:r w:rsidRPr="00584F2C">
        <w:rPr>
          <w:sz w:val="28"/>
          <w:szCs w:val="28"/>
        </w:rPr>
        <w:t xml:space="preserve"> </w:t>
      </w:r>
      <w:r>
        <w:rPr>
          <w:sz w:val="28"/>
          <w:szCs w:val="28"/>
        </w:rPr>
        <w:t>Poliția locala.</w:t>
      </w:r>
    </w:p>
    <w:p w:rsidR="00836A2D" w:rsidRPr="00076E6F" w:rsidRDefault="00836A2D" w:rsidP="001173F8">
      <w:pPr>
        <w:pStyle w:val="al"/>
        <w:spacing w:before="0" w:beforeAutospacing="0" w:after="0" w:afterAutospacing="0" w:line="360" w:lineRule="auto"/>
        <w:jc w:val="both"/>
        <w:rPr>
          <w:sz w:val="28"/>
          <w:szCs w:val="28"/>
        </w:rPr>
      </w:pPr>
      <w:r w:rsidRPr="00076E6F">
        <w:rPr>
          <w:sz w:val="28"/>
          <w:szCs w:val="28"/>
        </w:rPr>
        <w:t>Proiectul de Management de Trafic consemnează obligațiile și responsabilitățile care revin factorilor responsabili, respectiv antreprenor general, subantreprenor, consultanți, pe întreaga perioadă de execuție a lucrărilor și cuprinde măsurile destinate desfășurării traficului rutier în condiții de siguranță. Proiectul de management de trafic conține documentele scrise necesare obținerii aprobării închiderii și/sau instituirii restricțiilor de circulație, schemele de semnalizare rutieră temporară pentru toate situațiile ce apar în decursul execuției lucrărilor, calculul fazelor de semaforizare și modul de organizare și supraveghere a circulației, obligativitatea realizării, montării, întreținerii și completării operative a mijloacelor de semnalizare rutieră temporară, pe întreaga perioadă de execuție a lucrărilor.</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5" w:name="_Toc34303596"/>
      <w:r w:rsidRPr="001D36A5">
        <w:rPr>
          <w:rFonts w:ascii="Times New Roman" w:hAnsi="Times New Roman" w:cs="Times New Roman"/>
          <w:b/>
          <w:bCs/>
          <w:sz w:val="28"/>
          <w:szCs w:val="28"/>
        </w:rPr>
        <w:t>Modificări tehnice</w:t>
      </w:r>
      <w:bookmarkEnd w:id="15"/>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execută lucrările descrise cu respectarea în totalitate a cerințelor din Caietul de sarcini. De regulă și din principiu, pe perioada execuției lucrărilor nu este permisă nicio modificare tehnică (modificare sau adăugare) a documentației de proiectare.</w:t>
      </w:r>
      <w:r>
        <w:rPr>
          <w:rFonts w:ascii="Times New Roman" w:hAnsi="Times New Roman" w:cs="Times New Roman"/>
          <w:sz w:val="28"/>
          <w:szCs w:val="28"/>
        </w:rPr>
        <w:t xml:space="preserve"> </w:t>
      </w:r>
      <w:r w:rsidRPr="001D36A5">
        <w:rPr>
          <w:rFonts w:ascii="Times New Roman" w:hAnsi="Times New Roman" w:cs="Times New Roman"/>
          <w:sz w:val="28"/>
          <w:szCs w:val="28"/>
        </w:rPr>
        <w:t>Modificărilevor fi realizate numai cu acordul Autorității Contractante și numai în cazul în care nu sunt substanțiale, în conformitate cu prevederile art.221 din Legea nr.98/2016</w:t>
      </w:r>
    </w:p>
    <w:p w:rsidR="00836A2D" w:rsidRPr="006E67C1" w:rsidRDefault="00836A2D" w:rsidP="001173F8">
      <w:pPr>
        <w:widowControl w:val="0"/>
        <w:spacing w:after="0" w:line="360" w:lineRule="auto"/>
        <w:jc w:val="both"/>
        <w:rPr>
          <w:rFonts w:ascii="Times New Roman" w:hAnsi="Times New Roman" w:cs="Times New Roman"/>
          <w:sz w:val="24"/>
          <w:szCs w:val="24"/>
        </w:rPr>
      </w:pPr>
    </w:p>
    <w:p w:rsidR="00836A2D" w:rsidRPr="001D36A5" w:rsidRDefault="00836A2D" w:rsidP="001173F8">
      <w:pPr>
        <w:pStyle w:val="Heading1"/>
        <w:keepNext w:val="0"/>
        <w:keepLines w:val="0"/>
        <w:widowControl w:val="0"/>
        <w:spacing w:before="0" w:line="360" w:lineRule="auto"/>
        <w:jc w:val="both"/>
        <w:rPr>
          <w:rFonts w:ascii="Times New Roman" w:hAnsi="Times New Roman" w:cs="Times New Roman"/>
          <w:sz w:val="28"/>
          <w:szCs w:val="28"/>
        </w:rPr>
      </w:pPr>
      <w:bookmarkStart w:id="16" w:name="_Toc34303597"/>
      <w:r w:rsidRPr="001D36A5">
        <w:rPr>
          <w:rFonts w:ascii="Times New Roman" w:hAnsi="Times New Roman" w:cs="Times New Roman"/>
          <w:sz w:val="28"/>
          <w:szCs w:val="28"/>
        </w:rPr>
        <w:t>Managementul calității și managementul documentelor</w:t>
      </w:r>
      <w:bookmarkEnd w:id="16"/>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7" w:name="_Toc34303598"/>
      <w:r w:rsidRPr="001D36A5">
        <w:rPr>
          <w:rFonts w:ascii="Times New Roman" w:hAnsi="Times New Roman" w:cs="Times New Roman"/>
          <w:b/>
          <w:bCs/>
          <w:sz w:val="28"/>
          <w:szCs w:val="28"/>
        </w:rPr>
        <w:t>Planul calității</w:t>
      </w:r>
      <w:bookmarkEnd w:id="17"/>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va executa toate activitățile din cadrul Contractului în conformitate cu Planul calității, care trebuie redactat în conformitate cu standardul SR EN ISO 9001:2015 sau echivalent și cu respectarea instrucțiunilor standardului SR ISO 10005:2007 ”Linii directoare pentru planurile calității” și în conformitate cu reglementările în materie de sistem de management al calității în construcție (inclusiv, dar fără a se limitata la conținutul Anexei 2 din HG</w:t>
      </w:r>
      <w:r>
        <w:rPr>
          <w:rFonts w:ascii="Times New Roman" w:hAnsi="Times New Roman" w:cs="Times New Roman"/>
          <w:sz w:val="28"/>
          <w:szCs w:val="28"/>
        </w:rPr>
        <w:t>R nr.</w:t>
      </w:r>
      <w:r w:rsidRPr="001D36A5">
        <w:rPr>
          <w:rFonts w:ascii="Times New Roman" w:hAnsi="Times New Roman" w:cs="Times New Roman"/>
          <w:sz w:val="28"/>
          <w:szCs w:val="28"/>
        </w:rPr>
        <w:t xml:space="preserve"> 766/1997, cu modificările și completările ulterioare).</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Acesta trebuie să cuprindă toate cerințele privind execuția lucrărilor din prezentul Caiet de sarcini. În consecință, Planul calității nu trebuie să fie generic</w:t>
      </w:r>
      <w:r>
        <w:rPr>
          <w:rFonts w:ascii="Times New Roman" w:hAnsi="Times New Roman" w:cs="Times New Roman"/>
          <w:sz w:val="28"/>
          <w:szCs w:val="28"/>
        </w:rPr>
        <w:t>,</w:t>
      </w:r>
      <w:r w:rsidRPr="001D36A5">
        <w:rPr>
          <w:rFonts w:ascii="Times New Roman" w:hAnsi="Times New Roman" w:cs="Times New Roman"/>
          <w:sz w:val="28"/>
          <w:szCs w:val="28"/>
        </w:rPr>
        <w:t xml:space="preserve"> ci specific pentru acest Contract și pentru lucrările ce sunt incluse în Contract.</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Cu luarea în considerare a prevederilor art</w:t>
      </w:r>
      <w:r>
        <w:rPr>
          <w:rFonts w:ascii="Times New Roman" w:hAnsi="Times New Roman" w:cs="Times New Roman"/>
          <w:sz w:val="28"/>
          <w:szCs w:val="28"/>
        </w:rPr>
        <w:t>.</w:t>
      </w:r>
      <w:r w:rsidRPr="001D36A5">
        <w:rPr>
          <w:rFonts w:ascii="Times New Roman" w:hAnsi="Times New Roman" w:cs="Times New Roman"/>
          <w:sz w:val="28"/>
          <w:szCs w:val="28"/>
        </w:rPr>
        <w:t xml:space="preserve"> 23-25 din Regulamentul privind conducerea şi asigurarea calităţii în construcţii, Anexa nr.2 la HG nr.766/1997, Planul calității redactat de Contractant</w:t>
      </w:r>
      <w:r>
        <w:rPr>
          <w:rFonts w:ascii="Times New Roman" w:hAnsi="Times New Roman" w:cs="Times New Roman"/>
          <w:sz w:val="28"/>
          <w:szCs w:val="28"/>
        </w:rPr>
        <w:t xml:space="preserve"> </w:t>
      </w:r>
      <w:r w:rsidRPr="001D36A5">
        <w:rPr>
          <w:rFonts w:ascii="Times New Roman" w:hAnsi="Times New Roman" w:cs="Times New Roman"/>
          <w:sz w:val="28"/>
          <w:szCs w:val="28"/>
        </w:rPr>
        <w:t>trebuie:</w:t>
      </w:r>
    </w:p>
    <w:p w:rsidR="00836A2D" w:rsidRPr="001D36A5" w:rsidRDefault="00836A2D" w:rsidP="001173F8">
      <w:pPr>
        <w:pStyle w:val="ListParagraph"/>
        <w:widowControl w:val="0"/>
        <w:numPr>
          <w:ilvl w:val="0"/>
          <w:numId w:val="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descrie cum va aplica Contractantul în cadrul Contractului sistemul de management al calității în construcții în așa fel încât să îndeplinească cerințele tehnice și contractuale precum și reglementările, standardele și normele aplicabile;</w:t>
      </w:r>
    </w:p>
    <w:p w:rsidR="00836A2D" w:rsidRPr="001D36A5" w:rsidRDefault="00836A2D" w:rsidP="001173F8">
      <w:pPr>
        <w:pStyle w:val="ListParagraph"/>
        <w:widowControl w:val="0"/>
        <w:numPr>
          <w:ilvl w:val="0"/>
          <w:numId w:val="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demonstreze Autorității Contractante cum va îndeplini Contractantul cerințele privind calitatea incluse în Caietul de sarcini și în reglementările ce guvernează calitatea în execuția lucrărilor în construcții;</w:t>
      </w:r>
    </w:p>
    <w:p w:rsidR="00836A2D" w:rsidRPr="001D36A5" w:rsidRDefault="00836A2D" w:rsidP="001173F8">
      <w:pPr>
        <w:pStyle w:val="ListParagraph"/>
        <w:widowControl w:val="0"/>
        <w:numPr>
          <w:ilvl w:val="0"/>
          <w:numId w:val="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descrie modul în care vor fi organizate și gestionate activitățile în cadrul Contractului pentru a îndeplini cerințele;</w:t>
      </w:r>
    </w:p>
    <w:p w:rsidR="00836A2D" w:rsidRPr="001D36A5" w:rsidRDefault="00836A2D" w:rsidP="001173F8">
      <w:pPr>
        <w:pStyle w:val="ListParagraph"/>
        <w:widowControl w:val="0"/>
        <w:numPr>
          <w:ilvl w:val="0"/>
          <w:numId w:val="9"/>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să fie conform cu toate datele de intrare furnizate de Autoritatea Contractantă prin această Documentație de Atribuire.</w:t>
      </w:r>
    </w:p>
    <w:p w:rsidR="00836A2D" w:rsidRPr="006E67C1" w:rsidRDefault="00836A2D" w:rsidP="001173F8">
      <w:pPr>
        <w:widowControl w:val="0"/>
        <w:spacing w:after="0" w:line="360" w:lineRule="auto"/>
        <w:jc w:val="both"/>
        <w:rPr>
          <w:rFonts w:ascii="Times New Roman" w:hAnsi="Times New Roman" w:cs="Times New Roman"/>
          <w:sz w:val="24"/>
          <w:szCs w:val="24"/>
        </w:rPr>
      </w:pPr>
    </w:p>
    <w:p w:rsidR="00836A2D"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Planul calității trebuie să includă cel puțin:</w:t>
      </w:r>
    </w:p>
    <w:p w:rsidR="00836A2D" w:rsidRPr="001D36A5" w:rsidRDefault="00836A2D" w:rsidP="001173F8">
      <w:pPr>
        <w:pStyle w:val="ListParagraph"/>
        <w:widowControl w:val="0"/>
        <w:numPr>
          <w:ilvl w:val="0"/>
          <w:numId w:val="1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Descrierea structurii organizaționale a Contractantului și identificarea funcțiilor și responsabilităților personalului implicat direct în executarea contractului;</w:t>
      </w:r>
    </w:p>
    <w:p w:rsidR="00836A2D" w:rsidRPr="001D36A5" w:rsidRDefault="00836A2D" w:rsidP="001173F8">
      <w:pPr>
        <w:pStyle w:val="ListParagraph"/>
        <w:widowControl w:val="0"/>
        <w:numPr>
          <w:ilvl w:val="0"/>
          <w:numId w:val="1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Modul de gestionare/management al datelor de intrare și managementul documentelor în cadrul Contractului;</w:t>
      </w:r>
    </w:p>
    <w:p w:rsidR="00836A2D" w:rsidRPr="001D36A5" w:rsidRDefault="00836A2D" w:rsidP="001173F8">
      <w:pPr>
        <w:pStyle w:val="ListParagraph"/>
        <w:widowControl w:val="0"/>
        <w:numPr>
          <w:ilvl w:val="0"/>
          <w:numId w:val="1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Resursele disponibile pentru executarea contractului, respectiv forța de muncă, materiale și infrastructură;</w:t>
      </w:r>
    </w:p>
    <w:p w:rsidR="00836A2D" w:rsidRPr="001D36A5" w:rsidRDefault="00836A2D" w:rsidP="001173F8">
      <w:pPr>
        <w:pStyle w:val="ListParagraph"/>
        <w:widowControl w:val="0"/>
        <w:numPr>
          <w:ilvl w:val="0"/>
          <w:numId w:val="1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Modalitatea de comunicare cu Autoritatea Contractantă;</w:t>
      </w:r>
    </w:p>
    <w:p w:rsidR="00836A2D" w:rsidRPr="001D36A5" w:rsidRDefault="00836A2D" w:rsidP="001173F8">
      <w:pPr>
        <w:pStyle w:val="ListParagraph"/>
        <w:widowControl w:val="0"/>
        <w:numPr>
          <w:ilvl w:val="0"/>
          <w:numId w:val="1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Modalitatea de control și gestionare a neconformităților care ar putea apărea pe perioada execuției lucrărilor.</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Planul calității elaborat de Contractant se pune la dispoziția Autorității Contractante la ședința de demarare a activităților în Contract. </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Pe durata executării Contractului, Planul calității se actualizează ori de câte ori se consideră necesar și/sau la solicitarea Autorității Contractante.</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8" w:name="_Toc34303599"/>
      <w:r w:rsidRPr="001D36A5">
        <w:rPr>
          <w:rFonts w:ascii="Times New Roman" w:hAnsi="Times New Roman" w:cs="Times New Roman"/>
          <w:b/>
          <w:bCs/>
          <w:sz w:val="28"/>
          <w:szCs w:val="28"/>
        </w:rPr>
        <w:t>Planurile de control a calității</w:t>
      </w:r>
      <w:bookmarkEnd w:id="18"/>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Pentru fiecare activitate din cadrul Contractului (sau pentru fiecare etapă a lucrărilor), Contractantul trebuie să prezinte spre aprobare cu cel puțin </w:t>
      </w:r>
      <w:r>
        <w:rPr>
          <w:rFonts w:ascii="Times New Roman" w:hAnsi="Times New Roman" w:cs="Times New Roman"/>
          <w:sz w:val="28"/>
          <w:szCs w:val="28"/>
        </w:rPr>
        <w:t xml:space="preserve">5 </w:t>
      </w:r>
      <w:r w:rsidRPr="001D36A5">
        <w:rPr>
          <w:rFonts w:ascii="Times New Roman" w:hAnsi="Times New Roman" w:cs="Times New Roman"/>
          <w:sz w:val="28"/>
          <w:szCs w:val="28"/>
        </w:rPr>
        <w:t>zile înainte de începerea acesteia un plan de control al calității executării lucrărilor.</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prezintă în cadrul ședinței de demarare a activităților în Contract, un Plan general de control al calității lucrărilor executate. Acest plan trebuie să acopere toate activitățile/etapele subsecvente pentru care vor fi organizate lucrări pe șantier și să identifice Planurile de control a calității aferente diferitelor activități/etape specifice ale lucrărilor. </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Planul de control al calității va fi realizat și va conține, acolo unde este aplicabil, cel puțin următoarele:</w:t>
      </w:r>
    </w:p>
    <w:p w:rsidR="00836A2D" w:rsidRPr="001D36A5" w:rsidRDefault="00836A2D" w:rsidP="001173F8">
      <w:pPr>
        <w:pStyle w:val="ListParagraph"/>
        <w:widowControl w:val="0"/>
        <w:numPr>
          <w:ilvl w:val="0"/>
          <w:numId w:val="1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Descrierea sarcinilor planificate și lista etapelor de execuție pentru realizarea activității;</w:t>
      </w:r>
    </w:p>
    <w:p w:rsidR="00836A2D" w:rsidRPr="001D36A5" w:rsidRDefault="00836A2D" w:rsidP="001173F8">
      <w:pPr>
        <w:pStyle w:val="ListParagraph"/>
        <w:widowControl w:val="0"/>
        <w:numPr>
          <w:ilvl w:val="0"/>
          <w:numId w:val="1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Responsabilitățile pentru execuția, gestionarea și controlul activității;</w:t>
      </w:r>
    </w:p>
    <w:p w:rsidR="00836A2D" w:rsidRPr="001D36A5" w:rsidRDefault="00836A2D" w:rsidP="001173F8">
      <w:pPr>
        <w:pStyle w:val="ListParagraph"/>
        <w:widowControl w:val="0"/>
        <w:numPr>
          <w:ilvl w:val="0"/>
          <w:numId w:val="1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Trimiteri la specificațiile tehnice, desenele, procedurile referitoare la execuția, controlul și acceptarea activității;</w:t>
      </w:r>
    </w:p>
    <w:p w:rsidR="00836A2D" w:rsidRPr="001D36A5" w:rsidRDefault="00836A2D" w:rsidP="001173F8">
      <w:pPr>
        <w:pStyle w:val="ListParagraph"/>
        <w:widowControl w:val="0"/>
        <w:numPr>
          <w:ilvl w:val="0"/>
          <w:numId w:val="1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Integrarea documentației de certificare (procese verbale/minute, inspecții sau rapoarte de testare, certificate etc.) prevăzută pentru activitate;</w:t>
      </w:r>
    </w:p>
    <w:p w:rsidR="00836A2D" w:rsidRPr="001D36A5" w:rsidRDefault="00836A2D" w:rsidP="001173F8">
      <w:pPr>
        <w:pStyle w:val="ListParagraph"/>
        <w:widowControl w:val="0"/>
        <w:numPr>
          <w:ilvl w:val="0"/>
          <w:numId w:val="11"/>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Documentația finală a activității urmată de închiderea Planului de control al calității.</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trebuie să ofere Autorității Contractante posibilitatea de a participa la execuția oricărei activități/etape la fiecare etapă a Planului de control al calității aferent și să verifice conformitatea execuției și a controalelor cu Planul de control al calității.</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acest sens Autoritatea Contractantă va indica:</w:t>
      </w:r>
    </w:p>
    <w:p w:rsidR="00836A2D" w:rsidRPr="001D36A5" w:rsidRDefault="00836A2D" w:rsidP="001173F8">
      <w:pPr>
        <w:pStyle w:val="ListParagraph"/>
        <w:widowControl w:val="0"/>
        <w:numPr>
          <w:ilvl w:val="0"/>
          <w:numId w:val="12"/>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activitățile la care intenționează să participe în mod special;</w:t>
      </w:r>
    </w:p>
    <w:p w:rsidR="00836A2D" w:rsidRPr="001D36A5" w:rsidRDefault="00836A2D" w:rsidP="001173F8">
      <w:pPr>
        <w:pStyle w:val="ListParagraph"/>
        <w:widowControl w:val="0"/>
        <w:numPr>
          <w:ilvl w:val="0"/>
          <w:numId w:val="12"/>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activitățile care nu trebuie să fie începute fără prezența reprezentantului Autorității Contractante.</w:t>
      </w: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comunica datele acestor activități cu cel puțin </w:t>
      </w:r>
      <w:r>
        <w:rPr>
          <w:rFonts w:ascii="Times New Roman" w:hAnsi="Times New Roman" w:cs="Times New Roman"/>
          <w:sz w:val="28"/>
          <w:szCs w:val="28"/>
        </w:rPr>
        <w:t>5</w:t>
      </w:r>
      <w:r w:rsidRPr="001D36A5">
        <w:rPr>
          <w:rFonts w:ascii="Times New Roman" w:hAnsi="Times New Roman" w:cs="Times New Roman"/>
          <w:sz w:val="28"/>
          <w:szCs w:val="28"/>
        </w:rPr>
        <w:t xml:space="preserve"> zile lucrătoare înainte de a realiza activitatea respectivă.</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19" w:name="_Toc34303600"/>
      <w:r w:rsidRPr="001D36A5">
        <w:rPr>
          <w:rFonts w:ascii="Times New Roman" w:hAnsi="Times New Roman" w:cs="Times New Roman"/>
          <w:b/>
          <w:bCs/>
          <w:sz w:val="28"/>
          <w:szCs w:val="28"/>
        </w:rPr>
        <w:t>Managementul documentelor</w:t>
      </w:r>
      <w:bookmarkEnd w:id="19"/>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Fiecare document emis de către Contractant trebuie să poarte un cod unic de referință sub formă de număr de identificare alocat de Contractant. Numărul de identificare al fiecărui document emis de Contractant trebuie să fie menționat pe fiecare pagină a respectivului document.</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Toate documentele (scrise sau desenate) prezentate de Contractant trebuie să fie în limba română</w:t>
      </w:r>
      <w:r>
        <w:rPr>
          <w:rFonts w:ascii="Times New Roman" w:hAnsi="Times New Roman" w:cs="Times New Roman"/>
          <w:sz w:val="28"/>
          <w:szCs w:val="28"/>
        </w:rPr>
        <w:t xml:space="preserve"> </w:t>
      </w:r>
      <w:r w:rsidRPr="001D36A5">
        <w:rPr>
          <w:rFonts w:ascii="Times New Roman" w:hAnsi="Times New Roman" w:cs="Times New Roman"/>
          <w:sz w:val="28"/>
          <w:szCs w:val="28"/>
        </w:rPr>
        <w:t xml:space="preserve"> </w:t>
      </w:r>
      <w:r>
        <w:rPr>
          <w:rFonts w:ascii="Times New Roman" w:hAnsi="Times New Roman" w:cs="Times New Roman"/>
          <w:sz w:val="28"/>
          <w:szCs w:val="28"/>
        </w:rPr>
        <w:t xml:space="preserve">și vor fi înregistrate la </w:t>
      </w:r>
      <w:r w:rsidRPr="001D36A5">
        <w:rPr>
          <w:rFonts w:ascii="Times New Roman" w:hAnsi="Times New Roman" w:cs="Times New Roman"/>
          <w:sz w:val="28"/>
          <w:szCs w:val="28"/>
        </w:rPr>
        <w:t>Autorit</w:t>
      </w:r>
      <w:r>
        <w:rPr>
          <w:rFonts w:ascii="Times New Roman" w:hAnsi="Times New Roman" w:cs="Times New Roman"/>
          <w:sz w:val="28"/>
          <w:szCs w:val="28"/>
        </w:rPr>
        <w:t>atea</w:t>
      </w:r>
      <w:r w:rsidRPr="001D36A5">
        <w:rPr>
          <w:rFonts w:ascii="Times New Roman" w:hAnsi="Times New Roman" w:cs="Times New Roman"/>
          <w:sz w:val="28"/>
          <w:szCs w:val="28"/>
        </w:rPr>
        <w:t xml:space="preserve"> Contractant</w:t>
      </w:r>
      <w:r>
        <w:rPr>
          <w:rFonts w:ascii="Times New Roman" w:hAnsi="Times New Roman" w:cs="Times New Roman"/>
          <w:sz w:val="28"/>
          <w:szCs w:val="28"/>
        </w:rPr>
        <w:t xml:space="preserve">ă. </w:t>
      </w:r>
    </w:p>
    <w:p w:rsidR="00836A2D" w:rsidRDefault="00836A2D" w:rsidP="002B3F45">
      <w:pPr>
        <w:pStyle w:val="BodyText3"/>
        <w:spacing w:before="0" w:after="0" w:line="360" w:lineRule="auto"/>
        <w:ind w:left="20" w:hanging="20"/>
        <w:jc w:val="both"/>
        <w:rPr>
          <w:rFonts w:ascii="Times New Roman" w:hAnsi="Times New Roman" w:cs="Times New Roman"/>
          <w:sz w:val="28"/>
          <w:szCs w:val="28"/>
        </w:rPr>
      </w:pPr>
      <w:r>
        <w:rPr>
          <w:rFonts w:ascii="Times New Roman" w:hAnsi="Times New Roman" w:cs="Times New Roman"/>
          <w:sz w:val="28"/>
          <w:szCs w:val="28"/>
        </w:rPr>
        <w:t>Contractantul se va asigura că sunt realizate fotografii electronice care să acopere, cel puţin:</w:t>
      </w:r>
    </w:p>
    <w:p w:rsidR="00836A2D" w:rsidRDefault="00836A2D" w:rsidP="00587546">
      <w:pPr>
        <w:pStyle w:val="BodyText3"/>
        <w:numPr>
          <w:ilvl w:val="0"/>
          <w:numId w:val="42"/>
        </w:numPr>
        <w:tabs>
          <w:tab w:val="left" w:pos="72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Anterior începerii exeuţiei lucrărilor: </w:t>
      </w:r>
    </w:p>
    <w:p w:rsidR="00836A2D" w:rsidRDefault="00836A2D" w:rsidP="00587546">
      <w:pPr>
        <w:pStyle w:val="BodyText3"/>
        <w:numPr>
          <w:ilvl w:val="0"/>
          <w:numId w:val="45"/>
        </w:numPr>
        <w:tabs>
          <w:tab w:val="left" w:pos="144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şantierul general;</w:t>
      </w:r>
    </w:p>
    <w:p w:rsidR="00836A2D" w:rsidRDefault="00836A2D" w:rsidP="00C93AA6">
      <w:pPr>
        <w:pStyle w:val="BodyText3"/>
        <w:numPr>
          <w:ilvl w:val="0"/>
          <w:numId w:val="45"/>
        </w:num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starea proprietăţilor învecinate care pot fi afectate de lucrări;</w:t>
      </w:r>
    </w:p>
    <w:p w:rsidR="00836A2D" w:rsidRDefault="00836A2D" w:rsidP="00C93AA6">
      <w:pPr>
        <w:pStyle w:val="Bodytext7"/>
        <w:numPr>
          <w:ilvl w:val="0"/>
          <w:numId w:val="45"/>
        </w:numPr>
        <w:spacing w:before="0" w:after="0" w:line="360" w:lineRule="auto"/>
        <w:rPr>
          <w:rFonts w:ascii="Times New Roman" w:hAnsi="Times New Roman" w:cs="Times New Roman"/>
          <w:sz w:val="28"/>
          <w:szCs w:val="28"/>
        </w:rPr>
      </w:pPr>
      <w:r>
        <w:rPr>
          <w:rFonts w:ascii="Times New Roman" w:hAnsi="Times New Roman" w:cs="Times New Roman"/>
          <w:sz w:val="28"/>
          <w:szCs w:val="28"/>
        </w:rPr>
        <w:t>vederi ale drumurilor şi rutelor de acces care vor fi folosite de către Constructor;</w:t>
      </w:r>
    </w:p>
    <w:p w:rsidR="00836A2D" w:rsidRDefault="00836A2D" w:rsidP="00C93AA6">
      <w:pPr>
        <w:pStyle w:val="BodyText3"/>
        <w:numPr>
          <w:ilvl w:val="0"/>
          <w:numId w:val="45"/>
        </w:numPr>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starea oricăror utilităţi supraterane.</w:t>
      </w:r>
    </w:p>
    <w:p w:rsidR="00836A2D" w:rsidRDefault="00836A2D" w:rsidP="00587546">
      <w:pPr>
        <w:pStyle w:val="BodyText3"/>
        <w:numPr>
          <w:ilvl w:val="0"/>
          <w:numId w:val="42"/>
        </w:numPr>
        <w:tabs>
          <w:tab w:val="left" w:pos="72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în timpul şi după execuţia lucrărilor: </w:t>
      </w:r>
    </w:p>
    <w:p w:rsidR="00836A2D" w:rsidRDefault="00836A2D" w:rsidP="00AD778A">
      <w:pPr>
        <w:pStyle w:val="BodyText3"/>
        <w:numPr>
          <w:ilvl w:val="0"/>
          <w:numId w:val="46"/>
        </w:numPr>
        <w:tabs>
          <w:tab w:val="left" w:pos="144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progresul general; </w:t>
      </w:r>
    </w:p>
    <w:p w:rsidR="00836A2D" w:rsidRDefault="00836A2D" w:rsidP="00AD778A">
      <w:pPr>
        <w:pStyle w:val="BodyText3"/>
        <w:numPr>
          <w:ilvl w:val="0"/>
          <w:numId w:val="46"/>
        </w:numPr>
        <w:tabs>
          <w:tab w:val="left" w:pos="144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 xml:space="preserve">probleme de calitate; </w:t>
      </w:r>
    </w:p>
    <w:p w:rsidR="00836A2D" w:rsidRDefault="00836A2D" w:rsidP="00AD778A">
      <w:pPr>
        <w:pStyle w:val="BodyText3"/>
        <w:numPr>
          <w:ilvl w:val="0"/>
          <w:numId w:val="46"/>
        </w:numPr>
        <w:tabs>
          <w:tab w:val="left" w:pos="144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încălcarea siguranţei;</w:t>
      </w:r>
    </w:p>
    <w:p w:rsidR="00836A2D" w:rsidRDefault="00836A2D" w:rsidP="00AD778A">
      <w:pPr>
        <w:pStyle w:val="BodyText3"/>
        <w:numPr>
          <w:ilvl w:val="0"/>
          <w:numId w:val="46"/>
        </w:numPr>
        <w:tabs>
          <w:tab w:val="left" w:pos="1440"/>
        </w:tabs>
        <w:spacing w:before="0" w:after="0" w:line="360" w:lineRule="auto"/>
        <w:ind w:right="11"/>
        <w:jc w:val="both"/>
        <w:rPr>
          <w:rFonts w:ascii="Times New Roman" w:hAnsi="Times New Roman" w:cs="Times New Roman"/>
          <w:sz w:val="28"/>
          <w:szCs w:val="28"/>
        </w:rPr>
      </w:pPr>
      <w:r>
        <w:rPr>
          <w:rFonts w:ascii="Times New Roman" w:hAnsi="Times New Roman" w:cs="Times New Roman"/>
          <w:sz w:val="28"/>
          <w:szCs w:val="28"/>
        </w:rPr>
        <w:t>lucrări finalizate.</w:t>
      </w:r>
    </w:p>
    <w:p w:rsidR="00836A2D" w:rsidRDefault="00836A2D" w:rsidP="002B3F45">
      <w:pPr>
        <w:pStyle w:val="BodyText3"/>
        <w:spacing w:before="0" w:after="0" w:line="360" w:lineRule="auto"/>
        <w:ind w:left="20" w:hanging="20"/>
        <w:jc w:val="both"/>
        <w:rPr>
          <w:rFonts w:ascii="Times New Roman" w:hAnsi="Times New Roman" w:cs="Times New Roman"/>
          <w:sz w:val="28"/>
          <w:szCs w:val="28"/>
        </w:rPr>
      </w:pPr>
      <w:r>
        <w:rPr>
          <w:rFonts w:ascii="Times New Roman" w:hAnsi="Times New Roman" w:cs="Times New Roman"/>
          <w:sz w:val="28"/>
          <w:szCs w:val="28"/>
        </w:rPr>
        <w:t>Contractantul va arhiva fotografiile dupa data de înregistrare şi locaţie.</w:t>
      </w:r>
    </w:p>
    <w:p w:rsidR="00836A2D" w:rsidRDefault="00836A2D" w:rsidP="002B3F45">
      <w:pPr>
        <w:pStyle w:val="BodyText3"/>
        <w:spacing w:before="0" w:after="0" w:line="360" w:lineRule="auto"/>
        <w:ind w:left="20" w:right="20" w:hanging="20"/>
        <w:jc w:val="both"/>
        <w:rPr>
          <w:rFonts w:ascii="Times New Roman" w:hAnsi="Times New Roman" w:cs="Times New Roman"/>
          <w:sz w:val="28"/>
          <w:szCs w:val="28"/>
        </w:rPr>
      </w:pPr>
      <w:r>
        <w:rPr>
          <w:rFonts w:ascii="Times New Roman" w:hAnsi="Times New Roman" w:cs="Times New Roman"/>
          <w:sz w:val="28"/>
          <w:szCs w:val="28"/>
        </w:rPr>
        <w:t>Responsabilul de lucrare va verifica periodic păstrarea acestor înregistrări, pentru a se asigura că nivelul de detaliu este menţinut corespunzător.</w:t>
      </w:r>
    </w:p>
    <w:p w:rsidR="00836A2D" w:rsidRDefault="00836A2D" w:rsidP="002B3F45">
      <w:pPr>
        <w:pStyle w:val="BodyText3"/>
        <w:spacing w:before="0" w:after="0" w:line="360" w:lineRule="auto"/>
        <w:ind w:left="20" w:right="20" w:hanging="20"/>
        <w:jc w:val="both"/>
        <w:rPr>
          <w:rFonts w:ascii="Times New Roman" w:hAnsi="Times New Roman" w:cs="Times New Roman"/>
          <w:sz w:val="28"/>
          <w:szCs w:val="28"/>
        </w:rPr>
      </w:pPr>
      <w:r>
        <w:rPr>
          <w:rFonts w:ascii="Times New Roman" w:hAnsi="Times New Roman" w:cs="Times New Roman"/>
          <w:sz w:val="28"/>
          <w:szCs w:val="28"/>
        </w:rPr>
        <w:t>Contractantul va furniza două exemplare tipărite şi două copii pe suport electronic (DVD sau memorie USB) a documentelor ce rezultă pe toată durata de execuţie a Contractului.</w:t>
      </w:r>
    </w:p>
    <w:p w:rsidR="00836A2D" w:rsidRDefault="00836A2D" w:rsidP="002B3F45">
      <w:pPr>
        <w:pStyle w:val="BodyText3"/>
        <w:spacing w:before="0" w:after="0" w:line="360" w:lineRule="auto"/>
        <w:ind w:left="20" w:right="20" w:hanging="20"/>
        <w:jc w:val="both"/>
        <w:rPr>
          <w:rFonts w:ascii="Times New Roman" w:hAnsi="Times New Roman" w:cs="Times New Roman"/>
          <w:sz w:val="28"/>
          <w:szCs w:val="28"/>
        </w:rPr>
      </w:pPr>
      <w:r>
        <w:rPr>
          <w:rFonts w:ascii="Times New Roman" w:hAnsi="Times New Roman" w:cs="Times New Roman"/>
          <w:sz w:val="28"/>
          <w:szCs w:val="28"/>
        </w:rPr>
        <w:t>Toate documentele (scrise sau desenate) trebuie furnizate astfel încât să poată fi citite direct sau importate fără pierderi de format.</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va transmite spre aprobare inițială orice abatere de la cerințele privind managementul documentelor. Autoritatea Contractantă poate accepta abaterea sau poate solicita Contractantului să realizeze modificări suplimentare înainte de a o accepta.</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1D36A5" w:rsidRDefault="00836A2D" w:rsidP="001173F8">
      <w:pPr>
        <w:pStyle w:val="Heading1"/>
        <w:keepNext w:val="0"/>
        <w:keepLines w:val="0"/>
        <w:widowControl w:val="0"/>
        <w:spacing w:before="0" w:line="360" w:lineRule="auto"/>
        <w:jc w:val="both"/>
        <w:rPr>
          <w:rFonts w:ascii="Times New Roman" w:hAnsi="Times New Roman" w:cs="Times New Roman"/>
          <w:sz w:val="28"/>
          <w:szCs w:val="28"/>
        </w:rPr>
      </w:pPr>
      <w:bookmarkStart w:id="20" w:name="_Toc34303601"/>
      <w:r w:rsidRPr="001D36A5">
        <w:rPr>
          <w:rFonts w:ascii="Times New Roman" w:hAnsi="Times New Roman" w:cs="Times New Roman"/>
          <w:sz w:val="28"/>
          <w:szCs w:val="28"/>
        </w:rPr>
        <w:t>Cerințe specifice de managementul Contractului</w:t>
      </w:r>
      <w:bookmarkEnd w:id="20"/>
    </w:p>
    <w:p w:rsidR="00836A2D" w:rsidRPr="001D36A5" w:rsidRDefault="00836A2D" w:rsidP="001173F8">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21" w:name="_Toc34303602"/>
      <w:r w:rsidRPr="001D36A5">
        <w:rPr>
          <w:rFonts w:ascii="Times New Roman" w:hAnsi="Times New Roman" w:cs="Times New Roman"/>
          <w:b/>
          <w:bCs/>
          <w:sz w:val="28"/>
          <w:szCs w:val="28"/>
        </w:rPr>
        <w:t>Gestionarea relației dintre Autoritatea Contractantă și Contractant</w:t>
      </w:r>
      <w:bookmarkEnd w:id="21"/>
    </w:p>
    <w:p w:rsidR="00836A2D" w:rsidRPr="00165B51" w:rsidRDefault="00836A2D" w:rsidP="001173F8">
      <w:pPr>
        <w:widowControl w:val="0"/>
        <w:spacing w:after="0" w:line="360" w:lineRule="auto"/>
        <w:jc w:val="both"/>
        <w:rPr>
          <w:rFonts w:ascii="Times New Roman" w:hAnsi="Times New Roman" w:cs="Times New Roman"/>
          <w:sz w:val="28"/>
          <w:szCs w:val="28"/>
        </w:rPr>
      </w:pPr>
      <w:r w:rsidRPr="00301129">
        <w:rPr>
          <w:rFonts w:ascii="Times New Roman" w:hAnsi="Times New Roman" w:cs="Times New Roman"/>
          <w:i/>
          <w:iCs/>
          <w:sz w:val="28"/>
          <w:szCs w:val="28"/>
        </w:rPr>
        <w:t xml:space="preserve">Întâlnirea este instrumentul practic în gestionarea relației dintre Contractant și Autoritatea </w:t>
      </w:r>
      <w:r>
        <w:rPr>
          <w:rFonts w:ascii="Times New Roman" w:hAnsi="Times New Roman" w:cs="Times New Roman"/>
          <w:i/>
          <w:iCs/>
          <w:sz w:val="28"/>
          <w:szCs w:val="28"/>
        </w:rPr>
        <w:t>Contractantă</w:t>
      </w:r>
      <w:r w:rsidRPr="00301129">
        <w:rPr>
          <w:rFonts w:ascii="Times New Roman" w:hAnsi="Times New Roman" w:cs="Times New Roman"/>
          <w:i/>
          <w:iCs/>
          <w:sz w:val="28"/>
          <w:szCs w:val="28"/>
        </w:rPr>
        <w:t xml:space="preserve">. </w:t>
      </w:r>
      <w:r w:rsidRPr="00165B51">
        <w:rPr>
          <w:rFonts w:ascii="Times New Roman" w:hAnsi="Times New Roman" w:cs="Times New Roman"/>
          <w:i/>
          <w:iCs/>
          <w:sz w:val="28"/>
          <w:szCs w:val="28"/>
        </w:rPr>
        <w:t>Aceasta</w:t>
      </w:r>
      <w:r w:rsidRPr="00165B51">
        <w:rPr>
          <w:rFonts w:ascii="Times New Roman" w:hAnsi="Times New Roman" w:cs="Times New Roman"/>
          <w:i/>
          <w:iCs/>
          <w:color w:val="FF0000"/>
          <w:sz w:val="28"/>
          <w:szCs w:val="28"/>
        </w:rPr>
        <w:t xml:space="preserve"> </w:t>
      </w:r>
      <w:r w:rsidRPr="00165B51">
        <w:rPr>
          <w:rFonts w:ascii="Times New Roman" w:hAnsi="Times New Roman" w:cs="Times New Roman"/>
          <w:sz w:val="28"/>
          <w:szCs w:val="28"/>
        </w:rPr>
        <w:t>po</w:t>
      </w:r>
      <w:r>
        <w:rPr>
          <w:rFonts w:ascii="Times New Roman" w:hAnsi="Times New Roman" w:cs="Times New Roman"/>
          <w:sz w:val="28"/>
          <w:szCs w:val="28"/>
        </w:rPr>
        <w:t>a</w:t>
      </w:r>
      <w:r w:rsidRPr="00165B51">
        <w:rPr>
          <w:rFonts w:ascii="Times New Roman" w:hAnsi="Times New Roman" w:cs="Times New Roman"/>
          <w:sz w:val="28"/>
          <w:szCs w:val="28"/>
        </w:rPr>
        <w:t>t</w:t>
      </w:r>
      <w:r>
        <w:rPr>
          <w:rFonts w:ascii="Times New Roman" w:hAnsi="Times New Roman" w:cs="Times New Roman"/>
          <w:sz w:val="28"/>
          <w:szCs w:val="28"/>
        </w:rPr>
        <w:t>e</w:t>
      </w:r>
      <w:r w:rsidRPr="00165B51">
        <w:rPr>
          <w:rFonts w:ascii="Times New Roman" w:hAnsi="Times New Roman" w:cs="Times New Roman"/>
          <w:sz w:val="28"/>
          <w:szCs w:val="28"/>
        </w:rPr>
        <w:t xml:space="preserve"> lua forma întâlnirii de început/de demarare a activităților în Contract, a întâlnirilor pentru monitorizarea progresului, a întâlnirilor de lucru sau întâlniri pentru acceptarea rezultatelor parțiale și a rezultatului final al Contractului. </w:t>
      </w:r>
    </w:p>
    <w:p w:rsidR="00836A2D" w:rsidRPr="0058667F" w:rsidRDefault="00836A2D" w:rsidP="007E6837">
      <w:pPr>
        <w:pStyle w:val="ListParagraph"/>
        <w:widowControl w:val="0"/>
        <w:numPr>
          <w:ilvl w:val="0"/>
          <w:numId w:val="39"/>
        </w:numPr>
        <w:spacing w:after="0" w:line="360" w:lineRule="auto"/>
        <w:ind w:left="0" w:firstLine="360"/>
        <w:jc w:val="both"/>
        <w:rPr>
          <w:rFonts w:ascii="Times New Roman" w:hAnsi="Times New Roman" w:cs="Times New Roman"/>
          <w:i/>
          <w:iCs/>
          <w:color w:val="000000"/>
          <w:sz w:val="28"/>
          <w:szCs w:val="28"/>
        </w:rPr>
      </w:pPr>
      <w:r w:rsidRPr="0058667F">
        <w:rPr>
          <w:rFonts w:ascii="Times New Roman" w:hAnsi="Times New Roman" w:cs="Times New Roman"/>
          <w:b/>
          <w:bCs/>
          <w:i/>
          <w:iCs/>
          <w:sz w:val="28"/>
          <w:szCs w:val="28"/>
        </w:rPr>
        <w:t>Intâlnirea de început/de demarare a execuție</w:t>
      </w:r>
      <w:r w:rsidRPr="0058667F">
        <w:rPr>
          <w:rFonts w:ascii="Times New Roman" w:hAnsi="Times New Roman" w:cs="Times New Roman"/>
          <w:i/>
          <w:iCs/>
          <w:color w:val="000000"/>
          <w:sz w:val="28"/>
          <w:szCs w:val="28"/>
        </w:rPr>
        <w:t>, va fi formalizată printr-o întâlnire de demarare a activităț</w:t>
      </w:r>
      <w:r>
        <w:rPr>
          <w:rFonts w:ascii="Times New Roman" w:hAnsi="Times New Roman" w:cs="Times New Roman"/>
          <w:i/>
          <w:iCs/>
          <w:color w:val="000000"/>
          <w:sz w:val="28"/>
          <w:szCs w:val="28"/>
        </w:rPr>
        <w:t>ilor în cadrul Contractului</w:t>
      </w:r>
      <w:r w:rsidRPr="0058667F">
        <w:rPr>
          <w:rFonts w:ascii="Times New Roman" w:hAnsi="Times New Roman" w:cs="Times New Roman"/>
          <w:i/>
          <w:iCs/>
          <w:color w:val="000000"/>
          <w:sz w:val="28"/>
          <w:szCs w:val="28"/>
        </w:rPr>
        <w:t>, această întâlnire va avea loc în termen de 5 zile lucrătoare, după intrarea în efectivitate a Contractului, responsabil de organizarea acestei întâlnirii este Autoritatea Contractantă și are rolul de predare a amplasamentului, în cadrul acestei întâlniri se vor stabili modul de relaționare a Contractantului cu reprezentanții deținatorilor de utilității, se va parcurge traseul lucrării și se va stabilii data de începerea a lucrărilor, astfel încât să se poată face toate demersurile pentru începerea execuției.</w:t>
      </w:r>
    </w:p>
    <w:p w:rsidR="00836A2D" w:rsidRPr="004C0311" w:rsidRDefault="00836A2D" w:rsidP="007E6837">
      <w:pPr>
        <w:pStyle w:val="ListParagraph"/>
        <w:widowControl w:val="0"/>
        <w:numPr>
          <w:ilvl w:val="0"/>
          <w:numId w:val="39"/>
        </w:numPr>
        <w:spacing w:after="0" w:line="360" w:lineRule="auto"/>
        <w:ind w:left="0" w:firstLine="360"/>
        <w:jc w:val="both"/>
        <w:rPr>
          <w:rFonts w:ascii="Times New Roman" w:hAnsi="Times New Roman" w:cs="Times New Roman"/>
          <w:b/>
          <w:bCs/>
          <w:i/>
          <w:iCs/>
          <w:color w:val="000000"/>
          <w:sz w:val="28"/>
          <w:szCs w:val="28"/>
        </w:rPr>
      </w:pPr>
      <w:r w:rsidRPr="004C0311">
        <w:rPr>
          <w:rFonts w:ascii="Times New Roman" w:hAnsi="Times New Roman" w:cs="Times New Roman"/>
          <w:b/>
          <w:bCs/>
          <w:i/>
          <w:iCs/>
          <w:color w:val="000000"/>
          <w:sz w:val="28"/>
          <w:szCs w:val="28"/>
        </w:rPr>
        <w:t>întâlniri/ședințe periodice pe întreaga durată a Contractului:</w:t>
      </w:r>
    </w:p>
    <w:p w:rsidR="00836A2D" w:rsidRPr="004C0311" w:rsidRDefault="00836A2D" w:rsidP="001173F8">
      <w:pPr>
        <w:pStyle w:val="ListParagraph"/>
        <w:widowControl w:val="0"/>
        <w:numPr>
          <w:ilvl w:val="1"/>
          <w:numId w:val="4"/>
        </w:numPr>
        <w:tabs>
          <w:tab w:val="left" w:pos="851"/>
        </w:tabs>
        <w:spacing w:after="0" w:line="360" w:lineRule="auto"/>
        <w:ind w:left="851" w:hanging="142"/>
        <w:jc w:val="both"/>
        <w:rPr>
          <w:rFonts w:ascii="Times New Roman" w:hAnsi="Times New Roman" w:cs="Times New Roman"/>
          <w:i/>
          <w:iCs/>
          <w:color w:val="000000"/>
          <w:sz w:val="28"/>
          <w:szCs w:val="28"/>
        </w:rPr>
      </w:pPr>
      <w:r w:rsidRPr="004C0311">
        <w:rPr>
          <w:rFonts w:ascii="Times New Roman" w:hAnsi="Times New Roman" w:cs="Times New Roman"/>
          <w:i/>
          <w:iCs/>
          <w:color w:val="000000"/>
          <w:sz w:val="28"/>
          <w:szCs w:val="28"/>
        </w:rPr>
        <w:t xml:space="preserve">întâlniri/ședințe periodice de lucru la șantier: frecvența întâlnirilor de lucru va fi </w:t>
      </w:r>
      <w:r>
        <w:rPr>
          <w:rFonts w:ascii="Times New Roman" w:hAnsi="Times New Roman" w:cs="Times New Roman"/>
          <w:i/>
          <w:iCs/>
          <w:color w:val="000000"/>
          <w:sz w:val="28"/>
          <w:szCs w:val="28"/>
        </w:rPr>
        <w:t xml:space="preserve">la </w:t>
      </w:r>
      <w:r w:rsidRPr="00ED3A0D">
        <w:rPr>
          <w:rFonts w:ascii="Times New Roman" w:hAnsi="Times New Roman" w:cs="Times New Roman"/>
          <w:b/>
          <w:bCs/>
          <w:i/>
          <w:iCs/>
          <w:color w:val="000000"/>
          <w:sz w:val="28"/>
          <w:szCs w:val="28"/>
        </w:rPr>
        <w:t xml:space="preserve">2 </w:t>
      </w:r>
      <w:r w:rsidRPr="004C0311">
        <w:rPr>
          <w:rFonts w:ascii="Times New Roman" w:hAnsi="Times New Roman" w:cs="Times New Roman"/>
          <w:b/>
          <w:bCs/>
          <w:i/>
          <w:iCs/>
          <w:color w:val="000000"/>
          <w:sz w:val="28"/>
          <w:szCs w:val="28"/>
        </w:rPr>
        <w:t>săptamâ</w:t>
      </w:r>
      <w:r>
        <w:rPr>
          <w:rFonts w:ascii="Times New Roman" w:hAnsi="Times New Roman" w:cs="Times New Roman"/>
          <w:b/>
          <w:bCs/>
          <w:i/>
          <w:iCs/>
          <w:color w:val="000000"/>
          <w:sz w:val="28"/>
          <w:szCs w:val="28"/>
        </w:rPr>
        <w:t>ni</w:t>
      </w:r>
      <w:r w:rsidRPr="004C0311">
        <w:rPr>
          <w:rFonts w:ascii="Times New Roman" w:hAnsi="Times New Roman" w:cs="Times New Roman"/>
          <w:i/>
          <w:iCs/>
          <w:color w:val="000000"/>
          <w:sz w:val="28"/>
          <w:szCs w:val="28"/>
        </w:rPr>
        <w:t xml:space="preserve"> și rolul acestora este de identificare a problemelor întâmpinate și de stabilire a lucrărilor ce se vor executa în perioada urmatoare;</w:t>
      </w:r>
    </w:p>
    <w:p w:rsidR="00836A2D" w:rsidRPr="004C0311" w:rsidRDefault="00836A2D" w:rsidP="001173F8">
      <w:pPr>
        <w:pStyle w:val="ListParagraph"/>
        <w:widowControl w:val="0"/>
        <w:tabs>
          <w:tab w:val="left" w:pos="851"/>
        </w:tabs>
        <w:spacing w:after="0" w:line="360" w:lineRule="auto"/>
        <w:ind w:left="851" w:hanging="142"/>
        <w:jc w:val="both"/>
        <w:rPr>
          <w:rFonts w:ascii="Times New Roman" w:hAnsi="Times New Roman" w:cs="Times New Roman"/>
          <w:i/>
          <w:iCs/>
          <w:color w:val="000000"/>
          <w:sz w:val="28"/>
          <w:szCs w:val="28"/>
        </w:rPr>
      </w:pPr>
      <w:r w:rsidRPr="004C0311">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w:t>
      </w:r>
      <w:r w:rsidRPr="004C0311">
        <w:rPr>
          <w:rFonts w:ascii="Times New Roman" w:hAnsi="Times New Roman" w:cs="Times New Roman"/>
          <w:i/>
          <w:iCs/>
          <w:color w:val="000000"/>
          <w:sz w:val="28"/>
          <w:szCs w:val="28"/>
        </w:rPr>
        <w:t>responsabilitățile fiecărei părți pentru fiecare întâlnire, Contractantul asigură  desfășurarea întâlnirii la organizarea de șantier și agenda de discuții, Autoritatea contractanta întocmește minuta întâlnirii, ce va include o evaluare a stadiului actual, o listă cu elemente de acțiune, să prezinte minutele întâlniri anterioare semnate.</w:t>
      </w:r>
    </w:p>
    <w:p w:rsidR="00836A2D" w:rsidRPr="004C0311" w:rsidRDefault="00836A2D" w:rsidP="001173F8">
      <w:pPr>
        <w:pStyle w:val="ListParagraph"/>
        <w:widowControl w:val="0"/>
        <w:numPr>
          <w:ilvl w:val="1"/>
          <w:numId w:val="4"/>
        </w:numPr>
        <w:tabs>
          <w:tab w:val="left" w:pos="851"/>
        </w:tabs>
        <w:spacing w:after="0" w:line="360" w:lineRule="auto"/>
        <w:ind w:left="851" w:hanging="142"/>
        <w:jc w:val="both"/>
        <w:rPr>
          <w:rFonts w:ascii="Times New Roman" w:hAnsi="Times New Roman" w:cs="Times New Roman"/>
          <w:i/>
          <w:iCs/>
          <w:color w:val="000000"/>
          <w:sz w:val="28"/>
          <w:szCs w:val="28"/>
        </w:rPr>
      </w:pPr>
      <w:r w:rsidRPr="004C0311">
        <w:rPr>
          <w:rFonts w:ascii="Times New Roman" w:hAnsi="Times New Roman" w:cs="Times New Roman"/>
          <w:i/>
          <w:iCs/>
          <w:color w:val="000000"/>
          <w:sz w:val="28"/>
          <w:szCs w:val="28"/>
        </w:rPr>
        <w:t xml:space="preserve">întâlniri/ședințe periodice de monitorizare la sediul Autorității Contractante pentru monitorizarea progresului la un interval de </w:t>
      </w:r>
      <w:r w:rsidRPr="004C0311">
        <w:rPr>
          <w:rFonts w:ascii="Times New Roman" w:hAnsi="Times New Roman" w:cs="Times New Roman"/>
          <w:b/>
          <w:bCs/>
          <w:i/>
          <w:iCs/>
          <w:color w:val="000000"/>
          <w:sz w:val="28"/>
          <w:szCs w:val="28"/>
        </w:rPr>
        <w:t>o lună</w:t>
      </w:r>
      <w:r w:rsidRPr="004C0311">
        <w:rPr>
          <w:rFonts w:ascii="Times New Roman" w:hAnsi="Times New Roman" w:cs="Times New Roman"/>
          <w:i/>
          <w:iCs/>
          <w:color w:val="000000"/>
          <w:sz w:val="28"/>
          <w:szCs w:val="28"/>
        </w:rPr>
        <w:t xml:space="preserve"> pe perioada derulării Contractului. </w:t>
      </w:r>
    </w:p>
    <w:p w:rsidR="00836A2D" w:rsidRPr="00F76EEE" w:rsidRDefault="00836A2D" w:rsidP="001173F8">
      <w:pPr>
        <w:pStyle w:val="ListParagraph"/>
        <w:widowControl w:val="0"/>
        <w:tabs>
          <w:tab w:val="left" w:pos="851"/>
        </w:tabs>
        <w:spacing w:after="0" w:line="360" w:lineRule="auto"/>
        <w:ind w:left="851" w:hanging="142"/>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Pr="004C0311">
        <w:rPr>
          <w:rFonts w:ascii="Times New Roman" w:hAnsi="Times New Roman" w:cs="Times New Roman"/>
          <w:i/>
          <w:iCs/>
          <w:color w:val="000000"/>
          <w:sz w:val="28"/>
          <w:szCs w:val="28"/>
        </w:rPr>
        <w:t xml:space="preserve">responsabilitățile fiecărei părți pentru fiecare întâlnire, Contractantul prezintă un raport de progres scris în care prezintă lucrările executate atât fizic, valoric cât și procentual, prezentarea de poze care să justifice aceste </w:t>
      </w:r>
      <w:r w:rsidRPr="00F76EEE">
        <w:rPr>
          <w:rFonts w:ascii="Times New Roman" w:hAnsi="Times New Roman" w:cs="Times New Roman"/>
          <w:i/>
          <w:iCs/>
          <w:color w:val="000000"/>
          <w:sz w:val="28"/>
          <w:szCs w:val="28"/>
        </w:rPr>
        <w:t>lucrări, prezentarea documentelor de calitate</w:t>
      </w:r>
      <w:r w:rsidRPr="00F76EEE">
        <w:rPr>
          <w:rFonts w:ascii="Times New Roman" w:hAnsi="Times New Roman" w:cs="Times New Roman"/>
          <w:i/>
          <w:iCs/>
          <w:sz w:val="28"/>
          <w:szCs w:val="28"/>
        </w:rPr>
        <w:t xml:space="preserve"> o listă de riscuri și măsuri aferente, informații despre implicarea terțului susținător în realizarea activităților în Contract </w:t>
      </w:r>
      <w:r w:rsidRPr="00F76EEE">
        <w:rPr>
          <w:rFonts w:ascii="Times New Roman" w:hAnsi="Times New Roman" w:cs="Times New Roman"/>
          <w:i/>
          <w:iCs/>
          <w:color w:val="000000"/>
          <w:sz w:val="28"/>
          <w:szCs w:val="28"/>
        </w:rPr>
        <w:t>, iar  Autoritatea contractanta întocmește minuta întâlnirii.</w:t>
      </w:r>
    </w:p>
    <w:p w:rsidR="00836A2D" w:rsidRPr="00F76EEE" w:rsidRDefault="00836A2D" w:rsidP="001173F8">
      <w:pPr>
        <w:pStyle w:val="ListParagraph"/>
        <w:widowControl w:val="0"/>
        <w:numPr>
          <w:ilvl w:val="1"/>
          <w:numId w:val="4"/>
        </w:numPr>
        <w:tabs>
          <w:tab w:val="left" w:pos="851"/>
        </w:tabs>
        <w:spacing w:after="0" w:line="360" w:lineRule="auto"/>
        <w:ind w:left="851" w:hanging="142"/>
        <w:jc w:val="both"/>
        <w:rPr>
          <w:rFonts w:ascii="Times New Roman" w:hAnsi="Times New Roman" w:cs="Times New Roman"/>
          <w:b/>
          <w:bCs/>
          <w:i/>
          <w:iCs/>
          <w:color w:val="000000"/>
          <w:sz w:val="28"/>
          <w:szCs w:val="28"/>
        </w:rPr>
      </w:pPr>
      <w:r w:rsidRPr="00F76EEE">
        <w:rPr>
          <w:rFonts w:ascii="Times New Roman" w:hAnsi="Times New Roman" w:cs="Times New Roman"/>
          <w:i/>
          <w:iCs/>
          <w:color w:val="000000"/>
          <w:sz w:val="28"/>
          <w:szCs w:val="28"/>
        </w:rPr>
        <w:t xml:space="preserve">posibilitatea solicitării de către Autoritatea Contractantă a realizării de întâlniri ad-hoc și iar disponibilitatea Contractantului trebuie să fie de </w:t>
      </w:r>
      <w:r w:rsidRPr="00F76EEE">
        <w:rPr>
          <w:rFonts w:ascii="Times New Roman" w:hAnsi="Times New Roman" w:cs="Times New Roman"/>
          <w:b/>
          <w:bCs/>
          <w:i/>
          <w:iCs/>
          <w:color w:val="000000"/>
          <w:sz w:val="28"/>
          <w:szCs w:val="28"/>
        </w:rPr>
        <w:t>3 (trei) zile lucrătoare.</w:t>
      </w:r>
    </w:p>
    <w:p w:rsidR="00836A2D" w:rsidRPr="001D36A5" w:rsidRDefault="00836A2D" w:rsidP="001173F8">
      <w:pPr>
        <w:widowControl w:val="0"/>
        <w:spacing w:after="0" w:line="360" w:lineRule="auto"/>
        <w:jc w:val="both"/>
        <w:rPr>
          <w:rFonts w:ascii="Times New Roman" w:hAnsi="Times New Roman" w:cs="Times New Roman"/>
          <w:sz w:val="28"/>
          <w:szCs w:val="28"/>
        </w:rPr>
      </w:pPr>
    </w:p>
    <w:p w:rsidR="00836A2D" w:rsidRPr="00F76EEE" w:rsidRDefault="00836A2D" w:rsidP="001173F8">
      <w:pPr>
        <w:widowControl w:val="0"/>
        <w:spacing w:after="0" w:line="360" w:lineRule="auto"/>
        <w:jc w:val="both"/>
        <w:rPr>
          <w:rFonts w:ascii="Times New Roman" w:hAnsi="Times New Roman" w:cs="Times New Roman"/>
          <w:sz w:val="28"/>
          <w:szCs w:val="28"/>
        </w:rPr>
      </w:pPr>
      <w:r w:rsidRPr="00F76EEE">
        <w:rPr>
          <w:rFonts w:ascii="Times New Roman" w:hAnsi="Times New Roman" w:cs="Times New Roman"/>
          <w:sz w:val="28"/>
          <w:szCs w:val="28"/>
        </w:rPr>
        <w:t>Autoritatea Contractantă va nominaliza persoanele ce vor răspunde de urmărirea derulării, decontării și finalizării contractului.</w:t>
      </w:r>
    </w:p>
    <w:p w:rsidR="00836A2D" w:rsidRPr="00F76EEE" w:rsidRDefault="00836A2D" w:rsidP="001173F8">
      <w:pPr>
        <w:widowControl w:val="0"/>
        <w:spacing w:after="0" w:line="360" w:lineRule="auto"/>
        <w:jc w:val="both"/>
        <w:rPr>
          <w:rFonts w:ascii="Times New Roman" w:hAnsi="Times New Roman" w:cs="Times New Roman"/>
          <w:sz w:val="28"/>
          <w:szCs w:val="28"/>
        </w:rPr>
      </w:pPr>
    </w:p>
    <w:p w:rsidR="00836A2D" w:rsidRPr="00F76EEE" w:rsidRDefault="00836A2D" w:rsidP="001173F8">
      <w:pPr>
        <w:widowControl w:val="0"/>
        <w:spacing w:after="0" w:line="360" w:lineRule="auto"/>
        <w:jc w:val="both"/>
        <w:rPr>
          <w:rFonts w:ascii="Times New Roman" w:hAnsi="Times New Roman" w:cs="Times New Roman"/>
          <w:sz w:val="28"/>
          <w:szCs w:val="28"/>
        </w:rPr>
      </w:pPr>
      <w:r w:rsidRPr="00F76EEE">
        <w:rPr>
          <w:rFonts w:ascii="Times New Roman" w:hAnsi="Times New Roman" w:cs="Times New Roman"/>
          <w:sz w:val="28"/>
          <w:szCs w:val="28"/>
        </w:rPr>
        <w:t>Activitățile care fac obiectul prezentului contract sunt supuse supravegherii/controlului Inspectoratului de Stat în Construcții, care va efectua inspecții la fața locului asupra lucrărilor și a documentelor relevante.</w:t>
      </w:r>
    </w:p>
    <w:p w:rsidR="00836A2D" w:rsidRPr="00F76EEE" w:rsidRDefault="00836A2D" w:rsidP="001173F8">
      <w:pPr>
        <w:widowControl w:val="0"/>
        <w:spacing w:after="0" w:line="360" w:lineRule="auto"/>
        <w:jc w:val="both"/>
        <w:rPr>
          <w:rFonts w:ascii="Times New Roman" w:hAnsi="Times New Roman" w:cs="Times New Roman"/>
          <w:sz w:val="28"/>
          <w:szCs w:val="28"/>
        </w:rPr>
      </w:pPr>
    </w:p>
    <w:p w:rsidR="00836A2D" w:rsidRPr="00F76EEE" w:rsidRDefault="00836A2D" w:rsidP="001173F8">
      <w:pPr>
        <w:spacing w:after="0" w:line="360" w:lineRule="auto"/>
        <w:jc w:val="both"/>
        <w:rPr>
          <w:sz w:val="28"/>
          <w:szCs w:val="28"/>
        </w:rPr>
      </w:pPr>
      <w:r w:rsidRPr="00F76EEE">
        <w:rPr>
          <w:rFonts w:ascii="Times New Roman" w:hAnsi="Times New Roman" w:cs="Times New Roman"/>
          <w:sz w:val="28"/>
          <w:szCs w:val="28"/>
        </w:rPr>
        <w:t xml:space="preserve">Autoritatea Contractantă va desemna, pentru lucrările ce fac obiectul prezentului contract, </w:t>
      </w:r>
      <w:r w:rsidRPr="00F76EEE">
        <w:rPr>
          <w:rFonts w:ascii="Times New Roman" w:hAnsi="Times New Roman" w:cs="Times New Roman"/>
          <w:b/>
          <w:bCs/>
          <w:sz w:val="28"/>
          <w:szCs w:val="28"/>
        </w:rPr>
        <w:t>diriginți de șantier  pe specialități</w:t>
      </w:r>
      <w:r w:rsidRPr="00F76EEE">
        <w:rPr>
          <w:rFonts w:ascii="Times New Roman" w:hAnsi="Times New Roman" w:cs="Times New Roman"/>
          <w:sz w:val="28"/>
          <w:szCs w:val="28"/>
        </w:rPr>
        <w:t>.</w:t>
      </w:r>
      <w:r w:rsidRPr="00F76EEE">
        <w:rPr>
          <w:sz w:val="28"/>
          <w:szCs w:val="28"/>
        </w:rPr>
        <w:t xml:space="preserve"> </w:t>
      </w:r>
    </w:p>
    <w:p w:rsidR="00836A2D" w:rsidRPr="00F76EEE" w:rsidRDefault="00836A2D" w:rsidP="001173F8">
      <w:pPr>
        <w:spacing w:after="0" w:line="360" w:lineRule="auto"/>
        <w:jc w:val="both"/>
        <w:rPr>
          <w:rFonts w:ascii="Times New Roman" w:hAnsi="Times New Roman" w:cs="Times New Roman"/>
          <w:sz w:val="28"/>
          <w:szCs w:val="28"/>
          <w:lang w:val="en-GB" w:eastAsia="en-GB"/>
        </w:rPr>
      </w:pPr>
      <w:r w:rsidRPr="00F76EEE">
        <w:rPr>
          <w:rFonts w:ascii="Times New Roman" w:hAnsi="Times New Roman" w:cs="Times New Roman"/>
          <w:b/>
          <w:bCs/>
          <w:sz w:val="28"/>
          <w:szCs w:val="28"/>
          <w:lang w:val="en-GB" w:eastAsia="en-GB"/>
        </w:rPr>
        <w:t>Dirigintele/diriginții de Şantier</w:t>
      </w:r>
      <w:r w:rsidRPr="00F76EEE">
        <w:rPr>
          <w:rFonts w:ascii="Times New Roman" w:hAnsi="Times New Roman" w:cs="Times New Roman"/>
          <w:sz w:val="28"/>
          <w:szCs w:val="28"/>
          <w:lang w:val="en-GB" w:eastAsia="en-GB"/>
        </w:rPr>
        <w:t xml:space="preserve"> – persoana fizica care îndeplineste condițiile de studii şi experienta profesionala, fiind angajata de catre beneficiar pentru verificarea calitatii materialelor şi produselor puse in lucrare şi/sau pentru verificarea executiei corecte a lucrarilor de constructii şi instalatii. El poate activa ca persoana fizica independenta sau în cadrul unei societăți de consultanta şi este răspunzator atât faţă de angajator cât şi faţă de organele abilitate ale statului, pentru execuția conformă cu proiectul şi cu reglementarile tehnice în vigoare</w:t>
      </w:r>
    </w:p>
    <w:p w:rsidR="00836A2D" w:rsidRPr="00F76EEE" w:rsidRDefault="00836A2D" w:rsidP="001173F8">
      <w:pPr>
        <w:spacing w:after="0" w:line="360" w:lineRule="auto"/>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 xml:space="preserve">Atribuțiile </w:t>
      </w:r>
      <w:r w:rsidRPr="00F76EEE">
        <w:rPr>
          <w:rFonts w:ascii="Times New Roman" w:hAnsi="Times New Roman" w:cs="Times New Roman"/>
          <w:b/>
          <w:bCs/>
          <w:sz w:val="28"/>
          <w:szCs w:val="28"/>
          <w:lang w:val="en-GB" w:eastAsia="en-GB"/>
        </w:rPr>
        <w:t>dirigentele/diriginti de șantier</w:t>
      </w:r>
      <w:r w:rsidRPr="00F76EEE">
        <w:rPr>
          <w:rFonts w:ascii="Times New Roman" w:hAnsi="Times New Roman" w:cs="Times New Roman"/>
          <w:sz w:val="28"/>
          <w:szCs w:val="28"/>
          <w:lang w:val="en-GB" w:eastAsia="en-GB"/>
        </w:rPr>
        <w:t xml:space="preserve"> este de asigurare a supravegherii lucrărilor  ca reprezentant al beneficiarului în derularea contractului de lucrări, monitorizarea şi supervizarea lucrărilor de construcţii şi instalaţii conform prevederilor legislaţiei române în vigoare (Legea nr.10/1995 , Ordinul Nr. 1496 din 13 mai 2011 pentru aprobarea Procedurii de autorizare a diriginţilor de şantier) în scopul asigurării implementării cu succes a lucrarilor, din punct de vedere al parametrilor: timp, cost, calitate şi siguranţă. </w:t>
      </w:r>
    </w:p>
    <w:p w:rsidR="00836A2D" w:rsidRPr="00F76EEE" w:rsidRDefault="00836A2D" w:rsidP="001173F8">
      <w:pPr>
        <w:spacing w:after="0" w:line="360" w:lineRule="auto"/>
        <w:rPr>
          <w:rFonts w:ascii="Times New Roman" w:hAnsi="Times New Roman" w:cs="Times New Roman"/>
          <w:sz w:val="28"/>
          <w:szCs w:val="28"/>
          <w:lang w:val="en-GB" w:eastAsia="en-GB"/>
        </w:rPr>
      </w:pPr>
    </w:p>
    <w:p w:rsidR="00836A2D" w:rsidRDefault="00836A2D" w:rsidP="001173F8">
      <w:pPr>
        <w:spacing w:after="0" w:line="360" w:lineRule="auto"/>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Responsabilitaţile Dirigintelui/dirigintilor de Şantier în ceea ce priveşte derularea contractului de lucrări constau în următoarele sarcini:</w:t>
      </w:r>
    </w:p>
    <w:p w:rsidR="00836A2D" w:rsidRDefault="00836A2D" w:rsidP="001173F8">
      <w:pPr>
        <w:spacing w:after="0" w:line="360" w:lineRule="auto"/>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SARCINA 1: Realizarea sistemului de comunicare şi raportare</w:t>
      </w:r>
    </w:p>
    <w:p w:rsidR="00836A2D" w:rsidRDefault="00836A2D" w:rsidP="001173F8">
      <w:pPr>
        <w:spacing w:after="0" w:line="360" w:lineRule="auto"/>
        <w:jc w:val="both"/>
        <w:rPr>
          <w:rFonts w:ascii="Times New Roman" w:hAnsi="Times New Roman" w:cs="Times New Roman"/>
          <w:sz w:val="28"/>
          <w:szCs w:val="28"/>
        </w:rPr>
      </w:pPr>
      <w:r w:rsidRPr="00F76EEE">
        <w:rPr>
          <w:rFonts w:ascii="Times New Roman" w:hAnsi="Times New Roman" w:cs="Times New Roman"/>
          <w:sz w:val="28"/>
          <w:szCs w:val="28"/>
        </w:rPr>
        <w:t>SARCINA 2:</w:t>
      </w:r>
      <w:r w:rsidRPr="00F76EEE">
        <w:rPr>
          <w:rStyle w:val="a"/>
          <w:rFonts w:ascii="Times New Roman" w:hAnsi="Times New Roman" w:cs="Times New Roman"/>
          <w:sz w:val="28"/>
          <w:szCs w:val="28"/>
        </w:rPr>
        <w:t xml:space="preserve"> </w:t>
      </w:r>
      <w:r w:rsidRPr="00F76EEE">
        <w:rPr>
          <w:rFonts w:ascii="Times New Roman" w:hAnsi="Times New Roman" w:cs="Times New Roman"/>
          <w:sz w:val="28"/>
          <w:szCs w:val="28"/>
        </w:rPr>
        <w:t>Monitorizarea programului de lucrări</w:t>
      </w:r>
    </w:p>
    <w:p w:rsidR="00836A2D" w:rsidRPr="00F76EEE" w:rsidRDefault="00836A2D" w:rsidP="001173F8">
      <w:pPr>
        <w:spacing w:after="0" w:line="360" w:lineRule="auto"/>
        <w:jc w:val="both"/>
        <w:rPr>
          <w:rFonts w:ascii="Times New Roman" w:hAnsi="Times New Roman" w:cs="Times New Roman"/>
          <w:sz w:val="28"/>
          <w:szCs w:val="28"/>
        </w:rPr>
      </w:pPr>
      <w:r w:rsidRPr="00F76EEE">
        <w:rPr>
          <w:rFonts w:ascii="Times New Roman" w:hAnsi="Times New Roman" w:cs="Times New Roman"/>
          <w:sz w:val="28"/>
          <w:szCs w:val="28"/>
        </w:rPr>
        <w:t>SARCINA 3:</w:t>
      </w:r>
      <w:r w:rsidRPr="00F76EEE">
        <w:rPr>
          <w:rStyle w:val="a"/>
          <w:rFonts w:ascii="Times New Roman" w:hAnsi="Times New Roman" w:cs="Times New Roman"/>
          <w:sz w:val="28"/>
          <w:szCs w:val="28"/>
        </w:rPr>
        <w:t xml:space="preserve"> </w:t>
      </w:r>
      <w:r w:rsidRPr="00F76EEE">
        <w:rPr>
          <w:rFonts w:ascii="Times New Roman" w:hAnsi="Times New Roman" w:cs="Times New Roman"/>
          <w:sz w:val="28"/>
          <w:szCs w:val="28"/>
        </w:rPr>
        <w:t>Controlul financiar al contractului</w:t>
      </w:r>
    </w:p>
    <w:p w:rsidR="00836A2D" w:rsidRPr="00F76EEE" w:rsidRDefault="00836A2D" w:rsidP="001173F8">
      <w:pPr>
        <w:spacing w:after="0" w:line="360" w:lineRule="auto"/>
        <w:ind w:firstLine="720"/>
        <w:jc w:val="both"/>
        <w:rPr>
          <w:rFonts w:ascii="Times New Roman" w:hAnsi="Times New Roman" w:cs="Times New Roman"/>
          <w:sz w:val="28"/>
          <w:szCs w:val="28"/>
          <w:lang w:val="pt-BR" w:eastAsia="en-GB"/>
        </w:rPr>
      </w:pPr>
      <w:r w:rsidRPr="00F76EEE">
        <w:rPr>
          <w:rFonts w:ascii="Times New Roman" w:hAnsi="Times New Roman" w:cs="Times New Roman"/>
          <w:sz w:val="28"/>
          <w:szCs w:val="28"/>
          <w:lang w:val="pt-BR"/>
        </w:rPr>
        <w:t>Dirigintele/ diriginţii de şantier</w:t>
      </w:r>
      <w:r w:rsidRPr="00F76EEE">
        <w:rPr>
          <w:rFonts w:ascii="Times New Roman" w:hAnsi="Times New Roman" w:cs="Times New Roman"/>
          <w:b/>
          <w:bCs/>
          <w:sz w:val="28"/>
          <w:szCs w:val="28"/>
          <w:lang w:val="pt-BR"/>
        </w:rPr>
        <w:t xml:space="preserve"> </w:t>
      </w:r>
      <w:r w:rsidRPr="00F76EEE">
        <w:rPr>
          <w:rFonts w:ascii="Times New Roman" w:hAnsi="Times New Roman" w:cs="Times New Roman"/>
          <w:sz w:val="28"/>
          <w:szCs w:val="28"/>
          <w:lang w:val="pt-BR" w:eastAsia="en-GB"/>
        </w:rPr>
        <w:t xml:space="preserve">va/vor avea responsabilitatea certificării sau întocmirii Documentelor depuse pentru plata intermediară/ finală a lucrărilor executate de Contractant  în cadrul contractului de lucrări. </w:t>
      </w:r>
    </w:p>
    <w:p w:rsidR="00836A2D" w:rsidRPr="00F76EEE" w:rsidRDefault="00836A2D" w:rsidP="001173F8">
      <w:pPr>
        <w:pStyle w:val="BodyTextIndent2"/>
        <w:spacing w:after="0" w:line="360" w:lineRule="auto"/>
        <w:ind w:left="0" w:firstLine="357"/>
        <w:jc w:val="both"/>
        <w:rPr>
          <w:sz w:val="28"/>
          <w:szCs w:val="28"/>
          <w:lang w:val="pt-BR"/>
        </w:rPr>
      </w:pPr>
      <w:r w:rsidRPr="00F76EEE">
        <w:rPr>
          <w:sz w:val="28"/>
          <w:szCs w:val="28"/>
          <w:lang w:val="pt-BR" w:eastAsia="en-US"/>
        </w:rPr>
        <w:t xml:space="preserve">    Decontarea lucrărilor se va face pentru cantităţile real executate, rezultate din măsurători. Situaţiile de plată se vor întocmi folosind preţurile unitare şi încadrarea lucrărilor în articolele de deviz (poziţia şi denumirea lor) din devizele anexa la contract şi vor fi certificare prin semnătură şi ştampilă de către dirigintele/diriginţii de şantier</w:t>
      </w:r>
      <w:r w:rsidRPr="00F76EEE">
        <w:rPr>
          <w:sz w:val="28"/>
          <w:szCs w:val="28"/>
          <w:lang w:val="pt-BR"/>
        </w:rPr>
        <w:t>.</w:t>
      </w:r>
    </w:p>
    <w:p w:rsidR="00836A2D" w:rsidRPr="00F76EEE" w:rsidRDefault="00836A2D" w:rsidP="001173F8">
      <w:pPr>
        <w:pStyle w:val="BodyTextIndent2"/>
        <w:spacing w:after="0" w:line="360" w:lineRule="auto"/>
        <w:ind w:left="0" w:firstLine="357"/>
        <w:jc w:val="both"/>
        <w:rPr>
          <w:sz w:val="28"/>
          <w:szCs w:val="28"/>
          <w:lang w:val="pt-BR" w:eastAsia="en-US"/>
        </w:rPr>
      </w:pPr>
      <w:r w:rsidRPr="00F76EEE">
        <w:rPr>
          <w:sz w:val="28"/>
          <w:szCs w:val="28"/>
          <w:lang w:val="pt-BR" w:eastAsia="en-US"/>
        </w:rPr>
        <w:t xml:space="preserve">  Modul de măsurare a cantităţilor real executate va fi cel prevăzut în reglementările tehnice, în Caietele de sarcini sau în alte documente din contract. Măsurătorile vor fi efectuate de către dirigintele de şantier împreună cu reprezentantul constructorului. </w:t>
      </w:r>
    </w:p>
    <w:p w:rsidR="00836A2D" w:rsidRPr="00F76EEE" w:rsidRDefault="00836A2D" w:rsidP="001173F8">
      <w:pPr>
        <w:pStyle w:val="BodyTextIndent2"/>
        <w:spacing w:after="0" w:line="360" w:lineRule="auto"/>
        <w:ind w:left="0" w:firstLine="357"/>
        <w:jc w:val="both"/>
        <w:rPr>
          <w:sz w:val="28"/>
          <w:szCs w:val="28"/>
          <w:lang w:val="pt-BR" w:eastAsia="en-US"/>
        </w:rPr>
      </w:pPr>
      <w:r>
        <w:rPr>
          <w:sz w:val="28"/>
          <w:szCs w:val="28"/>
          <w:lang w:val="pt-BR" w:eastAsia="en-US"/>
        </w:rPr>
        <w:t xml:space="preserve"> </w:t>
      </w:r>
      <w:r w:rsidRPr="00F76EEE">
        <w:rPr>
          <w:sz w:val="28"/>
          <w:szCs w:val="28"/>
          <w:lang w:val="pt-BR" w:eastAsia="en-US"/>
        </w:rPr>
        <w:t xml:space="preserve">Emiterea facturii de către Contractant se va face după certificarea de către beneficiar a situaţiilor de lucrări. </w:t>
      </w:r>
      <w:r w:rsidRPr="00F76EEE">
        <w:rPr>
          <w:sz w:val="28"/>
          <w:szCs w:val="28"/>
          <w:lang w:val="pt-BR" w:eastAsia="en-US"/>
        </w:rPr>
        <w:tab/>
      </w:r>
    </w:p>
    <w:p w:rsidR="00836A2D" w:rsidRPr="00F76EEE" w:rsidRDefault="00836A2D" w:rsidP="001173F8">
      <w:pPr>
        <w:pStyle w:val="BodyTextIndent2"/>
        <w:spacing w:after="0" w:line="360" w:lineRule="auto"/>
        <w:ind w:left="0" w:firstLine="357"/>
        <w:jc w:val="both"/>
        <w:rPr>
          <w:sz w:val="28"/>
          <w:szCs w:val="28"/>
          <w:lang w:val="pt-BR" w:eastAsia="en-US"/>
        </w:rPr>
      </w:pPr>
      <w:r w:rsidRPr="00F76EEE">
        <w:rPr>
          <w:sz w:val="28"/>
          <w:szCs w:val="28"/>
          <w:lang w:val="pt-BR" w:eastAsia="en-US"/>
        </w:rPr>
        <w:t xml:space="preserve">Situaţia de lucrări înaintată de către </w:t>
      </w:r>
      <w:r w:rsidRPr="00F76EEE">
        <w:rPr>
          <w:sz w:val="28"/>
          <w:szCs w:val="28"/>
          <w:lang w:val="pt-BR"/>
        </w:rPr>
        <w:t xml:space="preserve">Contractant </w:t>
      </w:r>
      <w:r w:rsidRPr="00F76EEE">
        <w:rPr>
          <w:sz w:val="28"/>
          <w:szCs w:val="28"/>
          <w:lang w:val="pt-BR" w:eastAsia="en-US"/>
        </w:rPr>
        <w:t xml:space="preserve"> va </w:t>
      </w:r>
      <w:r>
        <w:rPr>
          <w:sz w:val="28"/>
          <w:szCs w:val="28"/>
          <w:lang w:val="pt-BR" w:eastAsia="en-US"/>
        </w:rPr>
        <w:t>avea ca suport Foi de ataşament,</w:t>
      </w:r>
      <w:r w:rsidRPr="00F76EEE">
        <w:rPr>
          <w:sz w:val="28"/>
          <w:szCs w:val="28"/>
          <w:lang w:val="pt-BR" w:eastAsia="en-US"/>
        </w:rPr>
        <w:t xml:space="preserve"> măsurători postexecuţie, desene, poze şi alte documente doveditoare ale executării cantităţilor de lucrări şi a plăţilor la care Contractantul este îndreptăţit – document/documente  întocmit de către dirigintele/diriginţii de şantier.</w:t>
      </w:r>
    </w:p>
    <w:p w:rsidR="00836A2D" w:rsidRPr="00F76EEE" w:rsidRDefault="00836A2D" w:rsidP="001173F8">
      <w:pPr>
        <w:pStyle w:val="BodyTextIndent2"/>
        <w:spacing w:after="0" w:line="360" w:lineRule="auto"/>
        <w:ind w:left="0" w:firstLine="357"/>
        <w:jc w:val="both"/>
        <w:rPr>
          <w:sz w:val="28"/>
          <w:szCs w:val="28"/>
          <w:lang w:val="pt-BR" w:eastAsia="en-US"/>
        </w:rPr>
      </w:pPr>
      <w:r w:rsidRPr="00F76EEE">
        <w:rPr>
          <w:sz w:val="28"/>
          <w:szCs w:val="28"/>
          <w:lang w:val="pt-BR" w:eastAsia="en-US"/>
        </w:rPr>
        <w:t>Dacă dirigintele de şantier nu este de acord cu situaţia de plată sau documentaţia nu este completă sau edificatoare, constructorul trebuie să completeze documentaţia cu acele piese pe care dirigintele de şantier le solicită pentru clarificarea problemelor apărute.</w:t>
      </w:r>
    </w:p>
    <w:p w:rsidR="00836A2D" w:rsidRPr="00F76EEE" w:rsidRDefault="00836A2D" w:rsidP="001173F8">
      <w:pPr>
        <w:pStyle w:val="BodyTextIndent2"/>
        <w:spacing w:after="0" w:line="360" w:lineRule="auto"/>
        <w:ind w:left="0" w:firstLine="360"/>
        <w:jc w:val="both"/>
        <w:rPr>
          <w:sz w:val="28"/>
          <w:szCs w:val="28"/>
          <w:lang w:val="pt-BR"/>
        </w:rPr>
      </w:pPr>
      <w:r w:rsidRPr="00F76EEE">
        <w:rPr>
          <w:sz w:val="28"/>
          <w:szCs w:val="28"/>
          <w:lang w:val="pt-BR"/>
        </w:rPr>
        <w:t>În cazul, în care pe parcursul lucrărilor, constructorul se va confrunta cu alte condiţii decât cele prevăzute în contract, temeinic justificate şi însuşite de beneficiar, acesta va avea dreptul la plata cheltuielilor suplimentare.</w:t>
      </w:r>
    </w:p>
    <w:p w:rsidR="00836A2D" w:rsidRPr="00F76EEE" w:rsidRDefault="00836A2D" w:rsidP="001173F8">
      <w:pPr>
        <w:pStyle w:val="BodyTextIndent2"/>
        <w:spacing w:after="0" w:line="360" w:lineRule="auto"/>
        <w:ind w:left="0" w:firstLine="360"/>
        <w:jc w:val="both"/>
        <w:rPr>
          <w:sz w:val="28"/>
          <w:szCs w:val="28"/>
          <w:lang w:val="pt-BR"/>
        </w:rPr>
      </w:pPr>
      <w:r w:rsidRPr="00F76EEE">
        <w:rPr>
          <w:sz w:val="28"/>
          <w:szCs w:val="28"/>
          <w:lang w:val="pt-BR"/>
        </w:rPr>
        <w:t>Dirigintele de şantier va notifica situaţiile nou apărute beneficiarului şi proiectantului şi, în colaborare cu constructorul, va pregăti Notele de comandă suplimentară/ renunţare numai în cazul, în care acestea sunt solid motivate prin Dispoziţii de şantier emise de proiectant şi acceptate de beneficiar.</w:t>
      </w:r>
    </w:p>
    <w:p w:rsidR="00836A2D" w:rsidRDefault="00836A2D" w:rsidP="001173F8">
      <w:pPr>
        <w:widowControl w:val="0"/>
        <w:spacing w:after="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F76EEE">
        <w:rPr>
          <w:rFonts w:ascii="Times New Roman" w:hAnsi="Times New Roman" w:cs="Times New Roman"/>
          <w:sz w:val="28"/>
          <w:szCs w:val="28"/>
          <w:lang w:val="pt-BR"/>
        </w:rPr>
        <w:t>Decontarea lucrărilor suplimentare se face pe baza situaţiilor de plată, elaborate pe baza preţurilor unitare ofertate pentru cantităţile suplimentare, sau pe baza prețurilor la materiale, manoperă, utilaje și transport ofertate dacă intră în componența articole suplimentare sau pe baza de facturi de la furnizor pentru cele care nu sunt în ofertă.</w:t>
      </w:r>
    </w:p>
    <w:p w:rsidR="00836A2D" w:rsidRPr="00F76EEE" w:rsidRDefault="00836A2D" w:rsidP="001173F8">
      <w:pPr>
        <w:spacing w:after="0" w:line="360" w:lineRule="auto"/>
        <w:jc w:val="both"/>
        <w:rPr>
          <w:rFonts w:ascii="Times New Roman" w:hAnsi="Times New Roman" w:cs="Times New Roman"/>
          <w:sz w:val="28"/>
          <w:szCs w:val="28"/>
        </w:rPr>
      </w:pPr>
      <w:r w:rsidRPr="00F76EEE">
        <w:rPr>
          <w:rFonts w:ascii="Times New Roman" w:hAnsi="Times New Roman" w:cs="Times New Roman"/>
          <w:sz w:val="28"/>
          <w:szCs w:val="28"/>
        </w:rPr>
        <w:t>SARCINA 4:</w:t>
      </w:r>
      <w:r w:rsidRPr="00F76EEE">
        <w:rPr>
          <w:rStyle w:val="a"/>
          <w:rFonts w:ascii="Times New Roman" w:hAnsi="Times New Roman" w:cs="Times New Roman"/>
          <w:sz w:val="28"/>
          <w:szCs w:val="28"/>
        </w:rPr>
        <w:t xml:space="preserve"> </w:t>
      </w:r>
      <w:r w:rsidRPr="00F76EEE">
        <w:rPr>
          <w:rFonts w:ascii="Times New Roman" w:hAnsi="Times New Roman" w:cs="Times New Roman"/>
          <w:sz w:val="28"/>
          <w:szCs w:val="28"/>
        </w:rPr>
        <w:t>Completarea/verificarea  în jurnal de şantier</w:t>
      </w:r>
    </w:p>
    <w:p w:rsidR="00836A2D" w:rsidRPr="00F76EEE" w:rsidRDefault="00836A2D" w:rsidP="00C93AA6">
      <w:pPr>
        <w:numPr>
          <w:ilvl w:val="0"/>
          <w:numId w:val="40"/>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 xml:space="preserve">de a înregistra toate informaţiile relevante care ar putea, la un moment dat, să se dovedească foarte utile pentru rezolvarea problemelor de orice natura sau pentru rezolvarea reclamaţiilor ce ar putea aparea cu privire la execuţia lucrărilor. </w:t>
      </w:r>
    </w:p>
    <w:p w:rsidR="00836A2D" w:rsidRPr="00F76EEE" w:rsidRDefault="00836A2D" w:rsidP="00C93AA6">
      <w:pPr>
        <w:pStyle w:val="ListParagraph"/>
        <w:numPr>
          <w:ilvl w:val="0"/>
          <w:numId w:val="40"/>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Verificarea  înregistrării  următoarele date şi informaţii:</w:t>
      </w:r>
    </w:p>
    <w:p w:rsidR="00836A2D" w:rsidRPr="00F76EEE" w:rsidRDefault="00836A2D" w:rsidP="00C93AA6">
      <w:pPr>
        <w:pStyle w:val="ListParagraph"/>
        <w:numPr>
          <w:ilvl w:val="0"/>
          <w:numId w:val="41"/>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lucrările executate şi locaţia exactă;</w:t>
      </w:r>
    </w:p>
    <w:p w:rsidR="00836A2D" w:rsidRPr="00F76EEE" w:rsidRDefault="00836A2D" w:rsidP="00C93AA6">
      <w:pPr>
        <w:pStyle w:val="ListParagraph"/>
        <w:numPr>
          <w:ilvl w:val="0"/>
          <w:numId w:val="41"/>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echipamentele, materialele şi forţa de muncă utilizate;</w:t>
      </w:r>
    </w:p>
    <w:p w:rsidR="00836A2D" w:rsidRPr="00F76EEE" w:rsidRDefault="00836A2D" w:rsidP="00C93AA6">
      <w:pPr>
        <w:pStyle w:val="ListParagraph"/>
        <w:numPr>
          <w:ilvl w:val="0"/>
          <w:numId w:val="41"/>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condiţiile meteorologice;</w:t>
      </w:r>
    </w:p>
    <w:p w:rsidR="00836A2D" w:rsidRPr="00F76EEE" w:rsidRDefault="00836A2D" w:rsidP="00C93AA6">
      <w:pPr>
        <w:pStyle w:val="ListParagraph"/>
        <w:numPr>
          <w:ilvl w:val="0"/>
          <w:numId w:val="41"/>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evenimente apărute;</w:t>
      </w:r>
    </w:p>
    <w:p w:rsidR="00836A2D" w:rsidRPr="00F76EEE" w:rsidRDefault="00836A2D" w:rsidP="00C93AA6">
      <w:pPr>
        <w:pStyle w:val="ListParagraph"/>
        <w:numPr>
          <w:ilvl w:val="0"/>
          <w:numId w:val="41"/>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defecţiuni apărute la echipamente şi utilaje;</w:t>
      </w:r>
    </w:p>
    <w:p w:rsidR="00836A2D" w:rsidRPr="00F76EEE" w:rsidRDefault="00836A2D" w:rsidP="00C93AA6">
      <w:pPr>
        <w:pStyle w:val="ListParagraph"/>
        <w:numPr>
          <w:ilvl w:val="0"/>
          <w:numId w:val="41"/>
        </w:numPr>
        <w:spacing w:after="0" w:line="360" w:lineRule="auto"/>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 xml:space="preserve">orice alţi factori generali sau particulari care ar putea afecta desfăşurarea </w:t>
      </w:r>
    </w:p>
    <w:p w:rsidR="00836A2D" w:rsidRDefault="00836A2D" w:rsidP="001173F8">
      <w:pPr>
        <w:pStyle w:val="ListParagraph"/>
        <w:spacing w:after="0" w:line="360" w:lineRule="auto"/>
        <w:ind w:left="1440"/>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execuţiei lucrărilor.</w:t>
      </w:r>
    </w:p>
    <w:p w:rsidR="00836A2D" w:rsidRPr="00F76EEE" w:rsidRDefault="00836A2D" w:rsidP="001173F8">
      <w:pPr>
        <w:spacing w:after="0" w:line="360" w:lineRule="auto"/>
        <w:jc w:val="both"/>
        <w:rPr>
          <w:rFonts w:ascii="Times New Roman" w:hAnsi="Times New Roman" w:cs="Times New Roman"/>
          <w:sz w:val="28"/>
          <w:szCs w:val="28"/>
        </w:rPr>
      </w:pPr>
      <w:r w:rsidRPr="00F76EEE">
        <w:rPr>
          <w:rFonts w:ascii="Times New Roman" w:hAnsi="Times New Roman" w:cs="Times New Roman"/>
          <w:sz w:val="28"/>
          <w:szCs w:val="28"/>
        </w:rPr>
        <w:t>SARCINA 5: Emiterea dispozitiilor de şantier</w:t>
      </w:r>
    </w:p>
    <w:p w:rsidR="00836A2D" w:rsidRPr="00F76EEE" w:rsidRDefault="00836A2D" w:rsidP="001173F8">
      <w:pPr>
        <w:spacing w:after="0" w:line="360" w:lineRule="auto"/>
        <w:ind w:firstLine="720"/>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Dirigintele/dirigintii de şantier poate emite Dispozitii de şantier/notificări dar fără a modifica Proiectul, Caietele de sarcini sau Listele de cantitati. Aceste dispoziţii se emit numai în vederea respectarii de către constructor a clauzelor contractuale.</w:t>
      </w:r>
    </w:p>
    <w:p w:rsidR="00836A2D" w:rsidRPr="00F76EEE" w:rsidRDefault="00836A2D" w:rsidP="001173F8">
      <w:pPr>
        <w:spacing w:after="0" w:line="360" w:lineRule="auto"/>
        <w:ind w:firstLine="720"/>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Orice modificare adusa, din motive obiective, proiectului, caietelor de sarcini sau listelor de cantităţi va fi făcută numai de către proiectantul lucrării şi însuşită de către specialiştii verificatori de proiecte. Modificările vor fi înaintate sub forma de Dispozitie de şantier proiectantului şi acceptate de beneficiar.</w:t>
      </w:r>
    </w:p>
    <w:p w:rsidR="00836A2D" w:rsidRPr="00F76EEE" w:rsidRDefault="00836A2D" w:rsidP="001173F8">
      <w:pPr>
        <w:spacing w:after="0" w:line="360" w:lineRule="auto"/>
        <w:ind w:firstLine="720"/>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Nu este admisa schimbarea soluţiei tehnice din proiect sau a indicatorilortehnico-economici fără aprobarea proiectantului şi beneficiarului. Soluţia tehnică reproiectată şi noii indicatori tehnico-economici vor fi avizaţi de către beneficiar.</w:t>
      </w:r>
    </w:p>
    <w:p w:rsidR="00836A2D" w:rsidRPr="00F76EEE" w:rsidRDefault="00836A2D" w:rsidP="001173F8">
      <w:pPr>
        <w:spacing w:after="0" w:line="360" w:lineRule="auto"/>
        <w:ind w:firstLine="720"/>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Toate dispoziţiile de şantier emise de către proiectant vor fi numerotate şi îndosariate, iar atunci când conduc la modificari din punct de vedere financiar sau al termenelor de execuţie vor fi însoţite de justificări .</w:t>
      </w:r>
    </w:p>
    <w:p w:rsidR="00836A2D" w:rsidRPr="00F76EEE" w:rsidRDefault="00836A2D" w:rsidP="001173F8">
      <w:pPr>
        <w:spacing w:after="0" w:line="360" w:lineRule="auto"/>
        <w:ind w:firstLine="720"/>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Dirigintele de şantier are obligaţia de a urmări punerea în practică de către constructor a Dispoziţiilor de şantier emise de proiectant.</w:t>
      </w:r>
    </w:p>
    <w:p w:rsidR="00836A2D" w:rsidRPr="00F76EEE" w:rsidRDefault="00836A2D" w:rsidP="001173F8">
      <w:pPr>
        <w:spacing w:after="0" w:line="360" w:lineRule="auto"/>
        <w:ind w:firstLine="720"/>
        <w:jc w:val="both"/>
        <w:rPr>
          <w:rFonts w:ascii="Times New Roman" w:hAnsi="Times New Roman" w:cs="Times New Roman"/>
          <w:sz w:val="28"/>
          <w:szCs w:val="28"/>
          <w:lang w:val="en-GB" w:eastAsia="en-GB"/>
        </w:rPr>
      </w:pPr>
      <w:r w:rsidRPr="00F76EEE">
        <w:rPr>
          <w:rFonts w:ascii="Times New Roman" w:hAnsi="Times New Roman" w:cs="Times New Roman"/>
          <w:sz w:val="28"/>
          <w:szCs w:val="28"/>
          <w:lang w:val="en-GB" w:eastAsia="en-GB"/>
        </w:rPr>
        <w:t xml:space="preserve">In cazul în care Dispoziţiile de şantier sunt emise ca urmare a nerespectarii prevederilor din documentatia tehnica de executie, lucrările prevăzute în acestea se vor executa pe cheltuiala constructorului. </w:t>
      </w:r>
    </w:p>
    <w:p w:rsidR="00836A2D" w:rsidRPr="0019323B" w:rsidRDefault="00836A2D" w:rsidP="001173F8">
      <w:pPr>
        <w:spacing w:after="0" w:line="360" w:lineRule="auto"/>
        <w:jc w:val="both"/>
        <w:rPr>
          <w:rFonts w:ascii="Times New Roman" w:hAnsi="Times New Roman" w:cs="Times New Roman"/>
          <w:sz w:val="28"/>
          <w:szCs w:val="28"/>
        </w:rPr>
      </w:pPr>
    </w:p>
    <w:p w:rsidR="00836A2D" w:rsidRPr="001D36A5" w:rsidRDefault="00836A2D" w:rsidP="001173F8">
      <w:pPr>
        <w:widowControl w:val="0"/>
        <w:spacing w:after="0" w:line="360" w:lineRule="auto"/>
        <w:jc w:val="both"/>
        <w:rPr>
          <w:rFonts w:ascii="Times New Roman" w:hAnsi="Times New Roman" w:cs="Times New Roman"/>
          <w:sz w:val="28"/>
          <w:szCs w:val="28"/>
        </w:rPr>
      </w:pPr>
      <w:r w:rsidRPr="00D24042">
        <w:rPr>
          <w:rFonts w:ascii="Times New Roman" w:hAnsi="Times New Roman" w:cs="Times New Roman"/>
          <w:b/>
          <w:bCs/>
          <w:i/>
          <w:iCs/>
          <w:sz w:val="28"/>
          <w:szCs w:val="28"/>
        </w:rPr>
        <w:t xml:space="preserve">Contractantul </w:t>
      </w:r>
      <w:r>
        <w:rPr>
          <w:rFonts w:ascii="Times New Roman" w:hAnsi="Times New Roman" w:cs="Times New Roman"/>
          <w:i/>
          <w:iCs/>
          <w:sz w:val="28"/>
          <w:szCs w:val="28"/>
        </w:rPr>
        <w:t xml:space="preserve">  </w:t>
      </w:r>
      <w:r w:rsidRPr="002E77AF">
        <w:rPr>
          <w:rFonts w:ascii="Times New Roman" w:hAnsi="Times New Roman" w:cs="Times New Roman"/>
          <w:sz w:val="28"/>
          <w:szCs w:val="28"/>
          <w:lang w:val="en-GB" w:eastAsia="en-GB"/>
        </w:rPr>
        <w:t xml:space="preserve">are obligatia de a asigura securitatea </w:t>
      </w:r>
      <w:r>
        <w:rPr>
          <w:rFonts w:ascii="Times New Roman" w:hAnsi="Times New Roman" w:cs="Times New Roman"/>
          <w:sz w:val="28"/>
          <w:szCs w:val="28"/>
          <w:lang w:val="en-GB" w:eastAsia="en-GB"/>
        </w:rPr>
        <w:t>ș</w:t>
      </w:r>
      <w:r w:rsidRPr="002E77AF">
        <w:rPr>
          <w:rFonts w:ascii="Times New Roman" w:hAnsi="Times New Roman" w:cs="Times New Roman"/>
          <w:sz w:val="28"/>
          <w:szCs w:val="28"/>
          <w:lang w:val="en-GB" w:eastAsia="en-GB"/>
        </w:rPr>
        <w:t>i s</w:t>
      </w:r>
      <w:r>
        <w:rPr>
          <w:rFonts w:ascii="Times New Roman" w:hAnsi="Times New Roman" w:cs="Times New Roman"/>
          <w:sz w:val="28"/>
          <w:szCs w:val="28"/>
          <w:lang w:val="en-GB" w:eastAsia="en-GB"/>
        </w:rPr>
        <w:t>ă</w:t>
      </w:r>
      <w:r w:rsidRPr="002E77AF">
        <w:rPr>
          <w:rFonts w:ascii="Times New Roman" w:hAnsi="Times New Roman" w:cs="Times New Roman"/>
          <w:sz w:val="28"/>
          <w:szCs w:val="28"/>
          <w:lang w:val="en-GB" w:eastAsia="en-GB"/>
        </w:rPr>
        <w:t>n</w:t>
      </w:r>
      <w:r>
        <w:rPr>
          <w:rFonts w:ascii="Times New Roman" w:hAnsi="Times New Roman" w:cs="Times New Roman"/>
          <w:sz w:val="28"/>
          <w:szCs w:val="28"/>
          <w:lang w:val="en-GB" w:eastAsia="en-GB"/>
        </w:rPr>
        <w:t>ă</w:t>
      </w:r>
      <w:r w:rsidRPr="002E77AF">
        <w:rPr>
          <w:rFonts w:ascii="Times New Roman" w:hAnsi="Times New Roman" w:cs="Times New Roman"/>
          <w:sz w:val="28"/>
          <w:szCs w:val="28"/>
          <w:lang w:val="en-GB" w:eastAsia="en-GB"/>
        </w:rPr>
        <w:t>tatea lucr</w:t>
      </w:r>
      <w:r>
        <w:rPr>
          <w:rFonts w:ascii="Times New Roman" w:hAnsi="Times New Roman" w:cs="Times New Roman"/>
          <w:sz w:val="28"/>
          <w:szCs w:val="28"/>
          <w:lang w:val="en-GB" w:eastAsia="en-GB"/>
        </w:rPr>
        <w:t>ă</w:t>
      </w:r>
      <w:r w:rsidRPr="002E77AF">
        <w:rPr>
          <w:rFonts w:ascii="Times New Roman" w:hAnsi="Times New Roman" w:cs="Times New Roman"/>
          <w:sz w:val="28"/>
          <w:szCs w:val="28"/>
          <w:lang w:val="en-GB" w:eastAsia="en-GB"/>
        </w:rPr>
        <w:t xml:space="preserve">torilor </w:t>
      </w:r>
      <w:r>
        <w:rPr>
          <w:rFonts w:ascii="Times New Roman" w:hAnsi="Times New Roman" w:cs="Times New Roman"/>
          <w:sz w:val="28"/>
          <w:szCs w:val="28"/>
          <w:lang w:val="en-GB" w:eastAsia="en-GB"/>
        </w:rPr>
        <w:t>î</w:t>
      </w:r>
      <w:r w:rsidRPr="002E77AF">
        <w:rPr>
          <w:rFonts w:ascii="Times New Roman" w:hAnsi="Times New Roman" w:cs="Times New Roman"/>
          <w:sz w:val="28"/>
          <w:szCs w:val="28"/>
          <w:lang w:val="en-GB" w:eastAsia="en-GB"/>
        </w:rPr>
        <w:t>n toate aspectele legate de munca</w:t>
      </w:r>
      <w:r>
        <w:rPr>
          <w:rFonts w:ascii="Times New Roman" w:hAnsi="Times New Roman" w:cs="Times New Roman"/>
          <w:sz w:val="28"/>
          <w:szCs w:val="28"/>
          <w:lang w:val="en-GB" w:eastAsia="en-GB"/>
        </w:rPr>
        <w:t xml:space="preserve"> pe șantier, fie prin personal propriu , fie prin servicii externe, dar nici în acest caz  </w:t>
      </w:r>
      <w:r w:rsidRPr="002E77AF">
        <w:rPr>
          <w:rFonts w:ascii="Times New Roman" w:hAnsi="Times New Roman" w:cs="Times New Roman"/>
          <w:sz w:val="28"/>
          <w:szCs w:val="28"/>
          <w:lang w:val="en-GB" w:eastAsia="en-GB"/>
        </w:rPr>
        <w:t>nu este exonerat de responsabilitatile sale in acest domeniu.</w:t>
      </w:r>
      <w:r>
        <w:rPr>
          <w:rFonts w:ascii="Times New Roman" w:hAnsi="Times New Roman" w:cs="Times New Roman"/>
          <w:sz w:val="28"/>
          <w:szCs w:val="28"/>
        </w:rPr>
        <w:t xml:space="preserve"> </w:t>
      </w:r>
      <w:r w:rsidRPr="001D36A5">
        <w:rPr>
          <w:rFonts w:ascii="Times New Roman" w:hAnsi="Times New Roman" w:cs="Times New Roman"/>
          <w:sz w:val="28"/>
          <w:szCs w:val="28"/>
        </w:rPr>
        <w:t>Contractor</w:t>
      </w:r>
      <w:r>
        <w:rPr>
          <w:rFonts w:ascii="Times New Roman" w:hAnsi="Times New Roman" w:cs="Times New Roman"/>
          <w:sz w:val="28"/>
          <w:szCs w:val="28"/>
        </w:rPr>
        <w:t xml:space="preserve">ul va comunica </w:t>
      </w:r>
      <w:r w:rsidRPr="00D24042">
        <w:rPr>
          <w:rFonts w:ascii="Times New Roman" w:hAnsi="Times New Roman" w:cs="Times New Roman"/>
          <w:i/>
          <w:iCs/>
          <w:sz w:val="28"/>
          <w:szCs w:val="28"/>
        </w:rPr>
        <w:t>Autoritatii Contractante</w:t>
      </w:r>
      <w:r w:rsidRPr="001D36A5">
        <w:rPr>
          <w:rFonts w:ascii="Times New Roman" w:hAnsi="Times New Roman" w:cs="Times New Roman"/>
          <w:sz w:val="28"/>
          <w:szCs w:val="28"/>
        </w:rPr>
        <w:t xml:space="preserve"> </w:t>
      </w:r>
      <w:r>
        <w:rPr>
          <w:rFonts w:ascii="Times New Roman" w:hAnsi="Times New Roman" w:cs="Times New Roman"/>
          <w:sz w:val="28"/>
          <w:szCs w:val="28"/>
        </w:rPr>
        <w:t xml:space="preserve">la prima întâlnire,  </w:t>
      </w:r>
      <w:r w:rsidRPr="00D24042">
        <w:rPr>
          <w:rFonts w:ascii="Times New Roman" w:hAnsi="Times New Roman" w:cs="Times New Roman"/>
          <w:b/>
          <w:bCs/>
          <w:sz w:val="28"/>
          <w:szCs w:val="28"/>
        </w:rPr>
        <w:t>Coordonatorul</w:t>
      </w:r>
      <w:r w:rsidRPr="001D36A5">
        <w:rPr>
          <w:rFonts w:ascii="Times New Roman" w:hAnsi="Times New Roman" w:cs="Times New Roman"/>
          <w:sz w:val="28"/>
          <w:szCs w:val="28"/>
        </w:rPr>
        <w:t xml:space="preserve"> în materie de securitate și sănătate în timpul executării lucrărilor</w:t>
      </w:r>
      <w:r>
        <w:rPr>
          <w:rFonts w:ascii="Times New Roman" w:hAnsi="Times New Roman" w:cs="Times New Roman"/>
          <w:sz w:val="28"/>
          <w:szCs w:val="28"/>
        </w:rPr>
        <w:t>, și</w:t>
      </w:r>
      <w:r w:rsidRPr="001D36A5">
        <w:rPr>
          <w:rFonts w:ascii="Times New Roman" w:hAnsi="Times New Roman" w:cs="Times New Roman"/>
          <w:sz w:val="28"/>
          <w:szCs w:val="28"/>
        </w:rPr>
        <w:t xml:space="preserve"> va fi numit </w:t>
      </w:r>
      <w:r>
        <w:rPr>
          <w:rFonts w:ascii="Times New Roman" w:hAnsi="Times New Roman" w:cs="Times New Roman"/>
          <w:sz w:val="28"/>
          <w:szCs w:val="28"/>
        </w:rPr>
        <w:t>prin decizie</w:t>
      </w:r>
      <w:r w:rsidRPr="001D36A5">
        <w:rPr>
          <w:rFonts w:ascii="Times New Roman" w:hAnsi="Times New Roman" w:cs="Times New Roman"/>
          <w:sz w:val="28"/>
          <w:szCs w:val="28"/>
        </w:rPr>
        <w:t>.</w:t>
      </w:r>
    </w:p>
    <w:p w:rsidR="00836A2D" w:rsidRPr="002E77AF" w:rsidRDefault="00836A2D" w:rsidP="001173F8">
      <w:pPr>
        <w:widowControl w:val="0"/>
        <w:spacing w:after="0" w:line="360" w:lineRule="auto"/>
        <w:jc w:val="both"/>
        <w:rPr>
          <w:rFonts w:ascii="Times New Roman" w:hAnsi="Times New Roman" w:cs="Times New Roman"/>
          <w:sz w:val="28"/>
          <w:szCs w:val="28"/>
          <w:lang w:val="en-GB" w:eastAsia="en-GB"/>
        </w:rPr>
      </w:pPr>
      <w:r>
        <w:rPr>
          <w:rFonts w:ascii="Times New Roman" w:hAnsi="Times New Roman" w:cs="Times New Roman"/>
          <w:sz w:val="28"/>
          <w:szCs w:val="28"/>
          <w:lang w:val="en-GB" w:eastAsia="en-GB"/>
        </w:rPr>
        <w:tab/>
      </w:r>
      <w:r w:rsidRPr="002E77AF">
        <w:rPr>
          <w:rFonts w:ascii="Times New Roman" w:hAnsi="Times New Roman" w:cs="Times New Roman"/>
          <w:sz w:val="28"/>
          <w:szCs w:val="28"/>
          <w:lang w:val="en-GB" w:eastAsia="en-GB"/>
        </w:rPr>
        <w:t xml:space="preserve">In cadrul responsabilitatilor sale, </w:t>
      </w:r>
      <w:r w:rsidRPr="00D24042">
        <w:rPr>
          <w:rFonts w:ascii="Times New Roman" w:hAnsi="Times New Roman" w:cs="Times New Roman"/>
          <w:sz w:val="28"/>
          <w:szCs w:val="28"/>
          <w:lang w:val="en-GB" w:eastAsia="en-GB"/>
        </w:rPr>
        <w:t xml:space="preserve">Coordonatorul numit de </w:t>
      </w:r>
      <w:r w:rsidRPr="002E77AF">
        <w:rPr>
          <w:rFonts w:ascii="Times New Roman" w:hAnsi="Times New Roman" w:cs="Times New Roman"/>
          <w:sz w:val="28"/>
          <w:szCs w:val="28"/>
          <w:lang w:val="en-GB" w:eastAsia="en-GB"/>
        </w:rPr>
        <w:t>angajator are obligatia sa ia masurile necesare pentru:</w:t>
      </w:r>
    </w:p>
    <w:p w:rsidR="00836A2D" w:rsidRPr="002E77AF" w:rsidRDefault="00836A2D" w:rsidP="001173F8">
      <w:pPr>
        <w:spacing w:after="0" w:line="360" w:lineRule="auto"/>
        <w:ind w:left="993" w:hanging="284"/>
        <w:rPr>
          <w:rFonts w:ascii="Times New Roman" w:hAnsi="Times New Roman" w:cs="Times New Roman"/>
          <w:sz w:val="28"/>
          <w:szCs w:val="28"/>
          <w:lang w:val="en-GB" w:eastAsia="en-GB"/>
        </w:rPr>
      </w:pPr>
      <w:r w:rsidRPr="002E77AF">
        <w:rPr>
          <w:rFonts w:ascii="Times New Roman" w:hAnsi="Times New Roman" w:cs="Times New Roman"/>
          <w:sz w:val="28"/>
          <w:szCs w:val="28"/>
          <w:lang w:val="en-GB" w:eastAsia="en-GB"/>
        </w:rPr>
        <w:t>a) asigurarea securitatii si protectia sanatatii lucratorilor;</w:t>
      </w:r>
    </w:p>
    <w:p w:rsidR="00836A2D" w:rsidRPr="002E77AF" w:rsidRDefault="00836A2D" w:rsidP="001173F8">
      <w:pPr>
        <w:spacing w:after="0" w:line="360" w:lineRule="auto"/>
        <w:ind w:left="993" w:hanging="284"/>
        <w:rPr>
          <w:rFonts w:ascii="Times New Roman" w:hAnsi="Times New Roman" w:cs="Times New Roman"/>
          <w:sz w:val="28"/>
          <w:szCs w:val="28"/>
          <w:lang w:val="en-GB" w:eastAsia="en-GB"/>
        </w:rPr>
      </w:pPr>
      <w:r w:rsidRPr="002E77AF">
        <w:rPr>
          <w:rFonts w:ascii="Times New Roman" w:hAnsi="Times New Roman" w:cs="Times New Roman"/>
          <w:sz w:val="28"/>
          <w:szCs w:val="28"/>
          <w:lang w:val="en-GB" w:eastAsia="en-GB"/>
        </w:rPr>
        <w:t>b) prevenirea riscurilor profesionale;</w:t>
      </w:r>
    </w:p>
    <w:p w:rsidR="00836A2D" w:rsidRPr="002E77AF" w:rsidRDefault="00836A2D" w:rsidP="001173F8">
      <w:pPr>
        <w:spacing w:after="0" w:line="360" w:lineRule="auto"/>
        <w:ind w:left="993" w:hanging="284"/>
        <w:rPr>
          <w:rFonts w:ascii="Times New Roman" w:hAnsi="Times New Roman" w:cs="Times New Roman"/>
          <w:sz w:val="28"/>
          <w:szCs w:val="28"/>
          <w:lang w:val="en-GB" w:eastAsia="en-GB"/>
        </w:rPr>
      </w:pPr>
      <w:r w:rsidRPr="002E77AF">
        <w:rPr>
          <w:rFonts w:ascii="Times New Roman" w:hAnsi="Times New Roman" w:cs="Times New Roman"/>
          <w:sz w:val="28"/>
          <w:szCs w:val="28"/>
          <w:lang w:val="en-GB" w:eastAsia="en-GB"/>
        </w:rPr>
        <w:t>c) informarea si instruirea lucratorilor;</w:t>
      </w:r>
    </w:p>
    <w:p w:rsidR="00836A2D" w:rsidRPr="00D24042" w:rsidRDefault="00836A2D" w:rsidP="001173F8">
      <w:pPr>
        <w:spacing w:after="0" w:line="360" w:lineRule="auto"/>
        <w:ind w:left="993" w:hanging="284"/>
        <w:rPr>
          <w:rFonts w:ascii="Times New Roman" w:hAnsi="Times New Roman" w:cs="Times New Roman"/>
          <w:sz w:val="28"/>
          <w:szCs w:val="28"/>
          <w:lang w:val="en-GB" w:eastAsia="en-GB"/>
        </w:rPr>
      </w:pPr>
      <w:r w:rsidRPr="002E77AF">
        <w:rPr>
          <w:rFonts w:ascii="Times New Roman" w:hAnsi="Times New Roman" w:cs="Times New Roman"/>
          <w:sz w:val="28"/>
          <w:szCs w:val="28"/>
          <w:lang w:val="en-GB" w:eastAsia="en-GB"/>
        </w:rPr>
        <w:t>d) asigurarea cadrului organizatoric si a mijloacelor necesare securitatii si sanatatii in munca.</w:t>
      </w:r>
    </w:p>
    <w:p w:rsidR="00836A2D" w:rsidRPr="002E77AF" w:rsidRDefault="00836A2D" w:rsidP="002E77AF">
      <w:pPr>
        <w:spacing w:after="0" w:line="240" w:lineRule="auto"/>
        <w:rPr>
          <w:rFonts w:ascii="Times New Roman" w:hAnsi="Times New Roman" w:cs="Times New Roman"/>
          <w:sz w:val="24"/>
          <w:szCs w:val="24"/>
          <w:lang w:val="en-GB" w:eastAsia="en-GB"/>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22" w:name="_Toc34303603"/>
      <w:r w:rsidRPr="001D36A5">
        <w:rPr>
          <w:rFonts w:ascii="Times New Roman" w:hAnsi="Times New Roman" w:cs="Times New Roman"/>
          <w:b/>
          <w:bCs/>
          <w:sz w:val="28"/>
          <w:szCs w:val="28"/>
        </w:rPr>
        <w:t>Planificarea activităților în cadrul Contractului</w:t>
      </w:r>
      <w:bookmarkEnd w:id="22"/>
    </w:p>
    <w:p w:rsidR="00836A2D" w:rsidRPr="001D36A5" w:rsidRDefault="00836A2D" w:rsidP="00446877">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D36A5">
        <w:rPr>
          <w:rFonts w:ascii="Times New Roman" w:hAnsi="Times New Roman" w:cs="Times New Roman"/>
          <w:sz w:val="28"/>
          <w:szCs w:val="28"/>
        </w:rPr>
        <w:t xml:space="preserve">Contractantul va furniza Autorității Contractante </w:t>
      </w:r>
      <w:r>
        <w:rPr>
          <w:rFonts w:ascii="Times New Roman" w:hAnsi="Times New Roman" w:cs="Times New Roman"/>
          <w:sz w:val="28"/>
          <w:szCs w:val="28"/>
        </w:rPr>
        <w:t xml:space="preserve">graficul de execuție fizic și valoric în termen de 5 zile de la solicitarea scrisă,  întocmit pe baza </w:t>
      </w:r>
      <w:r w:rsidRPr="001D36A5">
        <w:rPr>
          <w:rFonts w:ascii="Times New Roman" w:hAnsi="Times New Roman" w:cs="Times New Roman"/>
          <w:sz w:val="28"/>
          <w:szCs w:val="28"/>
        </w:rPr>
        <w:t>un</w:t>
      </w:r>
      <w:r>
        <w:rPr>
          <w:rFonts w:ascii="Times New Roman" w:hAnsi="Times New Roman" w:cs="Times New Roman"/>
          <w:sz w:val="28"/>
          <w:szCs w:val="28"/>
        </w:rPr>
        <w:t>ui</w:t>
      </w:r>
      <w:r w:rsidRPr="001D36A5">
        <w:rPr>
          <w:rFonts w:ascii="Times New Roman" w:hAnsi="Times New Roman" w:cs="Times New Roman"/>
          <w:sz w:val="28"/>
          <w:szCs w:val="28"/>
        </w:rPr>
        <w:t xml:space="preserve"> plan detaliat de execuție a tuturor activităților din Contract</w:t>
      </w:r>
      <w:r>
        <w:rPr>
          <w:rFonts w:ascii="Times New Roman" w:hAnsi="Times New Roman" w:cs="Times New Roman"/>
          <w:sz w:val="28"/>
          <w:szCs w:val="28"/>
        </w:rPr>
        <w:t xml:space="preserve"> , prezentat </w:t>
      </w:r>
      <w:r w:rsidRPr="001D36A5">
        <w:rPr>
          <w:rFonts w:ascii="Times New Roman" w:hAnsi="Times New Roman" w:cs="Times New Roman"/>
          <w:sz w:val="28"/>
          <w:szCs w:val="28"/>
        </w:rPr>
        <w:t>în cadrul ședinței de demarare a activităților în Contract</w:t>
      </w:r>
      <w:r>
        <w:rPr>
          <w:rFonts w:ascii="Times New Roman" w:hAnsi="Times New Roman" w:cs="Times New Roman"/>
          <w:sz w:val="28"/>
          <w:szCs w:val="28"/>
        </w:rPr>
        <w:t>.</w:t>
      </w:r>
      <w:r w:rsidRPr="001D36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36A5">
        <w:rPr>
          <w:rFonts w:ascii="Times New Roman" w:hAnsi="Times New Roman" w:cs="Times New Roman"/>
          <w:sz w:val="28"/>
          <w:szCs w:val="28"/>
        </w:rPr>
        <w:t xml:space="preserve">Acesta va fi aprobat sau va fi returnat cu comentarii </w:t>
      </w:r>
      <w:r>
        <w:rPr>
          <w:rFonts w:ascii="Times New Roman" w:hAnsi="Times New Roman" w:cs="Times New Roman"/>
          <w:sz w:val="28"/>
          <w:szCs w:val="28"/>
        </w:rPr>
        <w:t xml:space="preserve">, </w:t>
      </w:r>
      <w:r w:rsidRPr="001D36A5">
        <w:rPr>
          <w:rFonts w:ascii="Times New Roman" w:hAnsi="Times New Roman" w:cs="Times New Roman"/>
          <w:sz w:val="28"/>
          <w:szCs w:val="28"/>
        </w:rPr>
        <w:t xml:space="preserve">în termen de </w:t>
      </w:r>
      <w:r>
        <w:rPr>
          <w:rFonts w:ascii="Times New Roman" w:hAnsi="Times New Roman" w:cs="Times New Roman"/>
          <w:sz w:val="28"/>
          <w:szCs w:val="28"/>
        </w:rPr>
        <w:t>5</w:t>
      </w:r>
      <w:r w:rsidRPr="001D36A5">
        <w:rPr>
          <w:rFonts w:ascii="Times New Roman" w:hAnsi="Times New Roman" w:cs="Times New Roman"/>
          <w:sz w:val="28"/>
          <w:szCs w:val="28"/>
        </w:rPr>
        <w:t xml:space="preserve"> zile lucrătoare de la </w:t>
      </w:r>
      <w:r>
        <w:rPr>
          <w:rFonts w:ascii="Times New Roman" w:hAnsi="Times New Roman" w:cs="Times New Roman"/>
          <w:sz w:val="28"/>
          <w:szCs w:val="28"/>
        </w:rPr>
        <w:t>primirea acestuia</w:t>
      </w:r>
      <w:r w:rsidRPr="001D36A5">
        <w:rPr>
          <w:rFonts w:ascii="Times New Roman" w:hAnsi="Times New Roman" w:cs="Times New Roman"/>
          <w:sz w:val="28"/>
          <w:szCs w:val="28"/>
        </w:rPr>
        <w:t xml:space="preserve"> de către </w:t>
      </w:r>
      <w:r>
        <w:rPr>
          <w:rFonts w:ascii="Times New Roman" w:hAnsi="Times New Roman" w:cs="Times New Roman"/>
          <w:sz w:val="28"/>
          <w:szCs w:val="28"/>
        </w:rPr>
        <w:t>Autoritatea Contractantă</w:t>
      </w:r>
      <w:r w:rsidRPr="001D36A5">
        <w:rPr>
          <w:rFonts w:ascii="Times New Roman" w:hAnsi="Times New Roman" w:cs="Times New Roman"/>
          <w:sz w:val="28"/>
          <w:szCs w:val="28"/>
        </w:rPr>
        <w:t>.</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Durata totală a planului detaliat de execuție nu trebuie să depășească </w:t>
      </w:r>
      <w:r>
        <w:rPr>
          <w:rFonts w:ascii="Times New Roman" w:hAnsi="Times New Roman" w:cs="Times New Roman"/>
          <w:sz w:val="28"/>
          <w:szCs w:val="28"/>
        </w:rPr>
        <w:t>anul calendaristic respectiv</w:t>
      </w:r>
      <w:r w:rsidRPr="001D36A5">
        <w:rPr>
          <w:rFonts w:ascii="Times New Roman" w:hAnsi="Times New Roman" w:cs="Times New Roman"/>
          <w:sz w:val="28"/>
          <w:szCs w:val="28"/>
        </w:rPr>
        <w:t>.</w:t>
      </w: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23" w:name="_Toc34303604"/>
      <w:r w:rsidRPr="001D36A5">
        <w:rPr>
          <w:rFonts w:ascii="Times New Roman" w:hAnsi="Times New Roman" w:cs="Times New Roman"/>
          <w:b/>
          <w:bCs/>
          <w:sz w:val="28"/>
          <w:szCs w:val="28"/>
        </w:rPr>
        <w:t>Ședința de demarare a activităților în Contract</w:t>
      </w:r>
      <w:bookmarkEnd w:id="23"/>
    </w:p>
    <w:p w:rsidR="00836A2D" w:rsidRPr="001D36A5" w:rsidRDefault="00836A2D" w:rsidP="00446877">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Procesul verbal de predare amplasament </w:t>
      </w:r>
      <w:r w:rsidRPr="001D36A5">
        <w:rPr>
          <w:rFonts w:ascii="Times New Roman" w:hAnsi="Times New Roman" w:cs="Times New Roman"/>
          <w:sz w:val="28"/>
          <w:szCs w:val="28"/>
        </w:rPr>
        <w:t xml:space="preserve"> se întocmește </w:t>
      </w:r>
      <w:r>
        <w:rPr>
          <w:rFonts w:ascii="Times New Roman" w:hAnsi="Times New Roman" w:cs="Times New Roman"/>
          <w:sz w:val="28"/>
          <w:szCs w:val="28"/>
        </w:rPr>
        <w:t>la</w:t>
      </w:r>
      <w:r w:rsidRPr="001D36A5">
        <w:rPr>
          <w:rFonts w:ascii="Times New Roman" w:hAnsi="Times New Roman" w:cs="Times New Roman"/>
          <w:sz w:val="28"/>
          <w:szCs w:val="28"/>
        </w:rPr>
        <w:t xml:space="preserve"> această întâlnire și este semnată de </w:t>
      </w:r>
      <w:r>
        <w:rPr>
          <w:rFonts w:ascii="Times New Roman" w:hAnsi="Times New Roman" w:cs="Times New Roman"/>
          <w:sz w:val="28"/>
          <w:szCs w:val="28"/>
        </w:rPr>
        <w:t>toate părțile prezente</w:t>
      </w:r>
      <w:r w:rsidRPr="001D36A5">
        <w:rPr>
          <w:rFonts w:ascii="Times New Roman" w:hAnsi="Times New Roman" w:cs="Times New Roman"/>
          <w:sz w:val="28"/>
          <w:szCs w:val="28"/>
        </w:rPr>
        <w:t>.</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cadrul ședinței de demarare a activităților în Contract</w:t>
      </w:r>
      <w:r>
        <w:rPr>
          <w:rFonts w:ascii="Times New Roman" w:hAnsi="Times New Roman" w:cs="Times New Roman"/>
          <w:sz w:val="28"/>
          <w:szCs w:val="28"/>
        </w:rPr>
        <w:t>, se stabilește de comun acord termenele când</w:t>
      </w:r>
      <w:r w:rsidRPr="001D36A5">
        <w:rPr>
          <w:rFonts w:ascii="Times New Roman" w:hAnsi="Times New Roman" w:cs="Times New Roman"/>
          <w:sz w:val="28"/>
          <w:szCs w:val="28"/>
        </w:rPr>
        <w:t xml:space="preserve"> Contractantul furnizează Autorității Contractante următoarele documente:</w:t>
      </w:r>
    </w:p>
    <w:p w:rsidR="00836A2D" w:rsidRPr="001D36A5" w:rsidRDefault="00836A2D" w:rsidP="0006317E">
      <w:pPr>
        <w:pStyle w:val="ListParagraph"/>
        <w:widowControl w:val="0"/>
        <w:numPr>
          <w:ilvl w:val="0"/>
          <w:numId w:val="1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Planul detaliat de execuție a tuturor activităților din Contract;</w:t>
      </w:r>
    </w:p>
    <w:p w:rsidR="00836A2D" w:rsidRPr="001D36A5" w:rsidRDefault="00836A2D" w:rsidP="0006317E">
      <w:pPr>
        <w:pStyle w:val="ListParagraph"/>
        <w:widowControl w:val="0"/>
        <w:numPr>
          <w:ilvl w:val="0"/>
          <w:numId w:val="1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Planul calității;</w:t>
      </w:r>
    </w:p>
    <w:p w:rsidR="00836A2D" w:rsidRPr="001D36A5" w:rsidRDefault="00836A2D" w:rsidP="0006317E">
      <w:pPr>
        <w:pStyle w:val="ListParagraph"/>
        <w:widowControl w:val="0"/>
        <w:numPr>
          <w:ilvl w:val="0"/>
          <w:numId w:val="1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Planul general de control al calității;</w:t>
      </w:r>
    </w:p>
    <w:p w:rsidR="00836A2D" w:rsidRDefault="00836A2D" w:rsidP="0006317E">
      <w:pPr>
        <w:pStyle w:val="ListParagraph"/>
        <w:widowControl w:val="0"/>
        <w:numPr>
          <w:ilvl w:val="0"/>
          <w:numId w:val="1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Planul de securitate și coordonare </w:t>
      </w:r>
      <w:r>
        <w:rPr>
          <w:rFonts w:ascii="Times New Roman" w:hAnsi="Times New Roman" w:cs="Times New Roman"/>
          <w:sz w:val="28"/>
          <w:szCs w:val="28"/>
        </w:rPr>
        <w:t xml:space="preserve">al lucrării, </w:t>
      </w:r>
      <w:r w:rsidRPr="001D36A5">
        <w:rPr>
          <w:rFonts w:ascii="Times New Roman" w:hAnsi="Times New Roman" w:cs="Times New Roman"/>
          <w:sz w:val="28"/>
          <w:szCs w:val="28"/>
        </w:rPr>
        <w:t xml:space="preserve">care integrează toate cerințele </w:t>
      </w:r>
      <w:r>
        <w:rPr>
          <w:rFonts w:ascii="Times New Roman" w:hAnsi="Times New Roman" w:cs="Times New Roman"/>
          <w:sz w:val="28"/>
          <w:szCs w:val="28"/>
        </w:rPr>
        <w:t xml:space="preserve">din Planul de securitate </w:t>
      </w:r>
      <w:r w:rsidRPr="001D36A5">
        <w:rPr>
          <w:rFonts w:ascii="Times New Roman" w:hAnsi="Times New Roman" w:cs="Times New Roman"/>
          <w:sz w:val="28"/>
          <w:szCs w:val="28"/>
        </w:rPr>
        <w:t>și sănătate al Contractantului și Subcontractanților</w:t>
      </w:r>
      <w:r>
        <w:rPr>
          <w:rFonts w:ascii="Times New Roman" w:hAnsi="Times New Roman" w:cs="Times New Roman"/>
          <w:sz w:val="28"/>
          <w:szCs w:val="28"/>
        </w:rPr>
        <w:t>, dacă e cazul</w:t>
      </w:r>
      <w:r w:rsidRPr="001D36A5">
        <w:rPr>
          <w:rFonts w:ascii="Times New Roman" w:hAnsi="Times New Roman" w:cs="Times New Roman"/>
          <w:sz w:val="28"/>
          <w:szCs w:val="28"/>
        </w:rPr>
        <w:t>.</w:t>
      </w:r>
    </w:p>
    <w:p w:rsidR="00836A2D" w:rsidRPr="001D36A5" w:rsidRDefault="00836A2D" w:rsidP="0091297E">
      <w:pPr>
        <w:pStyle w:val="ListParagraph"/>
        <w:widowControl w:val="0"/>
        <w:spacing w:after="0" w:line="360" w:lineRule="auto"/>
        <w:jc w:val="both"/>
        <w:rPr>
          <w:rFonts w:ascii="Times New Roman" w:hAnsi="Times New Roman" w:cs="Times New Roman"/>
          <w:sz w:val="28"/>
          <w:szCs w:val="28"/>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24" w:name="_Toc34303605"/>
      <w:r w:rsidRPr="001D36A5">
        <w:rPr>
          <w:rFonts w:ascii="Times New Roman" w:hAnsi="Times New Roman" w:cs="Times New Roman"/>
          <w:b/>
          <w:bCs/>
          <w:sz w:val="28"/>
          <w:szCs w:val="28"/>
        </w:rPr>
        <w:t>Începerea activităților pe șantier</w:t>
      </w:r>
      <w:bookmarkEnd w:id="24"/>
    </w:p>
    <w:p w:rsidR="00836A2D" w:rsidRPr="00D16968" w:rsidRDefault="00836A2D" w:rsidP="00D16968">
      <w:pPr>
        <w:spacing w:after="0" w:line="360" w:lineRule="auto"/>
        <w:jc w:val="both"/>
        <w:rPr>
          <w:rFonts w:ascii="Times New Roman" w:hAnsi="Times New Roman" w:cs="Times New Roman"/>
          <w:sz w:val="28"/>
          <w:szCs w:val="28"/>
          <w:lang w:val="pt-BR"/>
        </w:rPr>
      </w:pPr>
      <w:r w:rsidRPr="00D16968">
        <w:rPr>
          <w:rFonts w:ascii="Times New Roman" w:hAnsi="Times New Roman" w:cs="Times New Roman"/>
          <w:sz w:val="28"/>
          <w:szCs w:val="28"/>
        </w:rPr>
        <w:t xml:space="preserve">Autoritatea Contractantă  va comunica Ordinul de începere a execuției, dată de la care curge termenul de execuție a contractului. Contractantul va face toate demersurile de respectare a termenului stabilit . </w:t>
      </w:r>
      <w:r w:rsidRPr="00D16968">
        <w:rPr>
          <w:rFonts w:ascii="Times New Roman" w:hAnsi="Times New Roman" w:cs="Times New Roman"/>
          <w:sz w:val="28"/>
          <w:szCs w:val="28"/>
          <w:lang w:val="pt-BR"/>
        </w:rPr>
        <w:t xml:space="preserve">Neînceperea lucrărilor nici la </w:t>
      </w:r>
      <w:r>
        <w:rPr>
          <w:rFonts w:ascii="Times New Roman" w:hAnsi="Times New Roman" w:cs="Times New Roman"/>
          <w:sz w:val="28"/>
          <w:szCs w:val="28"/>
          <w:lang w:val="pt-BR"/>
        </w:rPr>
        <w:t>3</w:t>
      </w:r>
      <w:r w:rsidRPr="00D16968">
        <w:rPr>
          <w:rFonts w:ascii="Times New Roman" w:hAnsi="Times New Roman" w:cs="Times New Roman"/>
          <w:sz w:val="28"/>
          <w:szCs w:val="28"/>
          <w:lang w:val="pt-BR"/>
        </w:rPr>
        <w:t>0 de zile de la emiterea ordinului, ne îndreptățesc, să impunem un nou ter</w:t>
      </w:r>
      <w:r>
        <w:rPr>
          <w:rFonts w:ascii="Times New Roman" w:hAnsi="Times New Roman" w:cs="Times New Roman"/>
          <w:sz w:val="28"/>
          <w:szCs w:val="28"/>
          <w:lang w:val="pt-BR"/>
        </w:rPr>
        <w:t>men pentru începerea lucrărilor, iar d</w:t>
      </w:r>
      <w:r w:rsidRPr="00D16968">
        <w:rPr>
          <w:rFonts w:ascii="Times New Roman" w:hAnsi="Times New Roman" w:cs="Times New Roman"/>
          <w:sz w:val="28"/>
          <w:szCs w:val="28"/>
          <w:lang w:val="pt-BR"/>
        </w:rPr>
        <w:t>acă nici la această dată nu sunt începute lucrările, vom incepe demersurile pentru rezilierea contractului și de a cere daune interese.</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momentul în care Contractantul a furnizat Autorității Contractante toate documentele precizate mai sus, se poate realiza organizarea de șantier.</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Lucrările pot începe efectiv doar după ce:</w:t>
      </w:r>
    </w:p>
    <w:p w:rsidR="00836A2D" w:rsidRPr="001D36A5" w:rsidRDefault="00836A2D" w:rsidP="0006317E">
      <w:pPr>
        <w:pStyle w:val="ListParagraph"/>
        <w:widowControl w:val="0"/>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Planul de securitate și coordonare al lucrării</w:t>
      </w:r>
      <w:r w:rsidRPr="001D36A5">
        <w:rPr>
          <w:rFonts w:ascii="Times New Roman" w:hAnsi="Times New Roman" w:cs="Times New Roman"/>
          <w:sz w:val="28"/>
          <w:szCs w:val="28"/>
        </w:rPr>
        <w:t xml:space="preserve"> este aprobat de Coordonatorul în materie de securitate și sănătate în timpul executării lucrărilor;</w:t>
      </w:r>
    </w:p>
    <w:p w:rsidR="00836A2D" w:rsidRPr="001D36A5" w:rsidRDefault="00836A2D" w:rsidP="0006317E">
      <w:pPr>
        <w:pStyle w:val="ListParagraph"/>
        <w:widowControl w:val="0"/>
        <w:numPr>
          <w:ilvl w:val="0"/>
          <w:numId w:val="14"/>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Planurile de control a calității și procedurile de executare a lucrărilor sunt furnizate și aprobate fără observații de</w:t>
      </w:r>
      <w:r>
        <w:rPr>
          <w:rFonts w:ascii="Times New Roman" w:hAnsi="Times New Roman" w:cs="Times New Roman"/>
          <w:sz w:val="28"/>
          <w:szCs w:val="28"/>
        </w:rPr>
        <w:t xml:space="preserve"> reprezentanții</w:t>
      </w:r>
      <w:r w:rsidRPr="001D36A5">
        <w:rPr>
          <w:rFonts w:ascii="Times New Roman" w:hAnsi="Times New Roman" w:cs="Times New Roman"/>
          <w:sz w:val="28"/>
          <w:szCs w:val="28"/>
        </w:rPr>
        <w:t xml:space="preserve"> </w:t>
      </w:r>
      <w:r>
        <w:rPr>
          <w:rFonts w:ascii="Times New Roman" w:hAnsi="Times New Roman" w:cs="Times New Roman"/>
          <w:sz w:val="28"/>
          <w:szCs w:val="28"/>
        </w:rPr>
        <w:t xml:space="preserve">desemnați de </w:t>
      </w:r>
      <w:r w:rsidRPr="001D36A5">
        <w:rPr>
          <w:rFonts w:ascii="Times New Roman" w:hAnsi="Times New Roman" w:cs="Times New Roman"/>
          <w:sz w:val="28"/>
          <w:szCs w:val="28"/>
        </w:rPr>
        <w:t>Autoritatea Contractantă</w:t>
      </w:r>
      <w:r>
        <w:rPr>
          <w:rFonts w:ascii="Times New Roman" w:hAnsi="Times New Roman" w:cs="Times New Roman"/>
          <w:sz w:val="28"/>
          <w:szCs w:val="28"/>
        </w:rPr>
        <w:t xml:space="preserve"> - </w:t>
      </w:r>
      <w:r>
        <w:rPr>
          <w:rFonts w:ascii="Times New Roman" w:hAnsi="Times New Roman" w:cs="Times New Roman"/>
          <w:b/>
          <w:bCs/>
          <w:sz w:val="28"/>
          <w:szCs w:val="28"/>
          <w:lang w:val="en-GB" w:eastAsia="en-GB"/>
        </w:rPr>
        <w:t>Dirigintele/diriginții de Şantier</w:t>
      </w:r>
      <w:r w:rsidRPr="001D36A5">
        <w:rPr>
          <w:rFonts w:ascii="Times New Roman" w:hAnsi="Times New Roman" w:cs="Times New Roman"/>
          <w:sz w:val="28"/>
          <w:szCs w:val="28"/>
        </w:rPr>
        <w:t>;</w:t>
      </w:r>
    </w:p>
    <w:p w:rsidR="00836A2D" w:rsidRPr="001D36A5" w:rsidRDefault="00836A2D" w:rsidP="0006317E">
      <w:pPr>
        <w:pStyle w:val="ListParagraph"/>
        <w:widowControl w:val="0"/>
        <w:numPr>
          <w:ilvl w:val="0"/>
          <w:numId w:val="14"/>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au fost obținute toate autorizațiile necesare.</w:t>
      </w:r>
    </w:p>
    <w:p w:rsidR="00836A2D" w:rsidRPr="001D36A5" w:rsidRDefault="00836A2D" w:rsidP="00446877">
      <w:pPr>
        <w:pStyle w:val="ListParagraph"/>
        <w:widowControl w:val="0"/>
        <w:spacing w:after="0" w:line="360" w:lineRule="auto"/>
        <w:jc w:val="both"/>
        <w:rPr>
          <w:rFonts w:ascii="Times New Roman" w:hAnsi="Times New Roman" w:cs="Times New Roman"/>
          <w:sz w:val="28"/>
          <w:szCs w:val="28"/>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25" w:name="_Toc34303606"/>
      <w:r w:rsidRPr="001D36A5">
        <w:rPr>
          <w:rFonts w:ascii="Times New Roman" w:hAnsi="Times New Roman" w:cs="Times New Roman"/>
          <w:b/>
          <w:bCs/>
          <w:sz w:val="28"/>
          <w:szCs w:val="28"/>
        </w:rPr>
        <w:t>Finalizarea lucrărilor și recepția la terminarea lucrărilor</w:t>
      </w:r>
      <w:bookmarkEnd w:id="25"/>
    </w:p>
    <w:p w:rsidR="00836A2D" w:rsidRDefault="00836A2D" w:rsidP="00446877">
      <w:pPr>
        <w:widowControl w:val="0"/>
        <w:spacing w:after="0" w:line="360" w:lineRule="auto"/>
        <w:jc w:val="both"/>
        <w:rPr>
          <w:rFonts w:ascii="Times New Roman" w:hAnsi="Times New Roman" w:cs="Times New Roman"/>
          <w:i/>
          <w:iCs/>
          <w:color w:val="000000"/>
          <w:sz w:val="28"/>
          <w:szCs w:val="28"/>
        </w:rPr>
      </w:pPr>
      <w:r w:rsidRPr="00407D70">
        <w:rPr>
          <w:rFonts w:ascii="Times New Roman" w:hAnsi="Times New Roman" w:cs="Times New Roman"/>
          <w:b/>
          <w:bCs/>
          <w:sz w:val="28"/>
          <w:szCs w:val="28"/>
        </w:rPr>
        <w:t>Contractantul</w:t>
      </w:r>
      <w:r w:rsidRPr="00407D70">
        <w:rPr>
          <w:rFonts w:ascii="Times New Roman" w:hAnsi="Times New Roman" w:cs="Times New Roman"/>
          <w:color w:val="000000"/>
          <w:sz w:val="28"/>
          <w:szCs w:val="28"/>
        </w:rPr>
        <w:t xml:space="preserve"> trebuie să comunice </w:t>
      </w:r>
      <w:r w:rsidRPr="00407D70">
        <w:rPr>
          <w:rFonts w:ascii="Times New Roman" w:hAnsi="Times New Roman" w:cs="Times New Roman"/>
          <w:sz w:val="28"/>
          <w:szCs w:val="28"/>
        </w:rPr>
        <w:t>Autorității Contractante</w:t>
      </w:r>
      <w:r w:rsidRPr="00407D70">
        <w:rPr>
          <w:rFonts w:ascii="Times New Roman" w:hAnsi="Times New Roman" w:cs="Times New Roman"/>
          <w:color w:val="000000"/>
          <w:sz w:val="28"/>
          <w:szCs w:val="28"/>
        </w:rPr>
        <w:t>, în perioada de valabilitate a autorizaţiei de construire, data terminării tuturor lucrărilor prevăzute în contract şi solicită acestuia, prin document scris cu confirmare de primire, efectuarea recepţiei la</w:t>
      </w:r>
      <w:r w:rsidRPr="002669B9">
        <w:rPr>
          <w:rFonts w:ascii="Times New Roman" w:hAnsi="Times New Roman" w:cs="Times New Roman"/>
          <w:i/>
          <w:iCs/>
          <w:color w:val="000000"/>
          <w:sz w:val="28"/>
          <w:szCs w:val="28"/>
        </w:rPr>
        <w:t xml:space="preserve"> </w:t>
      </w:r>
      <w:r w:rsidRPr="00407D70">
        <w:rPr>
          <w:rFonts w:ascii="Times New Roman" w:hAnsi="Times New Roman" w:cs="Times New Roman"/>
          <w:color w:val="000000"/>
          <w:sz w:val="28"/>
          <w:szCs w:val="28"/>
        </w:rPr>
        <w:t>terminarea lucrărilor, inclusiv stabilirea datei şi locului de întrunire a comisiei de</w:t>
      </w:r>
      <w:r w:rsidRPr="002669B9">
        <w:rPr>
          <w:rFonts w:ascii="Times New Roman" w:hAnsi="Times New Roman" w:cs="Times New Roman"/>
          <w:i/>
          <w:iCs/>
          <w:color w:val="000000"/>
          <w:sz w:val="28"/>
          <w:szCs w:val="28"/>
        </w:rPr>
        <w:t xml:space="preserve"> </w:t>
      </w:r>
      <w:r w:rsidRPr="00407D70">
        <w:rPr>
          <w:rFonts w:ascii="Times New Roman" w:hAnsi="Times New Roman" w:cs="Times New Roman"/>
          <w:color w:val="000000"/>
          <w:sz w:val="28"/>
          <w:szCs w:val="28"/>
        </w:rPr>
        <w:t>recepţie la terminarea lucrărilor.</w:t>
      </w:r>
    </w:p>
    <w:p w:rsidR="00836A2D" w:rsidRDefault="00836A2D" w:rsidP="00446877">
      <w:pPr>
        <w:widowControl w:val="0"/>
        <w:spacing w:after="0" w:line="360" w:lineRule="auto"/>
        <w:jc w:val="both"/>
        <w:rPr>
          <w:rFonts w:ascii="Times New Roman" w:hAnsi="Times New Roman" w:cs="Times New Roman"/>
          <w:sz w:val="28"/>
          <w:szCs w:val="28"/>
        </w:rPr>
      </w:pPr>
      <w:r w:rsidRPr="00604466">
        <w:rPr>
          <w:rFonts w:ascii="Times New Roman" w:hAnsi="Times New Roman" w:cs="Times New Roman"/>
          <w:b/>
          <w:bCs/>
          <w:i/>
          <w:iCs/>
          <w:sz w:val="28"/>
          <w:szCs w:val="28"/>
        </w:rPr>
        <w:t>Contractantul</w:t>
      </w:r>
      <w:r>
        <w:rPr>
          <w:rFonts w:ascii="Times New Roman" w:hAnsi="Times New Roman" w:cs="Times New Roman"/>
          <w:b/>
          <w:bCs/>
          <w:i/>
          <w:iCs/>
          <w:sz w:val="28"/>
          <w:szCs w:val="28"/>
        </w:rPr>
        <w:t xml:space="preserve"> </w:t>
      </w:r>
      <w:r w:rsidRPr="00604466">
        <w:rPr>
          <w:rFonts w:ascii="Times New Roman" w:hAnsi="Times New Roman" w:cs="Times New Roman"/>
          <w:sz w:val="28"/>
          <w:szCs w:val="28"/>
        </w:rPr>
        <w:t>nu poate trimite notificarea</w:t>
      </w:r>
      <w:r w:rsidRPr="00604466">
        <w:rPr>
          <w:rFonts w:ascii="Times New Roman" w:hAnsi="Times New Roman" w:cs="Times New Roman"/>
          <w:b/>
          <w:bCs/>
          <w:sz w:val="28"/>
          <w:szCs w:val="28"/>
        </w:rPr>
        <w:t xml:space="preserve"> </w:t>
      </w:r>
      <w:r>
        <w:rPr>
          <w:rFonts w:ascii="Times New Roman" w:hAnsi="Times New Roman" w:cs="Times New Roman"/>
          <w:sz w:val="28"/>
          <w:szCs w:val="28"/>
        </w:rPr>
        <w:t xml:space="preserve">de </w:t>
      </w:r>
      <w:r w:rsidRPr="001D36A5">
        <w:rPr>
          <w:rFonts w:ascii="Times New Roman" w:hAnsi="Times New Roman" w:cs="Times New Roman"/>
          <w:sz w:val="28"/>
          <w:szCs w:val="28"/>
        </w:rPr>
        <w:t>terminare</w:t>
      </w:r>
      <w:r>
        <w:rPr>
          <w:rFonts w:ascii="Times New Roman" w:hAnsi="Times New Roman" w:cs="Times New Roman"/>
          <w:sz w:val="28"/>
          <w:szCs w:val="28"/>
        </w:rPr>
        <w:t xml:space="preserve"> </w:t>
      </w:r>
      <w:r w:rsidRPr="001D36A5">
        <w:rPr>
          <w:rFonts w:ascii="Times New Roman" w:hAnsi="Times New Roman" w:cs="Times New Roman"/>
          <w:sz w:val="28"/>
          <w:szCs w:val="28"/>
        </w:rPr>
        <w:t xml:space="preserve">a </w:t>
      </w:r>
      <w:r>
        <w:rPr>
          <w:rFonts w:ascii="Times New Roman" w:hAnsi="Times New Roman" w:cs="Times New Roman"/>
          <w:sz w:val="28"/>
          <w:szCs w:val="28"/>
        </w:rPr>
        <w:t xml:space="preserve">lucrărilor fără acordul </w:t>
      </w:r>
      <w:r>
        <w:rPr>
          <w:rFonts w:ascii="Times New Roman" w:hAnsi="Times New Roman" w:cs="Times New Roman"/>
          <w:b/>
          <w:bCs/>
          <w:sz w:val="28"/>
          <w:szCs w:val="28"/>
          <w:lang w:val="en-GB" w:eastAsia="en-GB"/>
        </w:rPr>
        <w:t>Dirigintelui/diriginților de Şantier</w:t>
      </w:r>
      <w:r>
        <w:rPr>
          <w:rFonts w:ascii="Times New Roman" w:hAnsi="Times New Roman" w:cs="Times New Roman"/>
          <w:sz w:val="28"/>
          <w:szCs w:val="28"/>
          <w:lang w:val="en-GB" w:eastAsia="en-GB"/>
        </w:rPr>
        <w:t xml:space="preserve"> care a </w:t>
      </w:r>
      <w:r w:rsidRPr="001D36A5">
        <w:rPr>
          <w:rFonts w:ascii="Times New Roman" w:hAnsi="Times New Roman" w:cs="Times New Roman"/>
          <w:sz w:val="28"/>
          <w:szCs w:val="28"/>
        </w:rPr>
        <w:t>verific</w:t>
      </w:r>
      <w:r>
        <w:rPr>
          <w:rFonts w:ascii="Times New Roman" w:hAnsi="Times New Roman" w:cs="Times New Roman"/>
          <w:sz w:val="28"/>
          <w:szCs w:val="28"/>
        </w:rPr>
        <w:t>at</w:t>
      </w:r>
      <w:r w:rsidRPr="001D36A5">
        <w:rPr>
          <w:rFonts w:ascii="Times New Roman" w:hAnsi="Times New Roman" w:cs="Times New Roman"/>
          <w:sz w:val="28"/>
          <w:szCs w:val="28"/>
        </w:rPr>
        <w:t xml:space="preserve"> </w:t>
      </w:r>
      <w:r>
        <w:rPr>
          <w:rFonts w:ascii="Times New Roman" w:hAnsi="Times New Roman" w:cs="Times New Roman"/>
          <w:sz w:val="28"/>
          <w:szCs w:val="28"/>
        </w:rPr>
        <w:t>dacă sunt îndeplinite condițiile de recepție.</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Recepția lucrărilor se va realiza în două etape, cu luarea în considerare a prevederilor HG 273/1994, cu modificările și completările ulterioare(HG 343/2017):</w:t>
      </w:r>
    </w:p>
    <w:p w:rsidR="00836A2D" w:rsidRPr="001D36A5" w:rsidRDefault="00836A2D" w:rsidP="0006317E">
      <w:pPr>
        <w:pStyle w:val="ListParagraph"/>
        <w:widowControl w:val="0"/>
        <w:numPr>
          <w:ilvl w:val="0"/>
          <w:numId w:val="1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prima etapă</w:t>
      </w:r>
      <w:r>
        <w:rPr>
          <w:rFonts w:ascii="Times New Roman" w:hAnsi="Times New Roman" w:cs="Times New Roman"/>
          <w:sz w:val="28"/>
          <w:szCs w:val="28"/>
        </w:rPr>
        <w:t>,</w:t>
      </w:r>
      <w:r w:rsidRPr="001D36A5">
        <w:rPr>
          <w:rFonts w:ascii="Times New Roman" w:hAnsi="Times New Roman" w:cs="Times New Roman"/>
          <w:sz w:val="28"/>
          <w:szCs w:val="28"/>
        </w:rPr>
        <w:t xml:space="preserve"> Autoritatea Contractantă recepționează lucrările la finalizarea acestora, după verificarea că toate rezultatele Contractului au fost obținute de Contractant și aprobate de Autoritatea Contractantă;</w:t>
      </w:r>
    </w:p>
    <w:p w:rsidR="00836A2D" w:rsidRPr="001D36A5" w:rsidRDefault="00836A2D" w:rsidP="0006317E">
      <w:pPr>
        <w:pStyle w:val="ListParagraph"/>
        <w:widowControl w:val="0"/>
        <w:numPr>
          <w:ilvl w:val="0"/>
          <w:numId w:val="1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a doua etapă</w:t>
      </w:r>
      <w:r>
        <w:rPr>
          <w:rFonts w:ascii="Times New Roman" w:hAnsi="Times New Roman" w:cs="Times New Roman"/>
          <w:sz w:val="28"/>
          <w:szCs w:val="28"/>
        </w:rPr>
        <w:t>,</w:t>
      </w:r>
      <w:r w:rsidRPr="001D36A5">
        <w:rPr>
          <w:rFonts w:ascii="Times New Roman" w:hAnsi="Times New Roman" w:cs="Times New Roman"/>
          <w:sz w:val="28"/>
          <w:szCs w:val="28"/>
        </w:rPr>
        <w:t xml:space="preserve"> Autoritatea Contractantă efectuează recepția finală a lucrărilor, după îndeplinirea condițiilor și încheierea perioadei de garanție prevăzută în Contract. </w:t>
      </w:r>
    </w:p>
    <w:p w:rsidR="00836A2D" w:rsidRPr="001D36A5" w:rsidRDefault="00836A2D" w:rsidP="00446877">
      <w:pPr>
        <w:pStyle w:val="ListParagraph"/>
        <w:widowControl w:val="0"/>
        <w:spacing w:after="0" w:line="360" w:lineRule="auto"/>
        <w:jc w:val="both"/>
        <w:rPr>
          <w:rFonts w:ascii="Times New Roman" w:hAnsi="Times New Roman" w:cs="Times New Roman"/>
          <w:sz w:val="28"/>
          <w:szCs w:val="28"/>
        </w:rPr>
      </w:pP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Semnarea Procesului verbal de recepție la terminarea lucrărilor și a Procesului verbal de recepție finală a lucrărilor de Autoritatea Contractantă nu îl exonerează pe Contractant de orice obligație contractuală sau legală referitoare la garanția produselor, lucrărilor și a materialelor sau la orice defect a produselor, lucrărilor sau materialelor.</w:t>
      </w:r>
    </w:p>
    <w:p w:rsidR="00836A2D" w:rsidRPr="00931938" w:rsidRDefault="00836A2D" w:rsidP="00446877">
      <w:pPr>
        <w:widowControl w:val="0"/>
        <w:spacing w:after="0" w:line="360" w:lineRule="auto"/>
        <w:jc w:val="both"/>
        <w:rPr>
          <w:rFonts w:ascii="Times New Roman" w:hAnsi="Times New Roman" w:cs="Times New Roman"/>
          <w:sz w:val="20"/>
          <w:szCs w:val="20"/>
        </w:rPr>
      </w:pPr>
    </w:p>
    <w:p w:rsidR="00836A2D" w:rsidRPr="001D36A5" w:rsidRDefault="00836A2D" w:rsidP="00446877">
      <w:pPr>
        <w:pStyle w:val="Heading2"/>
        <w:widowControl w:val="0"/>
        <w:numPr>
          <w:ilvl w:val="1"/>
          <w:numId w:val="1"/>
        </w:numPr>
        <w:tabs>
          <w:tab w:val="clear" w:pos="4536"/>
          <w:tab w:val="clear" w:pos="9072"/>
        </w:tabs>
        <w:spacing w:line="360" w:lineRule="auto"/>
        <w:jc w:val="both"/>
        <w:rPr>
          <w:rFonts w:ascii="Times New Roman" w:hAnsi="Times New Roman" w:cs="Times New Roman"/>
          <w:b/>
          <w:bCs/>
          <w:sz w:val="28"/>
          <w:szCs w:val="28"/>
        </w:rPr>
      </w:pPr>
      <w:bookmarkStart w:id="26" w:name="_Toc34303607"/>
      <w:r w:rsidRPr="001D36A5">
        <w:rPr>
          <w:rFonts w:ascii="Times New Roman" w:hAnsi="Times New Roman" w:cs="Times New Roman"/>
          <w:b/>
          <w:bCs/>
          <w:sz w:val="28"/>
          <w:szCs w:val="28"/>
        </w:rPr>
        <w:t>Evaluarea modului în care a fost implementat Contractul de către Contractant</w:t>
      </w:r>
      <w:bookmarkEnd w:id="26"/>
    </w:p>
    <w:p w:rsidR="00836A2D" w:rsidRPr="001D36A5" w:rsidRDefault="00836A2D" w:rsidP="00E04E5B">
      <w:pPr>
        <w:pStyle w:val="Heading3"/>
        <w:keepNext w:val="0"/>
        <w:keepLines w:val="0"/>
        <w:widowControl w:val="0"/>
        <w:spacing w:before="0" w:line="360" w:lineRule="auto"/>
        <w:ind w:left="720"/>
        <w:rPr>
          <w:rFonts w:ascii="Times New Roman" w:hAnsi="Times New Roman" w:cs="Times New Roman"/>
          <w:color w:val="auto"/>
          <w:sz w:val="28"/>
          <w:szCs w:val="28"/>
        </w:rPr>
      </w:pPr>
      <w:bookmarkStart w:id="27" w:name="_Toc406830415"/>
      <w:r w:rsidRPr="001D36A5">
        <w:rPr>
          <w:rFonts w:ascii="Times New Roman" w:hAnsi="Times New Roman" w:cs="Times New Roman"/>
          <w:color w:val="auto"/>
          <w:sz w:val="28"/>
          <w:szCs w:val="28"/>
        </w:rPr>
        <w:t>Monitorizare</w:t>
      </w:r>
      <w:bookmarkEnd w:id="27"/>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Următorii indicatori vor fi monitorizați pe parcursul derulării activităților în cadrul Contractului:</w:t>
      </w:r>
    </w:p>
    <w:p w:rsidR="00836A2D" w:rsidRPr="001D36A5" w:rsidRDefault="00836A2D" w:rsidP="00C93AA6">
      <w:pPr>
        <w:pStyle w:val="ListParagraph"/>
        <w:widowControl w:val="0"/>
        <w:numPr>
          <w:ilvl w:val="0"/>
          <w:numId w:val="3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Indicator de implementare: progresul realizat vs. planificat (pe obiect de investiție și per total pe Contract); </w:t>
      </w:r>
    </w:p>
    <w:p w:rsidR="00836A2D" w:rsidRPr="001D36A5" w:rsidRDefault="00836A2D" w:rsidP="00C93AA6">
      <w:pPr>
        <w:pStyle w:val="ListParagraph"/>
        <w:widowControl w:val="0"/>
        <w:numPr>
          <w:ilvl w:val="0"/>
          <w:numId w:val="30"/>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Indicator de rezultate: </w:t>
      </w:r>
    </w:p>
    <w:p w:rsidR="00836A2D" w:rsidRPr="001D36A5" w:rsidRDefault="00836A2D" w:rsidP="007E6837">
      <w:pPr>
        <w:pStyle w:val="ListParagraph"/>
        <w:widowControl w:val="0"/>
        <w:numPr>
          <w:ilvl w:val="1"/>
          <w:numId w:val="31"/>
        </w:numPr>
        <w:spacing w:after="0" w:line="360" w:lineRule="auto"/>
        <w:ind w:left="993" w:hanging="284"/>
        <w:jc w:val="both"/>
        <w:rPr>
          <w:rFonts w:ascii="Times New Roman" w:hAnsi="Times New Roman" w:cs="Times New Roman"/>
          <w:sz w:val="28"/>
          <w:szCs w:val="28"/>
        </w:rPr>
      </w:pPr>
      <w:r w:rsidRPr="001D36A5">
        <w:rPr>
          <w:rFonts w:ascii="Times New Roman" w:hAnsi="Times New Roman" w:cs="Times New Roman"/>
          <w:sz w:val="28"/>
          <w:szCs w:val="28"/>
        </w:rPr>
        <w:t xml:space="preserve">Calitatea execuției: </w:t>
      </w:r>
    </w:p>
    <w:p w:rsidR="00836A2D" w:rsidRPr="001D36A5" w:rsidRDefault="00836A2D" w:rsidP="007E6837">
      <w:pPr>
        <w:pStyle w:val="ListParagraph"/>
        <w:widowControl w:val="0"/>
        <w:numPr>
          <w:ilvl w:val="2"/>
          <w:numId w:val="22"/>
        </w:numPr>
        <w:spacing w:after="0" w:line="360" w:lineRule="auto"/>
        <w:ind w:left="1134" w:hanging="141"/>
        <w:jc w:val="both"/>
        <w:rPr>
          <w:rFonts w:ascii="Times New Roman" w:hAnsi="Times New Roman" w:cs="Times New Roman"/>
          <w:sz w:val="28"/>
          <w:szCs w:val="28"/>
        </w:rPr>
      </w:pPr>
      <w:r w:rsidRPr="001D36A5">
        <w:rPr>
          <w:rFonts w:ascii="Times New Roman" w:hAnsi="Times New Roman" w:cs="Times New Roman"/>
          <w:sz w:val="28"/>
          <w:szCs w:val="28"/>
        </w:rPr>
        <w:t>Închiderea tuturor neconformităților constatate în timpul derulării Contractului, în perioada de timp agreată cu Autoritatea Contractantă;</w:t>
      </w:r>
    </w:p>
    <w:p w:rsidR="00836A2D" w:rsidRPr="001D36A5" w:rsidRDefault="00836A2D" w:rsidP="007E6837">
      <w:pPr>
        <w:pStyle w:val="ListParagraph"/>
        <w:widowControl w:val="0"/>
        <w:numPr>
          <w:ilvl w:val="2"/>
          <w:numId w:val="22"/>
        </w:numPr>
        <w:spacing w:after="0" w:line="360" w:lineRule="auto"/>
        <w:ind w:left="1134" w:hanging="141"/>
        <w:jc w:val="both"/>
        <w:rPr>
          <w:rFonts w:ascii="Times New Roman" w:hAnsi="Times New Roman" w:cs="Times New Roman"/>
          <w:sz w:val="28"/>
          <w:szCs w:val="28"/>
        </w:rPr>
      </w:pPr>
      <w:r w:rsidRPr="001D36A5">
        <w:rPr>
          <w:rFonts w:ascii="Times New Roman" w:hAnsi="Times New Roman" w:cs="Times New Roman"/>
          <w:sz w:val="28"/>
          <w:szCs w:val="28"/>
        </w:rPr>
        <w:t>Realizarea tuturor punctelor de verificare/decizie la termenele și cu participarea tuturor celor solicitați;</w:t>
      </w:r>
    </w:p>
    <w:p w:rsidR="00836A2D" w:rsidRPr="001D36A5" w:rsidRDefault="00836A2D" w:rsidP="007E6837">
      <w:pPr>
        <w:pStyle w:val="ListParagraph"/>
        <w:widowControl w:val="0"/>
        <w:numPr>
          <w:ilvl w:val="2"/>
          <w:numId w:val="22"/>
        </w:numPr>
        <w:spacing w:after="0" w:line="360" w:lineRule="auto"/>
        <w:ind w:left="1134" w:hanging="141"/>
        <w:jc w:val="both"/>
        <w:rPr>
          <w:rFonts w:ascii="Times New Roman" w:hAnsi="Times New Roman" w:cs="Times New Roman"/>
          <w:sz w:val="28"/>
          <w:szCs w:val="28"/>
        </w:rPr>
      </w:pPr>
      <w:r w:rsidRPr="001D36A5">
        <w:rPr>
          <w:rFonts w:ascii="Times New Roman" w:hAnsi="Times New Roman" w:cs="Times New Roman"/>
          <w:sz w:val="28"/>
          <w:szCs w:val="28"/>
        </w:rPr>
        <w:t>Acceptarea rezultatelor tuturor probelor, testelor și verificărilor, conform Contractului și solicitărilor Autorității Contractante.</w:t>
      </w:r>
    </w:p>
    <w:p w:rsidR="00836A2D" w:rsidRPr="001D36A5" w:rsidRDefault="00836A2D" w:rsidP="007E6837">
      <w:pPr>
        <w:pStyle w:val="ListParagraph"/>
        <w:widowControl w:val="0"/>
        <w:numPr>
          <w:ilvl w:val="1"/>
          <w:numId w:val="31"/>
        </w:numPr>
        <w:spacing w:after="0" w:line="360" w:lineRule="auto"/>
        <w:ind w:left="993" w:hanging="284"/>
        <w:jc w:val="both"/>
        <w:rPr>
          <w:rFonts w:ascii="Times New Roman" w:hAnsi="Times New Roman" w:cs="Times New Roman"/>
          <w:sz w:val="28"/>
          <w:szCs w:val="28"/>
        </w:rPr>
      </w:pPr>
      <w:r w:rsidRPr="001D36A5">
        <w:rPr>
          <w:rFonts w:ascii="Times New Roman" w:hAnsi="Times New Roman" w:cs="Times New Roman"/>
          <w:sz w:val="28"/>
          <w:szCs w:val="28"/>
        </w:rPr>
        <w:t xml:space="preserve">Calitatea raportării: </w:t>
      </w:r>
    </w:p>
    <w:p w:rsidR="00836A2D" w:rsidRPr="001D36A5" w:rsidRDefault="00836A2D" w:rsidP="007E6837">
      <w:pPr>
        <w:pStyle w:val="ListParagraph"/>
        <w:widowControl w:val="0"/>
        <w:numPr>
          <w:ilvl w:val="2"/>
          <w:numId w:val="23"/>
        </w:numPr>
        <w:spacing w:after="0" w:line="360" w:lineRule="auto"/>
        <w:ind w:left="1134" w:hanging="141"/>
        <w:jc w:val="both"/>
        <w:rPr>
          <w:rFonts w:ascii="Times New Roman" w:hAnsi="Times New Roman" w:cs="Times New Roman"/>
          <w:sz w:val="28"/>
          <w:szCs w:val="28"/>
        </w:rPr>
      </w:pPr>
      <w:r w:rsidRPr="001D36A5">
        <w:rPr>
          <w:rFonts w:ascii="Times New Roman" w:hAnsi="Times New Roman" w:cs="Times New Roman"/>
          <w:sz w:val="28"/>
          <w:szCs w:val="28"/>
        </w:rPr>
        <w:t>rapoarte transmise în timp util către Autoritatea Contractanta;</w:t>
      </w:r>
    </w:p>
    <w:p w:rsidR="00836A2D" w:rsidRPr="001D36A5" w:rsidRDefault="00836A2D" w:rsidP="007E6837">
      <w:pPr>
        <w:pStyle w:val="ListParagraph"/>
        <w:widowControl w:val="0"/>
        <w:numPr>
          <w:ilvl w:val="2"/>
          <w:numId w:val="23"/>
        </w:numPr>
        <w:spacing w:after="0" w:line="360" w:lineRule="auto"/>
        <w:ind w:left="1134" w:hanging="141"/>
        <w:jc w:val="both"/>
        <w:rPr>
          <w:rFonts w:ascii="Times New Roman" w:hAnsi="Times New Roman" w:cs="Times New Roman"/>
          <w:sz w:val="28"/>
          <w:szCs w:val="28"/>
        </w:rPr>
      </w:pPr>
      <w:r w:rsidRPr="001D36A5">
        <w:rPr>
          <w:rFonts w:ascii="Times New Roman" w:hAnsi="Times New Roman" w:cs="Times New Roman"/>
          <w:sz w:val="28"/>
          <w:szCs w:val="28"/>
        </w:rPr>
        <w:t xml:space="preserve">calitatea raportului transmis, incluzând și nivelul de detaliu solicitat; </w:t>
      </w:r>
    </w:p>
    <w:p w:rsidR="00836A2D" w:rsidRPr="001D36A5" w:rsidRDefault="00836A2D" w:rsidP="007E6837">
      <w:pPr>
        <w:pStyle w:val="ListParagraph"/>
        <w:widowControl w:val="0"/>
        <w:numPr>
          <w:ilvl w:val="2"/>
          <w:numId w:val="23"/>
        </w:numPr>
        <w:spacing w:after="0" w:line="360" w:lineRule="auto"/>
        <w:ind w:left="1134" w:hanging="141"/>
        <w:jc w:val="both"/>
        <w:rPr>
          <w:rFonts w:ascii="Times New Roman" w:hAnsi="Times New Roman" w:cs="Times New Roman"/>
          <w:sz w:val="28"/>
          <w:szCs w:val="28"/>
        </w:rPr>
      </w:pPr>
      <w:r w:rsidRPr="001D36A5">
        <w:rPr>
          <w:rFonts w:ascii="Times New Roman" w:hAnsi="Times New Roman" w:cs="Times New Roman"/>
          <w:sz w:val="28"/>
          <w:szCs w:val="28"/>
        </w:rPr>
        <w:t xml:space="preserve">predarea Cărții Tehnice a Construcției complete și la termen. </w:t>
      </w:r>
    </w:p>
    <w:p w:rsidR="00836A2D" w:rsidRPr="00931938"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raporta lunar către reprezentantul Autorității Contractante situația privind indicatorii de monitorizare și performanta (inclusiv ai potențialilor subcontractanți).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Indicatorii de monitorizare și performanță vor fi monitorizați de către </w:t>
      </w:r>
      <w:r>
        <w:rPr>
          <w:rFonts w:ascii="Times New Roman" w:hAnsi="Times New Roman" w:cs="Times New Roman"/>
          <w:sz w:val="28"/>
          <w:szCs w:val="28"/>
        </w:rPr>
        <w:t xml:space="preserve">responsabilul tehnic coordonator </w:t>
      </w:r>
      <w:r w:rsidRPr="001D36A5">
        <w:rPr>
          <w:rFonts w:ascii="Times New Roman" w:hAnsi="Times New Roman" w:cs="Times New Roman"/>
          <w:sz w:val="28"/>
          <w:szCs w:val="28"/>
        </w:rPr>
        <w:t xml:space="preserve">de proiect al Autorității Contractante.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cazul în care se constată neîndeplinirea sau îndeplinirea defectuoasă/</w:t>
      </w:r>
      <w:r>
        <w:rPr>
          <w:rFonts w:ascii="Times New Roman" w:hAnsi="Times New Roman" w:cs="Times New Roman"/>
          <w:sz w:val="28"/>
          <w:szCs w:val="28"/>
        </w:rPr>
        <w:t xml:space="preserve"> </w:t>
      </w:r>
      <w:r w:rsidRPr="001D36A5">
        <w:rPr>
          <w:rFonts w:ascii="Times New Roman" w:hAnsi="Times New Roman" w:cs="Times New Roman"/>
          <w:sz w:val="28"/>
          <w:szCs w:val="28"/>
        </w:rPr>
        <w:t>necorespunzătoare a obligațiilor asumate prin Contract, în condițiile legislației aplicabile, Autoritatea Contractantă va emite document constatator negativ.</w:t>
      </w:r>
    </w:p>
    <w:p w:rsidR="00836A2D" w:rsidRPr="00931938"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pStyle w:val="Heading1"/>
        <w:keepNext w:val="0"/>
        <w:keepLines w:val="0"/>
        <w:widowControl w:val="0"/>
        <w:spacing w:before="0" w:line="360" w:lineRule="auto"/>
        <w:jc w:val="both"/>
        <w:rPr>
          <w:rFonts w:ascii="Times New Roman" w:hAnsi="Times New Roman" w:cs="Times New Roman"/>
          <w:sz w:val="28"/>
          <w:szCs w:val="28"/>
        </w:rPr>
      </w:pPr>
      <w:bookmarkStart w:id="28" w:name="_Toc34303608"/>
      <w:r w:rsidRPr="001D36A5">
        <w:rPr>
          <w:rFonts w:ascii="Times New Roman" w:hAnsi="Times New Roman" w:cs="Times New Roman"/>
          <w:sz w:val="28"/>
          <w:szCs w:val="28"/>
        </w:rPr>
        <w:t>Subcontractarea</w:t>
      </w:r>
      <w:bookmarkEnd w:id="28"/>
    </w:p>
    <w:p w:rsidR="00836A2D" w:rsidRPr="001D36A5" w:rsidRDefault="00836A2D" w:rsidP="00EF5811">
      <w:pPr>
        <w:pStyle w:val="Heading2"/>
        <w:widowControl w:val="0"/>
        <w:numPr>
          <w:ilvl w:val="1"/>
          <w:numId w:val="1"/>
        </w:numPr>
        <w:tabs>
          <w:tab w:val="clear" w:pos="4536"/>
          <w:tab w:val="clear" w:pos="9072"/>
        </w:tabs>
        <w:spacing w:line="360" w:lineRule="auto"/>
        <w:ind w:left="426" w:hanging="426"/>
        <w:rPr>
          <w:rFonts w:ascii="Times New Roman" w:hAnsi="Times New Roman" w:cs="Times New Roman"/>
          <w:b/>
          <w:bCs/>
          <w:sz w:val="28"/>
          <w:szCs w:val="28"/>
        </w:rPr>
      </w:pPr>
      <w:bookmarkStart w:id="29" w:name="_Toc34303609"/>
      <w:r w:rsidRPr="001D36A5">
        <w:rPr>
          <w:rFonts w:ascii="Times New Roman" w:hAnsi="Times New Roman" w:cs="Times New Roman"/>
          <w:b/>
          <w:bCs/>
          <w:sz w:val="28"/>
          <w:szCs w:val="28"/>
        </w:rPr>
        <w:t>Posibilitatea limitării subcontractării atunci când este în interesul Contractului</w:t>
      </w:r>
      <w:bookmarkEnd w:id="29"/>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nu poate subcontracta </w:t>
      </w:r>
      <w:r>
        <w:rPr>
          <w:rFonts w:ascii="Times New Roman" w:hAnsi="Times New Roman" w:cs="Times New Roman"/>
          <w:sz w:val="28"/>
          <w:szCs w:val="28"/>
        </w:rPr>
        <w:t xml:space="preserve">alte lucrări decât cele declarate în procedura de achiziție </w:t>
      </w:r>
      <w:r w:rsidRPr="001D36A5">
        <w:rPr>
          <w:rFonts w:ascii="Times New Roman" w:hAnsi="Times New Roman" w:cs="Times New Roman"/>
          <w:sz w:val="28"/>
          <w:szCs w:val="28"/>
        </w:rPr>
        <w:t>și nici nu poate permite prezența unui terț pe perioada executării lucrărilor fără acordul scris al Autorității Contractante.</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Solicitarea pentru autorizarea unui subcontractant trebuie să fie transmisă Autorității Contractante cu cel puțin </w:t>
      </w:r>
      <w:r w:rsidRPr="00C8234B">
        <w:rPr>
          <w:rFonts w:ascii="Times New Roman" w:hAnsi="Times New Roman" w:cs="Times New Roman"/>
          <w:b/>
          <w:bCs/>
          <w:sz w:val="28"/>
          <w:szCs w:val="28"/>
        </w:rPr>
        <w:t xml:space="preserve">20 </w:t>
      </w:r>
      <w:r w:rsidRPr="00C8234B">
        <w:rPr>
          <w:rFonts w:ascii="Times New Roman" w:hAnsi="Times New Roman" w:cs="Times New Roman"/>
          <w:b/>
          <w:bCs/>
          <w:i/>
          <w:iCs/>
          <w:sz w:val="28"/>
          <w:szCs w:val="28"/>
        </w:rPr>
        <w:t xml:space="preserve">zile lucrătoare </w:t>
      </w:r>
      <w:r w:rsidRPr="00C8234B">
        <w:rPr>
          <w:rFonts w:ascii="Times New Roman" w:hAnsi="Times New Roman" w:cs="Times New Roman"/>
          <w:sz w:val="28"/>
          <w:szCs w:val="28"/>
        </w:rPr>
        <w:t xml:space="preserve"> </w:t>
      </w:r>
      <w:r w:rsidRPr="001D36A5">
        <w:rPr>
          <w:rFonts w:ascii="Times New Roman" w:hAnsi="Times New Roman" w:cs="Times New Roman"/>
          <w:sz w:val="28"/>
          <w:szCs w:val="28"/>
        </w:rPr>
        <w:t>înainte de data programată pentru începerea lucrărilor de către subcontractant.</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Solicitarea trebuie transmisă Autorității Contractante împreună cu:</w:t>
      </w:r>
    </w:p>
    <w:p w:rsidR="00836A2D" w:rsidRPr="001D36A5" w:rsidRDefault="00836A2D" w:rsidP="0006317E">
      <w:pPr>
        <w:pStyle w:val="ListParagraph"/>
        <w:widowControl w:val="0"/>
        <w:numPr>
          <w:ilvl w:val="0"/>
          <w:numId w:val="1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documentele care descriu activitățile subcontractate, calendarul de execuție și valoarea acestora;</w:t>
      </w:r>
    </w:p>
    <w:p w:rsidR="00836A2D" w:rsidRPr="001D36A5" w:rsidRDefault="00836A2D" w:rsidP="0006317E">
      <w:pPr>
        <w:pStyle w:val="ListParagraph"/>
        <w:widowControl w:val="0"/>
        <w:numPr>
          <w:ilvl w:val="0"/>
          <w:numId w:val="1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documentele care demonstrează capacitatea tehnică și profesională a subcontractantului de a executa lucrările subcontractate în conformitate cu cerințele Autorității Contractante;</w:t>
      </w:r>
    </w:p>
    <w:p w:rsidR="00836A2D" w:rsidRPr="001D36A5" w:rsidRDefault="00836A2D" w:rsidP="0006317E">
      <w:pPr>
        <w:pStyle w:val="ListParagraph"/>
        <w:widowControl w:val="0"/>
        <w:numPr>
          <w:ilvl w:val="0"/>
          <w:numId w:val="1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documentele care atestă numărul personalului subcontractantului și calificările acestora;</w:t>
      </w:r>
    </w:p>
    <w:p w:rsidR="00836A2D" w:rsidRDefault="00836A2D" w:rsidP="0006317E">
      <w:pPr>
        <w:pStyle w:val="ListParagraph"/>
        <w:widowControl w:val="0"/>
        <w:numPr>
          <w:ilvl w:val="0"/>
          <w:numId w:val="1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descrierea sistemului de management al calității pe care subcontractantul îl va aplica pe perioada executării lucrărilor subcontractate.</w:t>
      </w:r>
    </w:p>
    <w:p w:rsidR="00836A2D" w:rsidRPr="001D36A5" w:rsidRDefault="00836A2D" w:rsidP="0006317E">
      <w:pPr>
        <w:pStyle w:val="ListParagraph"/>
        <w:widowControl w:val="0"/>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Documente care il recomandă pentru acea lucrare</w:t>
      </w:r>
    </w:p>
    <w:p w:rsidR="00836A2D" w:rsidRPr="00931938"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Autoritatea Contractantă poate refuza autorizarea subcontractantului dacă documentele și informațiile prezentate sunt incomplete sau necorespunzătoare cu activitățile ce urmează a fi subcontractate.</w:t>
      </w:r>
    </w:p>
    <w:p w:rsidR="00836A2D" w:rsidRPr="00931938"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situația în care Subcontractantul nu aplică un sistem de management al calității corespunzător, atunci această situație poate fi acoperită de sistemul de management al calității implementat de Contractant.</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Chiar și atunci când Autoritatea Contractantă autorizează un subcontractant, Contractantul este responsabil pentru toate obligațiile sale contractuale și este singurul responsabil de executarea corespunzătoare a Contractului și rămâne singurul răspunzător în fața Autorității Contractante.</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Este responsabilitatea Contractantului să îi determine pe Subcontractanți să adere la toate prevederile contractuale.</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Este responsabilitatea Contractantului să îi determine pe Subcontractanți să respecte prevederile Planului de securitate si coordonare. Planul operațional de securitate emis d</w:t>
      </w:r>
      <w:r w:rsidRPr="00D6475D">
        <w:rPr>
          <w:rFonts w:ascii="Times New Roman" w:hAnsi="Times New Roman" w:cs="Times New Roman"/>
          <w:sz w:val="28"/>
          <w:szCs w:val="28"/>
        </w:rPr>
        <w:t xml:space="preserve">e Subcontractat </w:t>
      </w:r>
      <w:r>
        <w:rPr>
          <w:rFonts w:ascii="Times New Roman" w:hAnsi="Times New Roman" w:cs="Times New Roman"/>
          <w:sz w:val="28"/>
          <w:szCs w:val="28"/>
        </w:rPr>
        <w:t xml:space="preserve"> și aprobat de  către </w:t>
      </w:r>
      <w:r>
        <w:rPr>
          <w:rFonts w:ascii="Times New Roman" w:hAnsi="Times New Roman" w:cs="Times New Roman"/>
          <w:b/>
          <w:bCs/>
          <w:sz w:val="28"/>
          <w:szCs w:val="28"/>
        </w:rPr>
        <w:t>Coordonatorul</w:t>
      </w:r>
      <w:r>
        <w:rPr>
          <w:rFonts w:ascii="Times New Roman" w:hAnsi="Times New Roman" w:cs="Times New Roman"/>
          <w:sz w:val="28"/>
          <w:szCs w:val="28"/>
        </w:rPr>
        <w:t xml:space="preserve"> în materie de securitate și sănătate în timpul executării lucrărilor, </w:t>
      </w:r>
      <w:r w:rsidRPr="00D6475D">
        <w:rPr>
          <w:rFonts w:ascii="Times New Roman" w:hAnsi="Times New Roman" w:cs="Times New Roman"/>
          <w:sz w:val="28"/>
          <w:szCs w:val="28"/>
        </w:rPr>
        <w:t xml:space="preserve"> trebuie să fie transmis  Autorit</w:t>
      </w:r>
      <w:r>
        <w:rPr>
          <w:rFonts w:ascii="Times New Roman" w:hAnsi="Times New Roman" w:cs="Times New Roman"/>
          <w:sz w:val="28"/>
          <w:szCs w:val="28"/>
        </w:rPr>
        <w:t>ății</w:t>
      </w:r>
      <w:r w:rsidRPr="00D6475D">
        <w:rPr>
          <w:rFonts w:ascii="Times New Roman" w:hAnsi="Times New Roman" w:cs="Times New Roman"/>
          <w:sz w:val="28"/>
          <w:szCs w:val="28"/>
        </w:rPr>
        <w:t xml:space="preserve"> Contractant</w:t>
      </w:r>
      <w:r>
        <w:rPr>
          <w:rFonts w:ascii="Times New Roman" w:hAnsi="Times New Roman" w:cs="Times New Roman"/>
          <w:sz w:val="28"/>
          <w:szCs w:val="28"/>
        </w:rPr>
        <w:t>e</w:t>
      </w:r>
      <w:r w:rsidRPr="00D6475D">
        <w:rPr>
          <w:rFonts w:ascii="Times New Roman" w:hAnsi="Times New Roman" w:cs="Times New Roman"/>
          <w:sz w:val="28"/>
          <w:szCs w:val="28"/>
        </w:rPr>
        <w:t xml:space="preserve"> cu cel puțin </w:t>
      </w:r>
      <w:r>
        <w:rPr>
          <w:rFonts w:ascii="Times New Roman" w:hAnsi="Times New Roman" w:cs="Times New Roman"/>
          <w:sz w:val="28"/>
          <w:szCs w:val="28"/>
        </w:rPr>
        <w:t xml:space="preserve"> </w:t>
      </w:r>
      <w:r w:rsidRPr="00C8234B">
        <w:rPr>
          <w:rFonts w:ascii="Times New Roman" w:hAnsi="Times New Roman" w:cs="Times New Roman"/>
          <w:b/>
          <w:bCs/>
          <w:sz w:val="28"/>
          <w:szCs w:val="28"/>
        </w:rPr>
        <w:t>5</w:t>
      </w:r>
      <w:r w:rsidRPr="00C8234B">
        <w:rPr>
          <w:rFonts w:ascii="Times New Roman" w:hAnsi="Times New Roman" w:cs="Times New Roman"/>
          <w:b/>
          <w:bCs/>
          <w:i/>
          <w:iCs/>
          <w:sz w:val="28"/>
          <w:szCs w:val="28"/>
        </w:rPr>
        <w:t xml:space="preserve"> zile lucrătoare</w:t>
      </w:r>
      <w:r w:rsidRPr="00C8234B">
        <w:rPr>
          <w:rFonts w:ascii="Times New Roman" w:hAnsi="Times New Roman" w:cs="Times New Roman"/>
          <w:sz w:val="28"/>
          <w:szCs w:val="28"/>
        </w:rPr>
        <w:t xml:space="preserve">  </w:t>
      </w:r>
      <w:r w:rsidRPr="001D36A5">
        <w:rPr>
          <w:rFonts w:ascii="Times New Roman" w:hAnsi="Times New Roman" w:cs="Times New Roman"/>
          <w:sz w:val="28"/>
          <w:szCs w:val="28"/>
        </w:rPr>
        <w:t>înainte de data programată pentru începerea lucrărilor de către subcontractant.</w:t>
      </w:r>
    </w:p>
    <w:p w:rsidR="00836A2D" w:rsidRPr="00931938" w:rsidRDefault="00836A2D" w:rsidP="00446877">
      <w:pPr>
        <w:widowControl w:val="0"/>
        <w:spacing w:after="0" w:line="360" w:lineRule="auto"/>
        <w:jc w:val="both"/>
        <w:rPr>
          <w:rFonts w:ascii="Times New Roman" w:hAnsi="Times New Roman" w:cs="Times New Roman"/>
          <w:sz w:val="20"/>
          <w:szCs w:val="20"/>
        </w:rPr>
      </w:pPr>
    </w:p>
    <w:p w:rsidR="00836A2D" w:rsidRPr="001D36A5" w:rsidRDefault="00836A2D" w:rsidP="00446877">
      <w:pPr>
        <w:pStyle w:val="Heading1"/>
        <w:keepNext w:val="0"/>
        <w:keepLines w:val="0"/>
        <w:widowControl w:val="0"/>
        <w:spacing w:before="0" w:line="360" w:lineRule="auto"/>
        <w:jc w:val="both"/>
        <w:rPr>
          <w:rFonts w:ascii="Times New Roman" w:hAnsi="Times New Roman" w:cs="Times New Roman"/>
          <w:sz w:val="28"/>
          <w:szCs w:val="28"/>
        </w:rPr>
      </w:pPr>
      <w:bookmarkStart w:id="30" w:name="_Toc34303610"/>
      <w:r w:rsidRPr="001D36A5">
        <w:rPr>
          <w:rFonts w:ascii="Times New Roman" w:hAnsi="Times New Roman" w:cs="Times New Roman"/>
          <w:sz w:val="28"/>
          <w:szCs w:val="28"/>
        </w:rPr>
        <w:t>Cadrul legal care guvernează relația dintre Autoritatea Contractantă și Contractant (inclusiv în domeniile mediului, social și al relațiilor de muncă)</w:t>
      </w:r>
      <w:bookmarkEnd w:id="30"/>
    </w:p>
    <w:p w:rsidR="00836A2D" w:rsidRPr="001D36A5" w:rsidRDefault="00836A2D" w:rsidP="00446877">
      <w:pPr>
        <w:widowControl w:val="0"/>
        <w:autoSpaceDE w:val="0"/>
        <w:autoSpaceDN w:val="0"/>
        <w:adjustRightInd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Pe perioada derulării Contractului, Contractantul este responsabil pentru realizarea activităților în conformitate cu documentația tehnică și implementarea celor mai bune practici, </w:t>
      </w:r>
      <w:r>
        <w:rPr>
          <w:rFonts w:ascii="Times New Roman" w:hAnsi="Times New Roman" w:cs="Times New Roman"/>
          <w:sz w:val="28"/>
          <w:szCs w:val="28"/>
        </w:rPr>
        <w:t>î</w:t>
      </w:r>
      <w:r w:rsidRPr="001D36A5">
        <w:rPr>
          <w:rFonts w:ascii="Times New Roman" w:hAnsi="Times New Roman" w:cs="Times New Roman"/>
          <w:sz w:val="28"/>
          <w:szCs w:val="28"/>
        </w:rPr>
        <w:t xml:space="preserve">n conformitate cu regulile </w:t>
      </w:r>
      <w:r>
        <w:rPr>
          <w:rFonts w:ascii="Times New Roman" w:hAnsi="Times New Roman" w:cs="Times New Roman"/>
          <w:sz w:val="28"/>
          <w:szCs w:val="28"/>
        </w:rPr>
        <w:t>ș</w:t>
      </w:r>
      <w:r w:rsidRPr="001D36A5">
        <w:rPr>
          <w:rFonts w:ascii="Times New Roman" w:hAnsi="Times New Roman" w:cs="Times New Roman"/>
          <w:sz w:val="28"/>
          <w:szCs w:val="28"/>
        </w:rPr>
        <w:t xml:space="preserve">i regulamentele existente la nivel național și la nivelul Uniunii Europene.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In realizarea activităților sale în cadrul Contractului Contractantul trebuie să aibă în vedere: </w:t>
      </w:r>
    </w:p>
    <w:p w:rsidR="00836A2D" w:rsidRPr="001D36A5" w:rsidRDefault="00836A2D" w:rsidP="00C93AA6">
      <w:pPr>
        <w:pStyle w:val="ListParagraph"/>
        <w:widowControl w:val="0"/>
        <w:numPr>
          <w:ilvl w:val="0"/>
          <w:numId w:val="24"/>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informațiile aplicabile realizării lucrărilor în general (astfel cum sunt descrise în acest Caiet de sarcini, precum și în legislația aplicabilă;</w:t>
      </w:r>
    </w:p>
    <w:p w:rsidR="00836A2D" w:rsidRPr="001D36A5" w:rsidRDefault="00836A2D" w:rsidP="00C93AA6">
      <w:pPr>
        <w:pStyle w:val="ListParagraph"/>
        <w:widowControl w:val="0"/>
        <w:numPr>
          <w:ilvl w:val="0"/>
          <w:numId w:val="24"/>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regulile aplicabile în mod specific realizării de lucrări a căror execuție face obiectul Contractului ce va rezulta din prezenta procedură de atribuire.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Prin depunerea unei Oferte ca răspuns la cerințele din prezentul Caiet de sarcini, se prezumă că Contractantul, are cunoștințe și are în vedere toate și orice reglementări aplicabile și că le-a luat în considerare la momentul depunerii Ofertei sale pentru atribuirea Contractului.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cazul în care, pe parcursul derulării Contractului, apar schimbări legislative de natură să influențeze activitatea Contractantului în raport cu cerințele stabilite prin prezentul Caiet de sarcini, Contractantul are obligația de a informa Autoritatea și Dirigintele</w:t>
      </w:r>
      <w:r>
        <w:rPr>
          <w:rFonts w:ascii="Times New Roman" w:hAnsi="Times New Roman" w:cs="Times New Roman"/>
          <w:sz w:val="28"/>
          <w:szCs w:val="28"/>
        </w:rPr>
        <w:t>/Diriginții</w:t>
      </w:r>
      <w:r w:rsidRPr="001D36A5">
        <w:rPr>
          <w:rFonts w:ascii="Times New Roman" w:hAnsi="Times New Roman" w:cs="Times New Roman"/>
          <w:sz w:val="28"/>
          <w:szCs w:val="28"/>
        </w:rPr>
        <w:t xml:space="preserve"> de șantier  cu privire la consecințele asupra activităților sale</w:t>
      </w:r>
      <w:r>
        <w:rPr>
          <w:rFonts w:ascii="Times New Roman" w:hAnsi="Times New Roman" w:cs="Times New Roman"/>
          <w:sz w:val="28"/>
          <w:szCs w:val="28"/>
        </w:rPr>
        <w:t>,</w:t>
      </w:r>
      <w:r w:rsidRPr="001D36A5">
        <w:rPr>
          <w:rFonts w:ascii="Times New Roman" w:hAnsi="Times New Roman" w:cs="Times New Roman"/>
          <w:sz w:val="28"/>
          <w:szCs w:val="28"/>
        </w:rPr>
        <w:t xml:space="preserve"> ce fac obiectul Contractului și de a își adapta activitatea, de la data și în condițiile în care sunt aplicabile.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În cazul în care vreuna din regulile generale sau specifice nu mai sunt în vigoare sau au fost modificate conform legii la data depunerii Ofertei, se consideră că regula respectivă este automat înlocuită de noile prevederi în vigoare conform legii și că Ofertantul/Contractantul are cunoștință de aceste schimbări și le-a avut în vedere la depunerea Ofertei sale în baza acestui Caiet de sarcini.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fi deplin responsabil pentru realizarea tuturor lucrărilor în condiții de maximă securitate și în deplină conformitate cu legislația aplicabilă, precum și cu respectarea prevederile referitoare la securitate și sănătate în muncă și controlul calității cuprinse în standarde/instrucțiuni/proceduri/ghiduri, aplicabile în speță.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fi ținut deplin responsabil pentru subcontractanții acestuia, chiar și în situația în care au fost în prealabil agreați cu Autoritatea Contractantă, urmând să răspundă față de Autoritatea Contractantă pentru orice nerespectare sau omisiune a respectării oricăror prevederi legale și normative aplicabile.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Autoritatea Contractantă nu va fi ținută responsabilă pentru nerespectarea sau omisiunea respectării de către Contractant sau de către subcontractanții acestuia</w:t>
      </w:r>
      <w:r>
        <w:rPr>
          <w:rFonts w:ascii="Times New Roman" w:hAnsi="Times New Roman" w:cs="Times New Roman"/>
          <w:sz w:val="28"/>
          <w:szCs w:val="28"/>
        </w:rPr>
        <w:t>,</w:t>
      </w:r>
      <w:r w:rsidRPr="001D36A5">
        <w:rPr>
          <w:rFonts w:ascii="Times New Roman" w:hAnsi="Times New Roman" w:cs="Times New Roman"/>
          <w:sz w:val="28"/>
          <w:szCs w:val="28"/>
        </w:rPr>
        <w:t xml:space="preserve"> a oricărei prevederi legale sau normative aplicabile.</w:t>
      </w:r>
    </w:p>
    <w:p w:rsidR="00836A2D" w:rsidRPr="001D36A5" w:rsidRDefault="00836A2D" w:rsidP="00446877">
      <w:pPr>
        <w:widowControl w:val="0"/>
        <w:spacing w:after="0" w:line="360" w:lineRule="auto"/>
        <w:jc w:val="both"/>
        <w:rPr>
          <w:rFonts w:ascii="Times New Roman" w:hAnsi="Times New Roman" w:cs="Times New Roman"/>
          <w:i/>
          <w:iCs/>
          <w:sz w:val="28"/>
          <w:szCs w:val="28"/>
        </w:rPr>
      </w:pPr>
      <w:r w:rsidRPr="001D36A5">
        <w:rPr>
          <w:rFonts w:ascii="Times New Roman" w:hAnsi="Times New Roman" w:cs="Times New Roman"/>
          <w:sz w:val="28"/>
          <w:szCs w:val="28"/>
        </w:rPr>
        <w:t>Ofertantul devenit Contractant are obligația de a respecta în execuția lucrărilor, obligațiile aplicabile în domeniul mediului, social și al muncii instituite prin dreptul Uniunii, prin dreptul național, prin acorduri colective sau prin dispozițiile internaționale de drept în domeniul mediului, social și al muncii enumerate în anexa X la Directiva 2014/24,respectiv</w:t>
      </w:r>
      <w:r w:rsidRPr="001D36A5">
        <w:rPr>
          <w:rFonts w:ascii="Times New Roman" w:hAnsi="Times New Roman" w:cs="Times New Roman"/>
          <w:i/>
          <w:iCs/>
          <w:sz w:val="28"/>
          <w:szCs w:val="28"/>
        </w:rPr>
        <w:t>:</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87 a OIM privind libertatea de asociere și protecția dreptului de organizare;</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98 a OIM privind dreptul de organizare și negociere colectivă;</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29 a OIM privind munca forțată;</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105 a OIM privind abolirea muncii forțate;</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138 a OIM privind vârsta minimă de încadrare în muncă;</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111 a OIM privind discriminarea (ocuparea forței de muncă și profesie);</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100 a OIM privind egalitatea remunerației;</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nr. 182 a OIM privind cele mai grave forme ale muncii copiilor;</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de la Viena privind protecția stratului de ozon și Protocolul său de la Montreal privind substanțele care epuizează stratul de ozon;</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de la Basel privind controlul circulației transfrontaliere a deșeurilor periculoase și al eliminării acestora (Convenția de la Basel);</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de la Stockholm privind poluanții organici persistenți (Convenția de la Stockholm privind POP);</w:t>
      </w:r>
    </w:p>
    <w:p w:rsidR="00836A2D" w:rsidRPr="002F7208" w:rsidRDefault="00836A2D" w:rsidP="0006317E">
      <w:pPr>
        <w:pStyle w:val="ListParagraph"/>
        <w:widowControl w:val="0"/>
        <w:numPr>
          <w:ilvl w:val="0"/>
          <w:numId w:val="5"/>
        </w:numPr>
        <w:spacing w:after="0" w:line="360" w:lineRule="auto"/>
        <w:jc w:val="both"/>
        <w:rPr>
          <w:rFonts w:ascii="Times New Roman" w:hAnsi="Times New Roman" w:cs="Times New Roman"/>
          <w:i/>
          <w:iCs/>
          <w:sz w:val="28"/>
          <w:szCs w:val="28"/>
        </w:rPr>
      </w:pPr>
      <w:r w:rsidRPr="002F7208">
        <w:rPr>
          <w:rFonts w:ascii="Times New Roman" w:hAnsi="Times New Roman" w:cs="Times New Roman"/>
          <w:i/>
          <w:iCs/>
          <w:sz w:val="28"/>
          <w:szCs w:val="28"/>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rsidR="00836A2D" w:rsidRPr="001D36A5" w:rsidRDefault="00836A2D" w:rsidP="00446877">
      <w:pPr>
        <w:widowControl w:val="0"/>
        <w:spacing w:after="0" w:line="360" w:lineRule="auto"/>
        <w:jc w:val="both"/>
        <w:rPr>
          <w:rFonts w:ascii="Times New Roman" w:hAnsi="Times New Roman" w:cs="Times New Roman"/>
          <w:sz w:val="28"/>
          <w:szCs w:val="28"/>
        </w:rPr>
      </w:pPr>
    </w:p>
    <w:p w:rsidR="00836A2D" w:rsidRPr="001D36A5" w:rsidRDefault="00836A2D" w:rsidP="00446877">
      <w:pPr>
        <w:pStyle w:val="Heading1"/>
        <w:keepNext w:val="0"/>
        <w:keepLines w:val="0"/>
        <w:widowControl w:val="0"/>
        <w:spacing w:before="0" w:line="360" w:lineRule="auto"/>
        <w:jc w:val="both"/>
        <w:rPr>
          <w:rFonts w:ascii="Times New Roman" w:hAnsi="Times New Roman" w:cs="Times New Roman"/>
          <w:sz w:val="28"/>
          <w:szCs w:val="28"/>
        </w:rPr>
      </w:pPr>
      <w:bookmarkStart w:id="31" w:name="_Toc34303611"/>
      <w:r w:rsidRPr="001D36A5">
        <w:rPr>
          <w:rFonts w:ascii="Times New Roman" w:hAnsi="Times New Roman" w:cs="Times New Roman"/>
          <w:sz w:val="28"/>
          <w:szCs w:val="28"/>
        </w:rPr>
        <w:t>Responsabilitățile Contractantului</w:t>
      </w:r>
      <w:bookmarkEnd w:id="31"/>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32" w:name="_Ref294156983"/>
      <w:bookmarkStart w:id="33" w:name="_Toc319401076"/>
      <w:bookmarkStart w:id="34" w:name="_Toc406830401"/>
      <w:bookmarkStart w:id="35" w:name="_Toc34303612"/>
      <w:r w:rsidRPr="001D36A5">
        <w:rPr>
          <w:rFonts w:ascii="Times New Roman" w:hAnsi="Times New Roman" w:cs="Times New Roman"/>
          <w:b/>
          <w:bCs/>
          <w:sz w:val="28"/>
          <w:szCs w:val="28"/>
        </w:rPr>
        <w:t>Responsabilitățile cu caracter general</w:t>
      </w:r>
      <w:bookmarkEnd w:id="32"/>
      <w:bookmarkEnd w:id="33"/>
      <w:bookmarkEnd w:id="34"/>
      <w:bookmarkEnd w:id="35"/>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raport cu obiectivele anticipate pentru Contract, responsabilitățile Contractantului sunt:</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Asigurarea planificării resurselor pe toată perioada derulării Contractului pe baza informațiilor puse la dispoziție de Autoritatea Contractantă; </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Asigurarea valabilității tuturor autorizațiilor și certificatelor deținute (atât pentru organizația sa, cât și pentru personalul propus pentru executarea lucrărilor), care sunt necesare (conform legislației în vigoare) pentru executarea lucrărilor;</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Respectarea legislației privind sănătatea și securitatea în muncă și protecția mediului înconjurător și a cerințelor specifice ale Autorității Contractante, precum și a oricăror acte normative aflate în interdependență cu obiectul Contractului, pe toată durata acestuia;</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Planificarea activității și asigurarea capacității de personal calificat necesară pentru îndeplinirea obligațiilor sale, cu respectarea celor mai bune practici din domeniu, a prevederilor legale și contractuale relevante și cu deplina înțelegere a complexității legate de derularea cu succes a Contractului, astfel încât să se asigure îndeplinirea obiectivelor Autorității Contractante;</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Propune</w:t>
      </w:r>
      <w:r>
        <w:rPr>
          <w:rFonts w:ascii="Times New Roman" w:hAnsi="Times New Roman" w:cs="Times New Roman"/>
          <w:sz w:val="28"/>
          <w:szCs w:val="28"/>
        </w:rPr>
        <w:t xml:space="preserve"> </w:t>
      </w:r>
      <w:r w:rsidRPr="001D36A5">
        <w:rPr>
          <w:rFonts w:ascii="Times New Roman" w:hAnsi="Times New Roman" w:cs="Times New Roman"/>
          <w:sz w:val="28"/>
          <w:szCs w:val="28"/>
        </w:rPr>
        <w:t xml:space="preserve"> spre aprobare către Autoritatea Contractantă, a unui grafic de execuție, incluzând datele de finalizare a fiecărei activități; </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Asigurarea unui grad de flexibilitate în executarea lucrărilor în funcție de necesitățile obiective ale Autorității Contractante, la orice moment în derularea Contractului; </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Executarea și documentarea corespunzătoare a tuturor schimbărilor (Modificări) solicitate de către Autoritatea Contractantă pe durata derulării Contractului; </w:t>
      </w:r>
    </w:p>
    <w:p w:rsidR="00836A2D" w:rsidRPr="00A05910" w:rsidRDefault="00836A2D" w:rsidP="00C93AA6">
      <w:pPr>
        <w:widowControl w:val="0"/>
        <w:numPr>
          <w:ilvl w:val="0"/>
          <w:numId w:val="25"/>
        </w:numPr>
        <w:spacing w:after="0" w:line="360" w:lineRule="auto"/>
        <w:jc w:val="both"/>
        <w:rPr>
          <w:rFonts w:ascii="Times New Roman" w:hAnsi="Times New Roman" w:cs="Times New Roman"/>
          <w:sz w:val="28"/>
          <w:szCs w:val="28"/>
        </w:rPr>
      </w:pPr>
      <w:r w:rsidRPr="00A05910">
        <w:rPr>
          <w:rFonts w:ascii="Times New Roman" w:hAnsi="Times New Roman" w:cs="Times New Roman"/>
          <w:sz w:val="28"/>
          <w:szCs w:val="28"/>
        </w:rPr>
        <w:t>Prezentarea unei situații de plată, individual pentru fiecare activitate în parte și per total, indicând progresul activităților sale, lucrările executate, detaliind în mod separat lucrările executate și costurile cu diverse taxe, dacă e cazul, achitate în numele și pentru Autoritatea Contractantă. Situațiile de plată trebuie să includă originalele documentației doveditoare, conform cu legislația în vigoare, de plata de taxe, onorarii etc. în numele și pentru Autoritatea Contractantă acolo unde este cazul;</w:t>
      </w:r>
    </w:p>
    <w:p w:rsidR="00836A2D" w:rsidRPr="001D36A5" w:rsidRDefault="00836A2D" w:rsidP="00C93AA6">
      <w:pPr>
        <w:widowControl w:val="0"/>
        <w:numPr>
          <w:ilvl w:val="0"/>
          <w:numId w:val="2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Acceptarea realizării de verificări de către Autoritatea Contractantă pe durata derulării Contractului în ceea ce privește îndeplinirea oricărei și tuturor obligațiilor sale și prezentarea la cerere a oricărui și tuturor documentelor justificative referitoare la îndeplinirea acestor obligații;</w:t>
      </w:r>
    </w:p>
    <w:p w:rsidR="00836A2D" w:rsidRPr="001D36A5" w:rsidRDefault="00836A2D" w:rsidP="00C93AA6">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Cooperarea și punerea la dispoziția Autorității Contractante a tuturor informațiilor privind Planul operațional de securitate și luarea măsurilor necesare în vederea conformării la acest plan; </w:t>
      </w:r>
    </w:p>
    <w:p w:rsidR="00836A2D" w:rsidRPr="001D36A5" w:rsidRDefault="00836A2D" w:rsidP="00C93AA6">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Efectuarea de vizite comune pe șantier împreună cu reprezentanții împuterniciți ai Autorității Contractante;</w:t>
      </w:r>
    </w:p>
    <w:p w:rsidR="00836A2D" w:rsidRPr="00A05910" w:rsidRDefault="00836A2D" w:rsidP="00C93AA6">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8"/>
          <w:szCs w:val="28"/>
        </w:rPr>
      </w:pPr>
      <w:r w:rsidRPr="00A05910">
        <w:rPr>
          <w:rFonts w:ascii="Times New Roman" w:hAnsi="Times New Roman" w:cs="Times New Roman"/>
          <w:sz w:val="28"/>
          <w:szCs w:val="28"/>
        </w:rPr>
        <w:t>Stabilirea împreună cu reprezentanții împuterniciți ai Autorității pe probleme de securitate și sănătate a obligațiilor privind utilizarea mijloacelor de protecție colectivă, instalațiilor de ridicat sarcini, accesul pe șantier etc.;</w:t>
      </w:r>
    </w:p>
    <w:p w:rsidR="00836A2D" w:rsidRPr="001D36A5" w:rsidRDefault="00836A2D" w:rsidP="00C93AA6">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Elaborarea și transmiterea către Autoritatea Contractantă de rapoarte de progres săptămânale și lunare; </w:t>
      </w:r>
    </w:p>
    <w:p w:rsidR="00836A2D" w:rsidRPr="001D36A5" w:rsidRDefault="00836A2D" w:rsidP="00C93AA6">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Participare la întâlniri de progres săptămânale, pe șantier, împreună cu Dirigintele de șantier și reprezentanți împuterniciți ai Autorității Contractante (după caz). </w:t>
      </w:r>
    </w:p>
    <w:p w:rsidR="00836A2D" w:rsidRPr="001D36A5" w:rsidRDefault="00836A2D" w:rsidP="00446877">
      <w:pPr>
        <w:widowControl w:val="0"/>
        <w:autoSpaceDE w:val="0"/>
        <w:autoSpaceDN w:val="0"/>
        <w:adjustRightInd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va fi responsabil față de Autoritatea Contractantă că își va îndeplini corespunzător toate responsabilitățile ce decurg din documentația tehnică de execuție, prezentul Caiet de sarcini, obligațiile contractuale și solicitările autorităților competente și/sau ale Autorității Contractante), referitoare la execuția de lucrări în cadrul Contractului.</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Contractorul are răspunderea planificării activității sale și asigurarea capacității de personal calificat necesar pentru îndeplinirea obligațiilor sale ca un bun profesionist cu respectarea celor mai bune practici din domeniu, cu respectarea prevederilor legale și contractuale relevante și cu deplina înțelegere a complexității legate de derularea Contractului conform planificărilor, astfel încât să se asigure îndeplinirea obiectivelor Autorității Contractante, incluzând indicativ, fără a fi limitativ:</w:t>
      </w:r>
    </w:p>
    <w:p w:rsidR="00836A2D" w:rsidRPr="001D36A5" w:rsidRDefault="00836A2D" w:rsidP="00C93AA6">
      <w:pPr>
        <w:widowControl w:val="0"/>
        <w:numPr>
          <w:ilvl w:val="0"/>
          <w:numId w:val="29"/>
        </w:numPr>
        <w:spacing w:after="0" w:line="360" w:lineRule="auto"/>
        <w:jc w:val="both"/>
        <w:rPr>
          <w:rFonts w:ascii="Times New Roman" w:hAnsi="Times New Roman" w:cs="Times New Roman"/>
          <w:b/>
          <w:bCs/>
          <w:sz w:val="28"/>
          <w:szCs w:val="28"/>
        </w:rPr>
      </w:pPr>
      <w:r w:rsidRPr="001D36A5">
        <w:rPr>
          <w:rFonts w:ascii="Times New Roman" w:hAnsi="Times New Roman" w:cs="Times New Roman"/>
          <w:sz w:val="28"/>
          <w:szCs w:val="28"/>
        </w:rPr>
        <w:t xml:space="preserve">Contractantul este responsabil pentru activitatea personalului sau, pentru obținerea rezultatelor cerute și pentru respectarea termenelor de execuție; </w:t>
      </w:r>
    </w:p>
    <w:p w:rsidR="00836A2D" w:rsidRPr="001D36A5" w:rsidRDefault="00836A2D" w:rsidP="00C93AA6">
      <w:pPr>
        <w:widowControl w:val="0"/>
        <w:numPr>
          <w:ilvl w:val="0"/>
          <w:numId w:val="29"/>
        </w:numPr>
        <w:spacing w:after="0" w:line="360" w:lineRule="auto"/>
        <w:jc w:val="both"/>
        <w:rPr>
          <w:rFonts w:ascii="Times New Roman" w:hAnsi="Times New Roman" w:cs="Times New Roman"/>
          <w:b/>
          <w:bCs/>
          <w:sz w:val="28"/>
          <w:szCs w:val="28"/>
        </w:rPr>
      </w:pPr>
      <w:r w:rsidRPr="001D36A5">
        <w:rPr>
          <w:rFonts w:ascii="Times New Roman" w:hAnsi="Times New Roman" w:cs="Times New Roman"/>
          <w:sz w:val="28"/>
          <w:szCs w:val="28"/>
        </w:rPr>
        <w:t xml:space="preserve">Contractantul este responsabil pentru întreaga coordonare a activităților ce reprezintă obiectul Contractului, sub supravegherea Dirigintelui de șantier și a reprezentanților împuterniciți ai Autorității Contractante (după caz); </w:t>
      </w:r>
    </w:p>
    <w:p w:rsidR="00836A2D" w:rsidRPr="001D36A5" w:rsidRDefault="00836A2D" w:rsidP="00C93AA6">
      <w:pPr>
        <w:widowControl w:val="0"/>
        <w:numPr>
          <w:ilvl w:val="0"/>
          <w:numId w:val="29"/>
        </w:numPr>
        <w:spacing w:after="0" w:line="360" w:lineRule="auto"/>
        <w:jc w:val="both"/>
        <w:rPr>
          <w:rFonts w:ascii="Times New Roman" w:hAnsi="Times New Roman" w:cs="Times New Roman"/>
          <w:b/>
          <w:bCs/>
          <w:sz w:val="28"/>
          <w:szCs w:val="28"/>
        </w:rPr>
      </w:pPr>
      <w:r w:rsidRPr="001D36A5">
        <w:rPr>
          <w:rFonts w:ascii="Times New Roman" w:hAnsi="Times New Roman" w:cs="Times New Roman"/>
          <w:sz w:val="28"/>
          <w:szCs w:val="28"/>
        </w:rPr>
        <w:t xml:space="preserve">Contractantul va realiza toate lucrările specificate în cadrul Contractului, conform cerințelor Caietului de sarcini și ale proiectului tehnic, respectând și aplicând cele mai bune practici în domeniu.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Contractantul are obligația de a se supune verificărilor de către Autoritatea Contractantă (pe durata Contractului) în ceea ce privește îndeplinirea oricărei și tuturor obligațiilor sale aferente Contractului, verificări anunțate în prealabil sau nu și are obligația de a prezenta la cerere orice și toate documentele justificative privind îndeplinirea acestor obligații.</w:t>
      </w:r>
    </w:p>
    <w:p w:rsidR="00836A2D" w:rsidRPr="001D36A5" w:rsidRDefault="00836A2D" w:rsidP="00446877">
      <w:pPr>
        <w:pStyle w:val="ListParagraph"/>
        <w:widowControl w:val="0"/>
        <w:autoSpaceDE w:val="0"/>
        <w:autoSpaceDN w:val="0"/>
        <w:adjustRightInd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Aprobarea de către Autoritatea Contractantă a situațiilor de plată sau a oricăror documente emise de Contractant și/sau certificări efectuate de către Dirigintele de șantier (de exemplu a situațiilor de plată executate întocmite de Contractant) nu îl eliberează pe acesta de obligațiile și responsabilitățile sale menționate în acest Caiet de sarcini și/sau menționate în Contract. </w:t>
      </w:r>
    </w:p>
    <w:p w:rsidR="00836A2D" w:rsidRPr="001D36A5" w:rsidRDefault="00836A2D" w:rsidP="00446877">
      <w:pPr>
        <w:pStyle w:val="ListParagraph"/>
        <w:widowControl w:val="0"/>
        <w:autoSpaceDE w:val="0"/>
        <w:autoSpaceDN w:val="0"/>
        <w:adjustRightInd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este responsabil a se asigura că pe toată perioada de execuție a activităților pe șantier ia toate măsurile necesare pentru a împiedica o eventuală poluare a mediului înconjurător. Contractantul este obligat să acorde o atenție specială combustibililor și oricăror substanțe ce intră în categoria substanțelor periculoase în vederea gestionării în conformitate cu prevederile legislației în vigoare. Contractantul este răspunzător pentru orice incident de mediu generat în incinta șantierului sau în imediata vecinătate a acestuia ca urmare a gestionării necorespunzătoare a substanțelor periculoase. Stocarea temporară a oricăror materiale sau substanțe periculoase trebuie să fie menținută la o cantitate minimă în conformitate cu prevederile din autorizația de mediu ce va fi emisă de către autoritatea competentă. </w:t>
      </w:r>
    </w:p>
    <w:p w:rsidR="00836A2D" w:rsidRPr="001D36A5" w:rsidRDefault="00836A2D" w:rsidP="00446877">
      <w:pPr>
        <w:pStyle w:val="ListParagraph"/>
        <w:widowControl w:val="0"/>
        <w:autoSpaceDE w:val="0"/>
        <w:autoSpaceDN w:val="0"/>
        <w:adjustRightInd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În situația în care, în mod accidental, se va produce o eventuala contaminare a factorilor de mediu, Contractantul este responsabil de a informa imediat/urgent Dirigintele de șantier și reprezentanții împuterniciți ai Autorității Contractante despre situația apărută și de a documenta printr-un raport cauzele care au condus la situația creată. </w:t>
      </w:r>
    </w:p>
    <w:p w:rsidR="00836A2D" w:rsidRPr="001D36A5" w:rsidRDefault="00836A2D" w:rsidP="00446877">
      <w:pPr>
        <w:pStyle w:val="ListParagraph"/>
        <w:widowControl w:val="0"/>
        <w:autoSpaceDE w:val="0"/>
        <w:autoSpaceDN w:val="0"/>
        <w:adjustRightInd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Contractantul este pe deplin responsabil să remedieze pe cheltuiala sa, orice eventuală contaminare a factorilor de mediu care s-a produs ca urmare a neîndeplinirii sau îndeplinirii necorespunzătoare a obligațiilor sale aflate în interdependență cu specificul șantierului.</w:t>
      </w:r>
    </w:p>
    <w:p w:rsidR="00836A2D" w:rsidRPr="001D36A5" w:rsidRDefault="00836A2D" w:rsidP="00446877">
      <w:pPr>
        <w:pStyle w:val="ListParagraph"/>
        <w:widowControl w:val="0"/>
        <w:autoSpaceDE w:val="0"/>
        <w:autoSpaceDN w:val="0"/>
        <w:adjustRightInd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este responsabil de prezentarea unei situații de plată pentru activitatea de execuție a lucrărilor în conformitate cu graficul de execuție și în baza listelor de cantități de lucrări.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w:t>
      </w:r>
      <w:r>
        <w:rPr>
          <w:rFonts w:ascii="Times New Roman" w:hAnsi="Times New Roman" w:cs="Times New Roman"/>
          <w:sz w:val="28"/>
          <w:szCs w:val="28"/>
        </w:rPr>
        <w:t xml:space="preserve">respecta </w:t>
      </w:r>
      <w:r w:rsidRPr="001D36A5">
        <w:rPr>
          <w:rFonts w:ascii="Times New Roman" w:hAnsi="Times New Roman" w:cs="Times New Roman"/>
          <w:sz w:val="28"/>
          <w:szCs w:val="28"/>
        </w:rPr>
        <w:t xml:space="preserve">și confirma </w:t>
      </w:r>
      <w:r>
        <w:rPr>
          <w:rFonts w:ascii="Times New Roman" w:hAnsi="Times New Roman" w:cs="Times New Roman"/>
          <w:sz w:val="28"/>
          <w:szCs w:val="28"/>
        </w:rPr>
        <w:t xml:space="preserve">termenul de incepere transmis de </w:t>
      </w:r>
      <w:r w:rsidRPr="001D36A5">
        <w:rPr>
          <w:rFonts w:ascii="Times New Roman" w:hAnsi="Times New Roman" w:cs="Times New Roman"/>
          <w:sz w:val="28"/>
          <w:szCs w:val="28"/>
        </w:rPr>
        <w:t xml:space="preserve">către Autoritatea Contractantă.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Unde este posibil, Contractantul va propune către Dirigintele de șantier optimizări în ceea ce privește graficul de execuție a lucrărilor, listele de cantități de lucrări etc., astfel încât să se asigure derularea cu succes și în termen a execuției de lucrări.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își va îndeplini toate obligațiile sale care decurg din acest Caiet de sarcini, dar și din întreaga documentație de execuție aferentă Contractului prin orice metodă legală, incluzând fără limitare indicațiile Dirigintelui de șantier, participarea la ședințe de șantier, prezența la fazele determinante și orice alte cazuri în care este necesară sau obligatorie prezența sa, efectuarea de verificări, prezentarea de rapoarte și notificări către Dirigintele de șantier și/sau Autoritatea Contractantă și în general prin orice metodă general acceptată conform statutelor profesionale sau prevederilor din acest Caiet de sarcini, Contract sau restul documentației de execuție.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asigura execuția la timp și va notifica Dirigintele de șantier în cazul observării apariției situațiilor ce pot determina întârzieri sau posibile întârzieri, incluzând și propuneri pentru a realiza atingerea termenelor limită de timp intermediare și finale. </w:t>
      </w:r>
    </w:p>
    <w:p w:rsidR="00836A2D"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w:t>
      </w:r>
      <w:r>
        <w:rPr>
          <w:rFonts w:ascii="Times New Roman" w:hAnsi="Times New Roman" w:cs="Times New Roman"/>
          <w:sz w:val="28"/>
          <w:szCs w:val="28"/>
        </w:rPr>
        <w:t>finaliza</w:t>
      </w:r>
      <w:r w:rsidRPr="001D36A5">
        <w:rPr>
          <w:rFonts w:ascii="Times New Roman" w:hAnsi="Times New Roman" w:cs="Times New Roman"/>
          <w:sz w:val="28"/>
          <w:szCs w:val="28"/>
        </w:rPr>
        <w:t xml:space="preserve"> lucrările</w:t>
      </w:r>
      <w:r>
        <w:rPr>
          <w:rFonts w:ascii="Times New Roman" w:hAnsi="Times New Roman" w:cs="Times New Roman"/>
          <w:sz w:val="28"/>
          <w:szCs w:val="28"/>
        </w:rPr>
        <w:t xml:space="preserve"> in termenul contractual</w:t>
      </w:r>
      <w:r w:rsidRPr="001D36A5">
        <w:rPr>
          <w:rFonts w:ascii="Times New Roman" w:hAnsi="Times New Roman" w:cs="Times New Roman"/>
          <w:sz w:val="28"/>
          <w:szCs w:val="28"/>
        </w:rPr>
        <w:t xml:space="preserve"> și va notifica Dirigintele de șantier privind îndeplinirea tuturor condițiilor pentru efectuarea recepției la terminarea lucrărilor, respectiv a recepției finale a lucrărilor, va fi prezent și va documenta aceste recepții de lucrări.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va efectua măsurătorile de cantități de lucrări, astfel cum </w:t>
      </w:r>
      <w:r>
        <w:rPr>
          <w:rFonts w:ascii="Times New Roman" w:hAnsi="Times New Roman" w:cs="Times New Roman"/>
          <w:sz w:val="28"/>
          <w:szCs w:val="28"/>
        </w:rPr>
        <w:t xml:space="preserve">au </w:t>
      </w:r>
      <w:r w:rsidRPr="001D36A5">
        <w:rPr>
          <w:rFonts w:ascii="Times New Roman" w:hAnsi="Times New Roman" w:cs="Times New Roman"/>
          <w:sz w:val="28"/>
          <w:szCs w:val="28"/>
        </w:rPr>
        <w:t>f</w:t>
      </w:r>
      <w:r>
        <w:rPr>
          <w:rFonts w:ascii="Times New Roman" w:hAnsi="Times New Roman" w:cs="Times New Roman"/>
          <w:sz w:val="28"/>
          <w:szCs w:val="28"/>
        </w:rPr>
        <w:t>ost</w:t>
      </w:r>
      <w:r w:rsidRPr="001D36A5">
        <w:rPr>
          <w:rFonts w:ascii="Times New Roman" w:hAnsi="Times New Roman" w:cs="Times New Roman"/>
          <w:sz w:val="28"/>
          <w:szCs w:val="28"/>
        </w:rPr>
        <w:t xml:space="preserve"> executate</w:t>
      </w:r>
      <w:r>
        <w:rPr>
          <w:rFonts w:ascii="Times New Roman" w:hAnsi="Times New Roman" w:cs="Times New Roman"/>
          <w:sz w:val="28"/>
          <w:szCs w:val="28"/>
        </w:rPr>
        <w:t>,</w:t>
      </w:r>
      <w:r w:rsidRPr="001D36A5">
        <w:rPr>
          <w:rFonts w:ascii="Times New Roman" w:hAnsi="Times New Roman" w:cs="Times New Roman"/>
          <w:sz w:val="28"/>
          <w:szCs w:val="28"/>
        </w:rPr>
        <w:t xml:space="preserve"> conform cu prevederile legale și contractuale relevante</w:t>
      </w:r>
      <w:r>
        <w:rPr>
          <w:rFonts w:ascii="Times New Roman" w:hAnsi="Times New Roman" w:cs="Times New Roman"/>
          <w:sz w:val="28"/>
          <w:szCs w:val="28"/>
        </w:rPr>
        <w:t>,</w:t>
      </w:r>
      <w:r w:rsidRPr="001D36A5">
        <w:rPr>
          <w:rFonts w:ascii="Times New Roman" w:hAnsi="Times New Roman" w:cs="Times New Roman"/>
          <w:sz w:val="28"/>
          <w:szCs w:val="28"/>
        </w:rPr>
        <w:t xml:space="preserve"> și va include lucrările executate </w:t>
      </w:r>
      <w:r>
        <w:rPr>
          <w:rFonts w:ascii="Times New Roman" w:hAnsi="Times New Roman" w:cs="Times New Roman"/>
          <w:sz w:val="28"/>
          <w:szCs w:val="28"/>
        </w:rPr>
        <w:t xml:space="preserve"> </w:t>
      </w:r>
      <w:r w:rsidRPr="001D36A5">
        <w:rPr>
          <w:rFonts w:ascii="Times New Roman" w:hAnsi="Times New Roman" w:cs="Times New Roman"/>
          <w:sz w:val="28"/>
          <w:szCs w:val="28"/>
        </w:rPr>
        <w:t>în situații de plată întocmite conform cerințelor Autorității Contractante</w:t>
      </w:r>
      <w:r>
        <w:rPr>
          <w:rFonts w:ascii="Times New Roman" w:hAnsi="Times New Roman" w:cs="Times New Roman"/>
          <w:sz w:val="28"/>
          <w:szCs w:val="28"/>
        </w:rPr>
        <w:t>, numai după ce Dirigintele de șantier</w:t>
      </w:r>
      <w:r w:rsidRPr="00C57E88">
        <w:rPr>
          <w:rFonts w:ascii="Times New Roman" w:hAnsi="Times New Roman" w:cs="Times New Roman"/>
          <w:sz w:val="28"/>
          <w:szCs w:val="28"/>
        </w:rPr>
        <w:t xml:space="preserve"> </w:t>
      </w:r>
      <w:r>
        <w:rPr>
          <w:rFonts w:ascii="Times New Roman" w:hAnsi="Times New Roman" w:cs="Times New Roman"/>
          <w:sz w:val="28"/>
          <w:szCs w:val="28"/>
        </w:rPr>
        <w:t xml:space="preserve">va verifica și certifica conformitatea cu realitatea, pe baza de foi de atașament. </w:t>
      </w:r>
      <w:r w:rsidRPr="001D36A5">
        <w:rPr>
          <w:rFonts w:ascii="Times New Roman" w:hAnsi="Times New Roman" w:cs="Times New Roman"/>
          <w:sz w:val="28"/>
          <w:szCs w:val="28"/>
        </w:rPr>
        <w:t xml:space="preserve">Contractantul va depune situațiile de plată în vederea vizării de către Dirigintele de șantier, </w:t>
      </w:r>
      <w:r>
        <w:rPr>
          <w:rFonts w:ascii="Times New Roman" w:hAnsi="Times New Roman" w:cs="Times New Roman"/>
          <w:sz w:val="28"/>
          <w:szCs w:val="28"/>
        </w:rPr>
        <w:t xml:space="preserve"> </w:t>
      </w:r>
      <w:r w:rsidRPr="001D36A5">
        <w:rPr>
          <w:rFonts w:ascii="Times New Roman" w:hAnsi="Times New Roman" w:cs="Times New Roman"/>
          <w:sz w:val="28"/>
          <w:szCs w:val="28"/>
        </w:rPr>
        <w:t xml:space="preserve">va verifica corespondența cu estimările inițiale, graficul general de realizare a investiției publice (fizic și valoric), metoda tehnică etc. și le va </w:t>
      </w:r>
      <w:r>
        <w:rPr>
          <w:rFonts w:ascii="Times New Roman" w:hAnsi="Times New Roman" w:cs="Times New Roman"/>
          <w:sz w:val="28"/>
          <w:szCs w:val="28"/>
        </w:rPr>
        <w:t>prezenta</w:t>
      </w:r>
      <w:r w:rsidRPr="001D36A5">
        <w:rPr>
          <w:rFonts w:ascii="Times New Roman" w:hAnsi="Times New Roman" w:cs="Times New Roman"/>
          <w:sz w:val="28"/>
          <w:szCs w:val="28"/>
        </w:rPr>
        <w:t xml:space="preserve"> Autorității Contractante spre aprobare.</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Aprobarea folosirii unui Subcontractant nu exonerează Contractantul de răspunderea sa față de Autoritatea Contractantă pentru realizarea lucrărilor de execuție.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Aceste obligații generale ale Contractantului trebuie considerate ca fiind aplicabile tuturor lucrărilor efectuate de acesta și vor completa prevederile specifice aplicabile diferitelor tipuri de lucrări acolo unde este cazul. </w:t>
      </w:r>
    </w:p>
    <w:p w:rsidR="00836A2D" w:rsidRPr="001D36A5" w:rsidRDefault="00836A2D" w:rsidP="00446877">
      <w:pPr>
        <w:pStyle w:val="BodyTextIndent2"/>
        <w:widowControl w:val="0"/>
        <w:spacing w:after="0" w:line="360" w:lineRule="auto"/>
        <w:ind w:left="0"/>
        <w:jc w:val="both"/>
        <w:rPr>
          <w:sz w:val="28"/>
          <w:szCs w:val="28"/>
          <w:lang w:val="ro-RO"/>
        </w:rPr>
      </w:pPr>
      <w:r w:rsidRPr="001D36A5">
        <w:rPr>
          <w:sz w:val="28"/>
          <w:szCs w:val="28"/>
          <w:lang w:val="ro-RO"/>
        </w:rPr>
        <w:t>Contractantul este responsabil pentru deținerea tuturor autorizațiilor și certificatelor necesare conform legislației în vigoare pentru execuția de lucrări într-o formă actualizată (în vigoare pe toată perioada derulării activităților), atât pentru organizația sa, cât și pentru personalul propus.</w:t>
      </w:r>
    </w:p>
    <w:p w:rsidR="00836A2D" w:rsidRPr="001D36A5" w:rsidRDefault="00836A2D" w:rsidP="00446877">
      <w:pPr>
        <w:pStyle w:val="BodyTextIndent2"/>
        <w:widowControl w:val="0"/>
        <w:spacing w:after="0" w:line="360" w:lineRule="auto"/>
        <w:ind w:left="0"/>
        <w:jc w:val="both"/>
        <w:rPr>
          <w:rFonts w:cs="Calibri"/>
          <w:sz w:val="28"/>
          <w:szCs w:val="28"/>
          <w:lang w:val="ro-RO"/>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36" w:name="_Toc319401077"/>
      <w:bookmarkStart w:id="37" w:name="_Toc406830402"/>
      <w:bookmarkStart w:id="38" w:name="_Toc34303613"/>
      <w:r w:rsidRPr="001D36A5">
        <w:rPr>
          <w:rFonts w:ascii="Times New Roman" w:hAnsi="Times New Roman" w:cs="Times New Roman"/>
          <w:b/>
          <w:bCs/>
          <w:sz w:val="28"/>
          <w:szCs w:val="28"/>
        </w:rPr>
        <w:t xml:space="preserve">Responsabilități referitoare la </w:t>
      </w:r>
      <w:bookmarkEnd w:id="36"/>
      <w:r w:rsidRPr="001D36A5">
        <w:rPr>
          <w:rFonts w:ascii="Times New Roman" w:hAnsi="Times New Roman" w:cs="Times New Roman"/>
          <w:b/>
          <w:bCs/>
          <w:sz w:val="28"/>
          <w:szCs w:val="28"/>
        </w:rPr>
        <w:t>realizarea efectivă a lucrărilor în cadrul Contract</w:t>
      </w:r>
      <w:bookmarkEnd w:id="37"/>
      <w:r w:rsidRPr="001D36A5">
        <w:rPr>
          <w:rFonts w:ascii="Times New Roman" w:hAnsi="Times New Roman" w:cs="Times New Roman"/>
          <w:b/>
          <w:bCs/>
          <w:sz w:val="28"/>
          <w:szCs w:val="28"/>
        </w:rPr>
        <w:t>ului</w:t>
      </w:r>
      <w:bookmarkEnd w:id="38"/>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Contractantul este responsabil să pună în operă documentația tehnică pusă la dispoziției de Autoritatea Contractantă. Totodată</w:t>
      </w:r>
      <w:r>
        <w:rPr>
          <w:rFonts w:ascii="Times New Roman" w:hAnsi="Times New Roman" w:cs="Times New Roman"/>
          <w:sz w:val="28"/>
          <w:szCs w:val="28"/>
        </w:rPr>
        <w:t>,</w:t>
      </w:r>
      <w:r w:rsidRPr="001D36A5">
        <w:rPr>
          <w:rFonts w:ascii="Times New Roman" w:hAnsi="Times New Roman" w:cs="Times New Roman"/>
          <w:sz w:val="28"/>
          <w:szCs w:val="28"/>
        </w:rPr>
        <w:t xml:space="preserve"> este responsabil pentru punerea în operă a oricărei eventuale solicitări de schimbare (Modificări) din partea Autorității Contractante pe perioada derulării Contractului.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r w:rsidRPr="001D36A5">
        <w:rPr>
          <w:rFonts w:ascii="Times New Roman" w:hAnsi="Times New Roman" w:cs="Times New Roman"/>
          <w:sz w:val="28"/>
          <w:szCs w:val="28"/>
        </w:rPr>
        <w:t xml:space="preserve">Activitățile solicitate descrise în documentația de atribuire și responsabilitățile Contractantului asociate realizării acestor activități sunt cele incluse în sfera de cuprindere a Contractului ce rezultă din această procedură. </w:t>
      </w:r>
    </w:p>
    <w:p w:rsidR="00836A2D" w:rsidRPr="001D36A5" w:rsidRDefault="00836A2D" w:rsidP="00446877">
      <w:pPr>
        <w:pStyle w:val="ListParagraph"/>
        <w:widowControl w:val="0"/>
        <w:spacing w:after="0" w:line="360" w:lineRule="auto"/>
        <w:ind w:left="0"/>
        <w:jc w:val="both"/>
        <w:rPr>
          <w:rFonts w:ascii="Times New Roman" w:hAnsi="Times New Roman" w:cs="Times New Roman"/>
          <w:sz w:val="28"/>
          <w:szCs w:val="28"/>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39" w:name="_Toc319401078"/>
      <w:bookmarkStart w:id="40" w:name="_Toc406830403"/>
      <w:bookmarkStart w:id="41" w:name="_Toc34303614"/>
      <w:r w:rsidRPr="001D36A5">
        <w:rPr>
          <w:rFonts w:ascii="Times New Roman" w:hAnsi="Times New Roman" w:cs="Times New Roman"/>
          <w:b/>
          <w:bCs/>
          <w:sz w:val="28"/>
          <w:szCs w:val="28"/>
        </w:rPr>
        <w:t>Responsabilități asociate lucrărilor pregătitoare</w:t>
      </w:r>
      <w:bookmarkEnd w:id="39"/>
      <w:bookmarkEnd w:id="40"/>
      <w:bookmarkEnd w:id="41"/>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Lucrările pregătitoare includ:</w:t>
      </w:r>
    </w:p>
    <w:p w:rsidR="00836A2D" w:rsidRPr="001D36A5" w:rsidRDefault="00836A2D" w:rsidP="00C93AA6">
      <w:pPr>
        <w:pStyle w:val="ListParagraph"/>
        <w:widowControl w:val="0"/>
        <w:numPr>
          <w:ilvl w:val="0"/>
          <w:numId w:val="32"/>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Îndeplinirea obligațiilor pentru începerea și derularea execuției de către Contractant; </w:t>
      </w:r>
    </w:p>
    <w:p w:rsidR="00836A2D" w:rsidRPr="001D36A5" w:rsidRDefault="00836A2D" w:rsidP="00C93AA6">
      <w:pPr>
        <w:pStyle w:val="ListParagraph"/>
        <w:widowControl w:val="0"/>
        <w:numPr>
          <w:ilvl w:val="0"/>
          <w:numId w:val="32"/>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Pregătirea pentru execuția de lucrări;</w:t>
      </w:r>
    </w:p>
    <w:p w:rsidR="00836A2D" w:rsidRPr="001D36A5" w:rsidRDefault="00836A2D" w:rsidP="00C93AA6">
      <w:pPr>
        <w:pStyle w:val="ListParagraph"/>
        <w:widowControl w:val="0"/>
        <w:numPr>
          <w:ilvl w:val="0"/>
          <w:numId w:val="32"/>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Organizarea de șantier a Contractantului.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În scopul realizării activităților ce țin de etapa pregătitoare a execuției lucrărilor, Contractantul trebuie:</w:t>
      </w:r>
    </w:p>
    <w:p w:rsidR="00836A2D" w:rsidRPr="001D36A5"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Să asigure îndeplinirea tuturor obligațiilor legate de realizarea lucrărilor pregătitoare, care îi revin din documentația tehnică, din prezentul Caiet de sarcini și din prevederile stabilite in Contract; </w:t>
      </w:r>
    </w:p>
    <w:p w:rsidR="00836A2D" w:rsidRPr="001D36A5"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Să asigure îndeplinirea obligațiilor referitoare la întâlnire/întâlniri înainte de demararea activității pe șantier: </w:t>
      </w:r>
    </w:p>
    <w:p w:rsidR="00836A2D" w:rsidRPr="001D36A5" w:rsidRDefault="00836A2D" w:rsidP="00C93AA6">
      <w:pPr>
        <w:pStyle w:val="ListParagraph"/>
        <w:widowControl w:val="0"/>
        <w:numPr>
          <w:ilvl w:val="1"/>
          <w:numId w:val="34"/>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Coordonarea cu Dirigintele de șantier, Autoritatea Contractantă, autorități competente în vederea bunei desfășurări a activității, inclusiv în ce privește vizitele, participarea sa la diferitele întâlniri legate de execuție, inspecții etc. legate de execuția de lucrări în conformitate cu Contractul; </w:t>
      </w:r>
    </w:p>
    <w:p w:rsidR="00836A2D" w:rsidRPr="001D36A5" w:rsidRDefault="00836A2D" w:rsidP="00C93AA6">
      <w:pPr>
        <w:pStyle w:val="ListParagraph"/>
        <w:widowControl w:val="0"/>
        <w:numPr>
          <w:ilvl w:val="1"/>
          <w:numId w:val="34"/>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După emiterea </w:t>
      </w:r>
      <w:r>
        <w:rPr>
          <w:rFonts w:ascii="Times New Roman" w:hAnsi="Times New Roman" w:cs="Times New Roman"/>
          <w:sz w:val="28"/>
          <w:szCs w:val="28"/>
        </w:rPr>
        <w:t>Ordinului de începere a execuției de către</w:t>
      </w:r>
      <w:r w:rsidRPr="001D36A5">
        <w:rPr>
          <w:rFonts w:ascii="Times New Roman" w:hAnsi="Times New Roman" w:cs="Times New Roman"/>
          <w:sz w:val="28"/>
          <w:szCs w:val="28"/>
        </w:rPr>
        <w:t xml:space="preserve"> Autorit</w:t>
      </w:r>
      <w:r>
        <w:rPr>
          <w:rFonts w:ascii="Times New Roman" w:hAnsi="Times New Roman" w:cs="Times New Roman"/>
          <w:sz w:val="28"/>
          <w:szCs w:val="28"/>
        </w:rPr>
        <w:t>atea Contractantă,</w:t>
      </w:r>
      <w:r w:rsidRPr="001D36A5">
        <w:rPr>
          <w:rFonts w:ascii="Times New Roman" w:hAnsi="Times New Roman" w:cs="Times New Roman"/>
          <w:sz w:val="28"/>
          <w:szCs w:val="28"/>
        </w:rPr>
        <w:t xml:space="preserve"> prin</w:t>
      </w:r>
      <w:r>
        <w:rPr>
          <w:rFonts w:ascii="Times New Roman" w:hAnsi="Times New Roman" w:cs="Times New Roman"/>
          <w:sz w:val="28"/>
          <w:szCs w:val="28"/>
        </w:rPr>
        <w:t xml:space="preserve"> care se comunică </w:t>
      </w:r>
      <w:r w:rsidRPr="001D36A5">
        <w:rPr>
          <w:rFonts w:ascii="Times New Roman" w:hAnsi="Times New Roman" w:cs="Times New Roman"/>
          <w:sz w:val="28"/>
          <w:szCs w:val="28"/>
        </w:rPr>
        <w:t xml:space="preserve"> data de începere a execuției lucrărilor și înainte de demararea activităților pe șantier, Contractantul poate solicita următoarele tipuri de întâlniri:</w:t>
      </w:r>
    </w:p>
    <w:p w:rsidR="00836A2D" w:rsidRPr="001D36A5" w:rsidRDefault="00836A2D" w:rsidP="00C93AA6">
      <w:pPr>
        <w:pStyle w:val="ListParagraph"/>
        <w:widowControl w:val="0"/>
        <w:numPr>
          <w:ilvl w:val="2"/>
          <w:numId w:val="26"/>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Întâlnire/i cu reprezentantul Autorității Contractante sau alte părți implicate dacă este necesar să se definească toate problemele operaționale precum accesul pe șantier, procedura de înregistrare </w:t>
      </w:r>
      <w:r>
        <w:rPr>
          <w:rFonts w:ascii="Times New Roman" w:hAnsi="Times New Roman" w:cs="Times New Roman"/>
          <w:sz w:val="28"/>
          <w:szCs w:val="28"/>
        </w:rPr>
        <w:t xml:space="preserve">a documentelor la </w:t>
      </w:r>
      <w:r w:rsidRPr="001D36A5">
        <w:rPr>
          <w:rFonts w:ascii="Times New Roman" w:hAnsi="Times New Roman" w:cs="Times New Roman"/>
          <w:sz w:val="28"/>
          <w:szCs w:val="28"/>
        </w:rPr>
        <w:t>Autorit</w:t>
      </w:r>
      <w:r>
        <w:rPr>
          <w:rFonts w:ascii="Times New Roman" w:hAnsi="Times New Roman" w:cs="Times New Roman"/>
          <w:sz w:val="28"/>
          <w:szCs w:val="28"/>
        </w:rPr>
        <w:t>atea</w:t>
      </w:r>
      <w:r w:rsidRPr="001D36A5">
        <w:rPr>
          <w:rFonts w:ascii="Times New Roman" w:hAnsi="Times New Roman" w:cs="Times New Roman"/>
          <w:sz w:val="28"/>
          <w:szCs w:val="28"/>
        </w:rPr>
        <w:t xml:space="preserve"> Contractant</w:t>
      </w:r>
      <w:r>
        <w:rPr>
          <w:rFonts w:ascii="Times New Roman" w:hAnsi="Times New Roman" w:cs="Times New Roman"/>
          <w:sz w:val="28"/>
          <w:szCs w:val="28"/>
        </w:rPr>
        <w:t>ă</w:t>
      </w:r>
      <w:r w:rsidRPr="001D36A5">
        <w:rPr>
          <w:rFonts w:ascii="Times New Roman" w:hAnsi="Times New Roman" w:cs="Times New Roman"/>
          <w:sz w:val="28"/>
          <w:szCs w:val="28"/>
        </w:rPr>
        <w:t>, orele de lucru,  constrângerile specifice ale șantierului și alte eventuale probleme.</w:t>
      </w:r>
    </w:p>
    <w:p w:rsidR="00836A2D" w:rsidRPr="001D36A5"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Să întocmească și să depună Planul Calității; </w:t>
      </w:r>
    </w:p>
    <w:p w:rsidR="00836A2D" w:rsidRPr="001D36A5"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Să întocmească și să depună planul detaliat de securitate și sănătate în muncă și să respecte obligațiile referitoare la implementarea acestuia; </w:t>
      </w:r>
    </w:p>
    <w:p w:rsidR="00836A2D" w:rsidRPr="001D36A5"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Să aducă la cunoștință întregului personal (inclusiv personalul subcontractorilor) planul detaliat de securitate și sănătate în muncă și să asigure instruirea acestuia în acest domeniu în conformitate cu prevederile legale; </w:t>
      </w:r>
    </w:p>
    <w:p w:rsidR="00836A2D" w:rsidRPr="001D36A5"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Să întocmească și să depună Planul de management al deșeurilor (inclusiv valorificare, reciclare, dacă este cazul); </w:t>
      </w:r>
    </w:p>
    <w:p w:rsidR="00836A2D"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425BAD">
        <w:rPr>
          <w:rFonts w:ascii="Times New Roman" w:hAnsi="Times New Roman" w:cs="Times New Roman"/>
          <w:sz w:val="28"/>
          <w:szCs w:val="28"/>
        </w:rPr>
        <w:t xml:space="preserve">Să întocmească și să depună Graficul de Execuție a lucrărilor. Forma și detaliul programului vor fi suficiente pentru a demonstra planificarea modului de execuție și finalizare a lucrărilor în cadrul termenului solicitat de către Autoritatea Contractantă. Graficul de execuție va stabili: date de referință pentru achiziționarea materialelor și a echipamentelor necesare pentru execuția lucrărilor, ordinea de execuție a lucrărilor, fazele determinante, resursele de personal și echipamentele asociate fiecărei activități etc. </w:t>
      </w:r>
    </w:p>
    <w:p w:rsidR="00836A2D" w:rsidRPr="00425BAD" w:rsidRDefault="00836A2D" w:rsidP="00C93AA6">
      <w:pPr>
        <w:pStyle w:val="ListParagraph"/>
        <w:widowControl w:val="0"/>
        <w:numPr>
          <w:ilvl w:val="0"/>
          <w:numId w:val="33"/>
        </w:numPr>
        <w:spacing w:after="0" w:line="360" w:lineRule="auto"/>
        <w:jc w:val="both"/>
        <w:rPr>
          <w:rFonts w:ascii="Times New Roman" w:hAnsi="Times New Roman" w:cs="Times New Roman"/>
          <w:sz w:val="28"/>
          <w:szCs w:val="28"/>
        </w:rPr>
      </w:pPr>
      <w:r w:rsidRPr="00425BAD">
        <w:rPr>
          <w:rFonts w:ascii="Times New Roman" w:hAnsi="Times New Roman" w:cs="Times New Roman"/>
          <w:sz w:val="28"/>
          <w:szCs w:val="28"/>
        </w:rPr>
        <w:t>Personalul implicat în activitățile de teren</w:t>
      </w:r>
      <w:r>
        <w:rPr>
          <w:rFonts w:ascii="Times New Roman" w:hAnsi="Times New Roman" w:cs="Times New Roman"/>
          <w:sz w:val="28"/>
          <w:szCs w:val="28"/>
        </w:rPr>
        <w:t>,</w:t>
      </w:r>
      <w:r w:rsidRPr="00425BAD">
        <w:rPr>
          <w:rFonts w:ascii="Times New Roman" w:hAnsi="Times New Roman" w:cs="Times New Roman"/>
          <w:sz w:val="28"/>
          <w:szCs w:val="28"/>
        </w:rPr>
        <w:t xml:space="preserve"> va trebui de asemenea să se supună unei proceduri referitoare la siguranța pe amplasament. Întâlnirea pentru măsurile de siguranță va include subiectele detaliate în planul de securitate și sănătate, pericol potențial chimic, fizic, de explozie, analiza riscurilor, monitorizarea cerințelor de mediu și a acțiunilor aferente, proceduri de răspuns în cazuri de urgență, informații de contact în caz de urgențe, îndrumare către cel mai apropiat centru de urgență și folosirea corectă a echipamentului de protecție. Această întâlnire va fi condusă de șeful de amplasament desemnat de către Contractant. Înainte de întâlnire, șeful de amplasament va analiza și va înregistra toate fișele de siguranță, situații de urgență și sănătate pentru personal și se va asigura că sunt actuale.</w:t>
      </w:r>
    </w:p>
    <w:p w:rsidR="00836A2D" w:rsidRPr="001D36A5" w:rsidRDefault="00836A2D" w:rsidP="00446877">
      <w:pPr>
        <w:widowControl w:val="0"/>
        <w:spacing w:after="0" w:line="360" w:lineRule="auto"/>
        <w:jc w:val="both"/>
        <w:rPr>
          <w:rFonts w:ascii="Times New Roman" w:hAnsi="Times New Roman" w:cs="Times New Roman"/>
          <w:sz w:val="28"/>
          <w:szCs w:val="28"/>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42" w:name="_Toc319401081"/>
      <w:bookmarkStart w:id="43" w:name="_Toc406830406"/>
      <w:bookmarkStart w:id="44" w:name="_Toc34303615"/>
      <w:r w:rsidRPr="001D36A5">
        <w:rPr>
          <w:rFonts w:ascii="Times New Roman" w:hAnsi="Times New Roman" w:cs="Times New Roman"/>
          <w:b/>
          <w:bCs/>
          <w:sz w:val="28"/>
          <w:szCs w:val="28"/>
        </w:rPr>
        <w:t>Responsabilități asociate organizării de șantier a Contract</w:t>
      </w:r>
      <w:bookmarkEnd w:id="42"/>
      <w:bookmarkEnd w:id="43"/>
      <w:r w:rsidRPr="001D36A5">
        <w:rPr>
          <w:rFonts w:ascii="Times New Roman" w:hAnsi="Times New Roman" w:cs="Times New Roman"/>
          <w:b/>
          <w:bCs/>
          <w:sz w:val="28"/>
          <w:szCs w:val="28"/>
        </w:rPr>
        <w:t>antului</w:t>
      </w:r>
      <w:bookmarkEnd w:id="44"/>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este răspunzător pentru toate amenajările necesare, inclusiv infrastructura necesară, forța de muncă precum și pentru efectuarea activităților de instalare a echipamentelor necesare, întreținerea lor, funcționarea lor și dezasamblarea lor la finalul activităților precum și readucerea lor la starea inițială.</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Activitatea de organizare de șantier include (indicativ, fără a fi limitativ), următoarele:</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Închirierea terenului </w:t>
      </w:r>
      <w:r>
        <w:rPr>
          <w:rFonts w:ascii="Times New Roman" w:hAnsi="Times New Roman" w:cs="Times New Roman"/>
          <w:sz w:val="28"/>
          <w:szCs w:val="28"/>
        </w:rPr>
        <w:t xml:space="preserve">, altul decât cel pus la dispoziție de Autoritatea Contractantă </w:t>
      </w:r>
      <w:r w:rsidRPr="007C295B">
        <w:rPr>
          <w:rFonts w:ascii="Times New Roman" w:hAnsi="Times New Roman" w:cs="Times New Roman"/>
          <w:sz w:val="28"/>
          <w:szCs w:val="28"/>
        </w:rPr>
        <w:t>[dacă este cazul]</w:t>
      </w:r>
      <w:r w:rsidRPr="001D36A5">
        <w:rPr>
          <w:rFonts w:ascii="Times New Roman" w:hAnsi="Times New Roman" w:cs="Times New Roman"/>
          <w:sz w:val="28"/>
          <w:szCs w:val="28"/>
        </w:rPr>
        <w:t xml:space="preserve"> necesar în vederea organizării de șantier și obținerea avizelor/autorizațiilor pentru suprafața utilizată, conform legislației în vigoare;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Montarea, operarea, demontarea și înlăturarea instalațiilor și facilităților temporare ale Contractantului, incluzând dacă este cazul birouri,  laborator, surse independente de energie, toalete ecologice </w:t>
      </w:r>
      <w:r>
        <w:rPr>
          <w:rFonts w:ascii="Times New Roman" w:hAnsi="Times New Roman" w:cs="Times New Roman"/>
          <w:sz w:val="28"/>
          <w:szCs w:val="28"/>
        </w:rPr>
        <w:t xml:space="preserve">, panouri de informare </w:t>
      </w:r>
      <w:r w:rsidRPr="001D36A5">
        <w:rPr>
          <w:rFonts w:ascii="Times New Roman" w:hAnsi="Times New Roman" w:cs="Times New Roman"/>
          <w:sz w:val="28"/>
          <w:szCs w:val="28"/>
        </w:rPr>
        <w:t xml:space="preserve">etc.;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Asigurarea șantierului (daca este cazul) prin stabilirea de măsuri de pază, inclusiv prin montarea de împrejmuiri temporare sau/și pază;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Asigurarea utilităților (energie electrică, apă, comunicații etc), asigurarea de toalete ecologice pentru personalul de șantier etc. pentru desfășurarea activităților pe șantier în bune condiții și cu respectarea prevederilor referitoare la sănătatea, siguranța și securitatea personalului;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Efectuarea conexiunilor la utilități (energie electrică, apă, comunicații etc) sau asigurarea de surse de energie independente, asigurarea de toalete ecologice pentru personalul de șantier etc. pentru desfășurarea de activități pe șantier în bune condiții și cu respectarea prevederilor referitoare la sănătatea, siguranța și securitatea personalului;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Suportarea cheltuielilor privind consumul de utilități pe durata execuției atât pentru operarea echipamentelor și utilajelor, cât și pentru organizarea de șantier, inclusiv personalul și echipamentele/utilajele;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Asigurarea suportului administrativ pentru buna desfășurare a lucrărilor, inclusiv personal, echipament și materiale (de exemplu consumabile); </w:t>
      </w:r>
    </w:p>
    <w:p w:rsidR="00836A2D" w:rsidRPr="001D36A5" w:rsidRDefault="00836A2D" w:rsidP="00C93AA6">
      <w:pPr>
        <w:pStyle w:val="ListParagraph"/>
        <w:widowControl w:val="0"/>
        <w:numPr>
          <w:ilvl w:val="0"/>
          <w:numId w:val="35"/>
        </w:numPr>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Mobilizarea și demobilizarea echipamentului și utilajelor necesare la execuție (inclusiv aducerea și înlăturarea de pe șantier, operarea, menținerea și repararea acestora), precum și a personalului Contractantului implicat în derularea de activități pe șantier.</w:t>
      </w:r>
    </w:p>
    <w:p w:rsidR="00836A2D" w:rsidRPr="00BB6C3E"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45" w:name="_Toc406830407"/>
      <w:bookmarkStart w:id="46" w:name="_Toc34303616"/>
      <w:r w:rsidRPr="001D36A5">
        <w:rPr>
          <w:rFonts w:ascii="Times New Roman" w:hAnsi="Times New Roman" w:cs="Times New Roman"/>
          <w:b/>
          <w:bCs/>
          <w:sz w:val="28"/>
          <w:szCs w:val="28"/>
        </w:rPr>
        <w:t>Responsabilități legate de punerea în operă a documentației tehnice</w:t>
      </w:r>
      <w:bookmarkEnd w:id="45"/>
      <w:bookmarkEnd w:id="46"/>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Contractantul are următoarele responsabilități pe perioada transpunerii documentației tehnice pe șantier: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 xml:space="preserve">sesizarea Autorității Contractante asupra neconformităților și neconcordantelor constatate în proiectul tehnic, în vederea soluționării;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asigurarea nivelului de calitate stabilit prin documentația tehnică,</w:t>
      </w:r>
      <w:r w:rsidRPr="00EE28CD">
        <w:rPr>
          <w:rFonts w:ascii="Times New Roman" w:hAnsi="Times New Roman" w:cs="Times New Roman"/>
          <w:sz w:val="28"/>
          <w:szCs w:val="28"/>
        </w:rPr>
        <w:t xml:space="preserve"> </w:t>
      </w:r>
      <w:r>
        <w:rPr>
          <w:rFonts w:ascii="Times New Roman" w:hAnsi="Times New Roman" w:cs="Times New Roman"/>
          <w:sz w:val="28"/>
          <w:szCs w:val="28"/>
        </w:rPr>
        <w:t>printr-un sistem propriu de calitate conceput şi realizat prin personal propriu</w:t>
      </w:r>
      <w:r w:rsidRPr="001D36A5">
        <w:rPr>
          <w:rFonts w:ascii="Times New Roman" w:hAnsi="Times New Roman" w:cs="Times New Roman"/>
          <w:sz w:val="28"/>
          <w:szCs w:val="28"/>
        </w:rPr>
        <w:t xml:space="preserve">, cu responsabili tehnici cu execuția atestați;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convocarea factorilor care trebuie să participe la verificarea lucrărilor ajunse în faze determinante ale execuției și asigurarea condițiilor necesare efectuării acestora</w:t>
      </w:r>
      <w:r>
        <w:rPr>
          <w:rFonts w:ascii="Times New Roman" w:hAnsi="Times New Roman" w:cs="Times New Roman"/>
          <w:sz w:val="28"/>
          <w:szCs w:val="28"/>
        </w:rPr>
        <w:t>, în scopul obţinerii acordului de continuare a lucrărilor</w:t>
      </w:r>
      <w:r w:rsidRPr="001D36A5">
        <w:rPr>
          <w:rFonts w:ascii="Times New Roman" w:hAnsi="Times New Roman" w:cs="Times New Roman"/>
          <w:sz w:val="28"/>
          <w:szCs w:val="28"/>
        </w:rPr>
        <w:t xml:space="preserve">;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 xml:space="preserve">soluționarea neconformităților, a defectelor și a neconcordanțelor apărute în fazele de execuție, numai pe baza soluțiilor stabilite de Proiectant cu acordul Autorității Contractante;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utilizarea în execuția lucrărilor numai a produselor și a procedeelor prevăzute în documentația tehnică, certificate sau pentru care există agremente tehnice, care conduc la realizarea cerințelor, precum și gestionarea probelor-martor;</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 xml:space="preserve">înlocuirea produselor/echipamentelor și a procedeelor prevăzute în documentația tehnică doar cu altele care îndeplinesc condițiile precizate în documentație și numai pe baza soluțiilor stabilite de Proiectant cu acordul Autorității Contractante;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 xml:space="preserve">respectarea documentației tehnice (proiect și a detaliilor de execuție) pentru realizarea nivelului de calitate corespunzător cerințelor; </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Pr>
          <w:rFonts w:ascii="Times New Roman" w:hAnsi="Times New Roman" w:cs="Times New Roman"/>
          <w:sz w:val="28"/>
          <w:szCs w:val="28"/>
        </w:rPr>
        <w:t>su</w:t>
      </w:r>
      <w:r w:rsidRPr="001D36A5">
        <w:rPr>
          <w:rFonts w:ascii="Times New Roman" w:hAnsi="Times New Roman" w:cs="Times New Roman"/>
          <w:sz w:val="28"/>
          <w:szCs w:val="28"/>
        </w:rPr>
        <w:t>punerea spre recepție numai a construcțiilor care corespund cerințelor de calitate și pentru care s-au completat documentele necesare întocmirii cărții tehnice a construcției;</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aducerea la îndeplinire, la termenele stabilite, a măsurilor dispuse prin actele de control sau prin documentele de recepție a lucrărilor de construcții;</w:t>
      </w:r>
    </w:p>
    <w:p w:rsidR="00836A2D" w:rsidRPr="001D36A5"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remedierea, pe propria cheltuială, a defectelor calitative apărute din vina sa, atât în perioada de execuție, cat și în perioada de garanție stabilită prin Contract;</w:t>
      </w:r>
    </w:p>
    <w:p w:rsidR="00836A2D"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1D36A5">
        <w:rPr>
          <w:rFonts w:ascii="Times New Roman" w:hAnsi="Times New Roman" w:cs="Times New Roman"/>
          <w:sz w:val="28"/>
          <w:szCs w:val="28"/>
        </w:rPr>
        <w:t xml:space="preserve">readucerea terenurilor ocupate temporar la starea lor inițială, la terminarea execuției lucrărilor. </w:t>
      </w:r>
      <w:bookmarkStart w:id="47" w:name="_Toc301456880"/>
      <w:bookmarkStart w:id="48" w:name="_Toc301456886"/>
      <w:bookmarkEnd w:id="47"/>
      <w:bookmarkEnd w:id="48"/>
    </w:p>
    <w:p w:rsidR="00836A2D"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ED23EE">
        <w:rPr>
          <w:rFonts w:ascii="Times New Roman" w:hAnsi="Times New Roman" w:cs="Times New Roman"/>
          <w:sz w:val="28"/>
          <w:szCs w:val="28"/>
        </w:rPr>
        <w:t>sesizarea, în termen de 24 de ore, a Inspectoratului de Stat în Construcţii - I.S.C. în cazul producerii unor accidente tehnice în timpul execuţiei lucrărilor;</w:t>
      </w:r>
    </w:p>
    <w:p w:rsidR="00836A2D" w:rsidRPr="00ED23EE" w:rsidRDefault="00836A2D" w:rsidP="00C93AA6">
      <w:pPr>
        <w:widowControl w:val="0"/>
        <w:numPr>
          <w:ilvl w:val="0"/>
          <w:numId w:val="28"/>
        </w:numPr>
        <w:spacing w:after="0" w:line="360" w:lineRule="auto"/>
        <w:ind w:right="60"/>
        <w:jc w:val="both"/>
        <w:rPr>
          <w:rFonts w:ascii="Times New Roman" w:hAnsi="Times New Roman" w:cs="Times New Roman"/>
          <w:sz w:val="28"/>
          <w:szCs w:val="28"/>
        </w:rPr>
      </w:pPr>
      <w:r w:rsidRPr="00ED23EE">
        <w:rPr>
          <w:rFonts w:ascii="Times New Roman" w:hAnsi="Times New Roman" w:cs="Times New Roman"/>
          <w:sz w:val="28"/>
          <w:szCs w:val="28"/>
        </w:rPr>
        <w:t xml:space="preserve"> stabilirea răspunderilor tuturor participanţilor la procesul de producţie - factori de răspundere, colaboratori, subcontractanţi - în conformitate cu sistemul propriu de asigurare a calităţii adoptat şi cu prevederile legale în vigoare.</w:t>
      </w:r>
    </w:p>
    <w:p w:rsidR="00836A2D" w:rsidRPr="00BB6C3E" w:rsidRDefault="00836A2D" w:rsidP="00446877">
      <w:pPr>
        <w:widowControl w:val="0"/>
        <w:spacing w:after="0" w:line="360" w:lineRule="auto"/>
        <w:ind w:right="60"/>
        <w:jc w:val="both"/>
        <w:rPr>
          <w:rFonts w:ascii="Times New Roman" w:hAnsi="Times New Roman" w:cs="Times New Roman"/>
          <w:sz w:val="16"/>
          <w:szCs w:val="16"/>
        </w:rPr>
      </w:pPr>
    </w:p>
    <w:p w:rsidR="00836A2D" w:rsidRPr="001D36A5" w:rsidRDefault="00836A2D" w:rsidP="00446877">
      <w:pPr>
        <w:pStyle w:val="Heading2"/>
        <w:widowControl w:val="0"/>
        <w:numPr>
          <w:ilvl w:val="1"/>
          <w:numId w:val="1"/>
        </w:numPr>
        <w:tabs>
          <w:tab w:val="clear" w:pos="4536"/>
          <w:tab w:val="clear" w:pos="9072"/>
        </w:tabs>
        <w:spacing w:line="360" w:lineRule="auto"/>
        <w:rPr>
          <w:rFonts w:ascii="Times New Roman" w:hAnsi="Times New Roman" w:cs="Times New Roman"/>
          <w:b/>
          <w:bCs/>
          <w:sz w:val="28"/>
          <w:szCs w:val="28"/>
        </w:rPr>
      </w:pPr>
      <w:bookmarkStart w:id="49" w:name="_Toc406830408"/>
      <w:bookmarkStart w:id="50" w:name="_Ref294157008"/>
      <w:bookmarkStart w:id="51" w:name="_Toc319401085"/>
      <w:bookmarkStart w:id="52" w:name="_Toc34303617"/>
      <w:r w:rsidRPr="001D36A5">
        <w:rPr>
          <w:rFonts w:ascii="Times New Roman" w:hAnsi="Times New Roman" w:cs="Times New Roman"/>
          <w:b/>
          <w:bCs/>
          <w:sz w:val="28"/>
          <w:szCs w:val="28"/>
        </w:rPr>
        <w:t>Responsabilități legate de controlul calității lucrărilor executate</w:t>
      </w:r>
      <w:bookmarkEnd w:id="49"/>
      <w:bookmarkEnd w:id="50"/>
      <w:bookmarkEnd w:id="51"/>
      <w:bookmarkEnd w:id="52"/>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Este responsabilitatea Contractantului să asigure implementarea cerințelor specificate în documentația tehnică în condiții de calitate stabilite prin intermediul acesteia și prin asigurarea de către Contractant a personalului calificat și a dotărilor necesare executării activității în baza propriului sistem de management al calității.</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Prioritatea pentru documentele de referință utilizate în activitatea Autorității Contractante este:</w:t>
      </w:r>
    </w:p>
    <w:p w:rsidR="00836A2D" w:rsidRPr="001D36A5" w:rsidRDefault="00836A2D" w:rsidP="007E6837">
      <w:pPr>
        <w:widowControl w:val="0"/>
        <w:numPr>
          <w:ilvl w:val="0"/>
          <w:numId w:val="27"/>
        </w:numPr>
        <w:tabs>
          <w:tab w:val="clear" w:pos="1837"/>
          <w:tab w:val="num" w:pos="720"/>
        </w:tabs>
        <w:spacing w:after="0" w:line="360" w:lineRule="auto"/>
        <w:ind w:left="720" w:hanging="540"/>
        <w:jc w:val="both"/>
        <w:rPr>
          <w:rFonts w:ascii="Times New Roman" w:hAnsi="Times New Roman" w:cs="Times New Roman"/>
          <w:sz w:val="28"/>
          <w:szCs w:val="28"/>
        </w:rPr>
      </w:pPr>
      <w:r w:rsidRPr="001D36A5">
        <w:rPr>
          <w:rFonts w:ascii="Times New Roman" w:hAnsi="Times New Roman" w:cs="Times New Roman"/>
          <w:sz w:val="28"/>
          <w:szCs w:val="28"/>
        </w:rPr>
        <w:t xml:space="preserve">Standarde naționale romanești și/sau care transpun standardele Europene și internaționale sau echivalent (SR EN ISO);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In cadrul Contractului activitatea de control al calității trebuie abordată de Contractant de o manieră care să demonstreze în orice moment trasabilitatea executării lucrării de construcție în conformitate cu cerințele documentației tehnice pusă la dispoziția Contractantului de către Autoritatea Contractantă.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Elaborarea Planului Calității specific pentru realizarea lucrărilor de construcție este obligatorie. Acesta va include de asemenea, Planul de Inspecție și Testări, pentru toate lucrările ce urmează a fi executate.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 xml:space="preserve">Toate cerințele aplicabile Contractantului se aplică obligatoriu subcontractorilor și furnizorilor de echipamente/servicii ai acestuia. Contractantul trebuie să se asigure ca toți subcontractorii și/sau furnizorii, înțeleg, în totalitate, toate cerințele de control al calității înainte ca aceștia să înceapă lucrul. </w:t>
      </w:r>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lucrărilor va întocmi Cartea Tehnică a Construcției în conformitate cu legislația în vigoare.</w:t>
      </w:r>
    </w:p>
    <w:p w:rsidR="00836A2D" w:rsidRPr="003E23CB" w:rsidRDefault="00836A2D" w:rsidP="00446877">
      <w:pPr>
        <w:widowControl w:val="0"/>
        <w:spacing w:after="0" w:line="360" w:lineRule="auto"/>
        <w:jc w:val="both"/>
        <w:rPr>
          <w:rFonts w:ascii="Times New Roman" w:hAnsi="Times New Roman" w:cs="Times New Roman"/>
          <w:sz w:val="16"/>
          <w:szCs w:val="16"/>
        </w:rPr>
      </w:pPr>
    </w:p>
    <w:p w:rsidR="00836A2D" w:rsidRPr="00C8234B" w:rsidRDefault="00836A2D" w:rsidP="00446877">
      <w:pPr>
        <w:pStyle w:val="Heading2"/>
        <w:widowControl w:val="0"/>
        <w:numPr>
          <w:ilvl w:val="1"/>
          <w:numId w:val="1"/>
        </w:numPr>
        <w:tabs>
          <w:tab w:val="clear" w:pos="4536"/>
          <w:tab w:val="clear" w:pos="9072"/>
        </w:tabs>
        <w:spacing w:line="360" w:lineRule="auto"/>
        <w:jc w:val="both"/>
        <w:rPr>
          <w:rFonts w:ascii="Times New Roman" w:hAnsi="Times New Roman" w:cs="Times New Roman"/>
          <w:b/>
          <w:bCs/>
          <w:sz w:val="28"/>
          <w:szCs w:val="28"/>
        </w:rPr>
      </w:pPr>
      <w:bookmarkStart w:id="53" w:name="_Ref294157010"/>
      <w:bookmarkStart w:id="54" w:name="_Toc319401086"/>
      <w:bookmarkStart w:id="55" w:name="_Toc406830409"/>
      <w:bookmarkStart w:id="56" w:name="_Toc34303618"/>
      <w:r w:rsidRPr="00C8234B">
        <w:rPr>
          <w:rFonts w:ascii="Times New Roman" w:hAnsi="Times New Roman" w:cs="Times New Roman"/>
          <w:b/>
          <w:bCs/>
          <w:sz w:val="28"/>
          <w:szCs w:val="28"/>
        </w:rPr>
        <w:t xml:space="preserve">Responsabilități legate de securitatea și sănătatea în muncă pe durata execuției lucrărilor pe </w:t>
      </w:r>
      <w:bookmarkEnd w:id="53"/>
      <w:bookmarkEnd w:id="54"/>
      <w:bookmarkEnd w:id="55"/>
      <w:r w:rsidRPr="00C8234B">
        <w:rPr>
          <w:rFonts w:ascii="Times New Roman" w:hAnsi="Times New Roman" w:cs="Times New Roman"/>
          <w:b/>
          <w:bCs/>
          <w:sz w:val="28"/>
          <w:szCs w:val="28"/>
        </w:rPr>
        <w:t>șantier</w:t>
      </w:r>
      <w:bookmarkEnd w:id="56"/>
    </w:p>
    <w:p w:rsidR="00836A2D" w:rsidRPr="00C8234B" w:rsidRDefault="00836A2D" w:rsidP="00446877">
      <w:pPr>
        <w:widowControl w:val="0"/>
        <w:spacing w:after="0" w:line="360" w:lineRule="auto"/>
        <w:jc w:val="both"/>
        <w:rPr>
          <w:rFonts w:ascii="Times New Roman" w:hAnsi="Times New Roman" w:cs="Times New Roman"/>
          <w:sz w:val="28"/>
          <w:szCs w:val="28"/>
        </w:rPr>
      </w:pPr>
      <w:r w:rsidRPr="00C8234B">
        <w:rPr>
          <w:rFonts w:ascii="Times New Roman" w:hAnsi="Times New Roman" w:cs="Times New Roman"/>
          <w:sz w:val="28"/>
          <w:szCs w:val="28"/>
        </w:rPr>
        <w:t xml:space="preserve">Contractantul va respecta cerințele minime privind securitatea și sănătatea în muncă ale Autorității Contractante specificate în Contract, cu luarea în considerare a prevederilor HG nr. 300/2006 cu modificările și completările ulterioare. </w:t>
      </w:r>
    </w:p>
    <w:p w:rsidR="00836A2D" w:rsidRPr="003E23CB"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pStyle w:val="Heading1"/>
        <w:keepNext w:val="0"/>
        <w:keepLines w:val="0"/>
        <w:widowControl w:val="0"/>
        <w:spacing w:before="0" w:line="360" w:lineRule="auto"/>
        <w:rPr>
          <w:rFonts w:ascii="Times New Roman" w:hAnsi="Times New Roman" w:cs="Times New Roman"/>
          <w:sz w:val="28"/>
          <w:szCs w:val="28"/>
        </w:rPr>
      </w:pPr>
      <w:bookmarkStart w:id="57" w:name="_Toc34303619"/>
      <w:r w:rsidRPr="001D36A5">
        <w:rPr>
          <w:rFonts w:ascii="Times New Roman" w:hAnsi="Times New Roman" w:cs="Times New Roman"/>
          <w:sz w:val="28"/>
          <w:szCs w:val="28"/>
        </w:rPr>
        <w:t>Cerințe privind asigurările solicitate Contractantului</w:t>
      </w:r>
      <w:bookmarkEnd w:id="57"/>
    </w:p>
    <w:p w:rsidR="00836A2D" w:rsidRPr="001D36A5" w:rsidRDefault="00836A2D" w:rsidP="00446877">
      <w:pPr>
        <w:widowControl w:val="0"/>
        <w:spacing w:after="0" w:line="360" w:lineRule="auto"/>
        <w:jc w:val="both"/>
        <w:rPr>
          <w:rFonts w:ascii="Times New Roman" w:hAnsi="Times New Roman" w:cs="Times New Roman"/>
          <w:sz w:val="28"/>
          <w:szCs w:val="28"/>
        </w:rPr>
      </w:pPr>
      <w:r w:rsidRPr="001D36A5">
        <w:rPr>
          <w:rFonts w:ascii="Times New Roman" w:hAnsi="Times New Roman" w:cs="Times New Roman"/>
          <w:sz w:val="28"/>
          <w:szCs w:val="28"/>
        </w:rPr>
        <w:t>Contractantul va încheia și va plăti polițe de asigurare ce vor acoperi riscurile specifice, așa cum este menționat în Contract.</w:t>
      </w:r>
    </w:p>
    <w:p w:rsidR="00836A2D" w:rsidRPr="003E23CB" w:rsidRDefault="00836A2D" w:rsidP="00446877">
      <w:pPr>
        <w:widowControl w:val="0"/>
        <w:spacing w:after="0" w:line="360" w:lineRule="auto"/>
        <w:jc w:val="both"/>
        <w:rPr>
          <w:rFonts w:ascii="Times New Roman" w:hAnsi="Times New Roman" w:cs="Times New Roman"/>
          <w:sz w:val="16"/>
          <w:szCs w:val="16"/>
        </w:rPr>
      </w:pPr>
    </w:p>
    <w:p w:rsidR="00836A2D" w:rsidRPr="001D36A5" w:rsidRDefault="00836A2D" w:rsidP="00446877">
      <w:pPr>
        <w:pStyle w:val="Heading1"/>
        <w:keepNext w:val="0"/>
        <w:keepLines w:val="0"/>
        <w:widowControl w:val="0"/>
        <w:spacing w:before="0" w:line="360" w:lineRule="auto"/>
        <w:rPr>
          <w:rFonts w:ascii="Times New Roman" w:hAnsi="Times New Roman" w:cs="Times New Roman"/>
          <w:sz w:val="28"/>
          <w:szCs w:val="28"/>
        </w:rPr>
      </w:pPr>
      <w:bookmarkStart w:id="58" w:name="_Toc34303620"/>
      <w:r w:rsidRPr="001D36A5">
        <w:rPr>
          <w:rFonts w:ascii="Times New Roman" w:hAnsi="Times New Roman" w:cs="Times New Roman"/>
          <w:sz w:val="28"/>
          <w:szCs w:val="28"/>
        </w:rPr>
        <w:t>Metodologia de evaluare a Ofertelor prezentate</w:t>
      </w:r>
      <w:bookmarkEnd w:id="58"/>
    </w:p>
    <w:p w:rsidR="00836A2D" w:rsidRDefault="00836A2D" w:rsidP="003E23CB">
      <w:pPr>
        <w:autoSpaceDE w:val="0"/>
        <w:spacing w:after="0" w:line="240" w:lineRule="auto"/>
        <w:jc w:val="both"/>
        <w:rPr>
          <w:rFonts w:ascii="Times New Roman" w:hAnsi="Times New Roman" w:cs="Times New Roman"/>
          <w:b/>
          <w:bCs/>
          <w:sz w:val="28"/>
          <w:szCs w:val="28"/>
        </w:rPr>
      </w:pPr>
      <w:r w:rsidRPr="0055761B">
        <w:rPr>
          <w:rFonts w:ascii="Times New Roman" w:hAnsi="Times New Roman" w:cs="Times New Roman"/>
          <w:b/>
          <w:bCs/>
          <w:sz w:val="28"/>
          <w:szCs w:val="28"/>
        </w:rPr>
        <w:t>M</w:t>
      </w:r>
      <w:r w:rsidRPr="0055761B">
        <w:rPr>
          <w:rStyle w:val="Emphasis"/>
          <w:rFonts w:ascii="Times New Roman" w:hAnsi="Times New Roman" w:cs="Times New Roman"/>
          <w:b/>
          <w:bCs/>
          <w:sz w:val="28"/>
          <w:szCs w:val="28"/>
        </w:rPr>
        <w:t>ODUL DE PREZENTARE</w:t>
      </w:r>
      <w:r w:rsidRPr="003E23CB">
        <w:rPr>
          <w:rStyle w:val="Emphasis"/>
          <w:rFonts w:ascii="Times New Roman" w:hAnsi="Times New Roman" w:cs="Times New Roman"/>
          <w:b/>
          <w:bCs/>
          <w:sz w:val="28"/>
          <w:szCs w:val="28"/>
        </w:rPr>
        <w:t xml:space="preserve"> </w:t>
      </w:r>
      <w:r w:rsidRPr="0055761B">
        <w:rPr>
          <w:rStyle w:val="Emphasis"/>
          <w:rFonts w:ascii="Times New Roman" w:hAnsi="Times New Roman" w:cs="Times New Roman"/>
          <w:b/>
          <w:bCs/>
          <w:sz w:val="28"/>
          <w:szCs w:val="28"/>
        </w:rPr>
        <w:t>A PROPUNERII TEHNICE</w:t>
      </w:r>
      <w:r w:rsidRPr="003E23CB">
        <w:rPr>
          <w:rFonts w:ascii="Times New Roman" w:hAnsi="Times New Roman" w:cs="Times New Roman"/>
          <w:b/>
          <w:bCs/>
          <w:sz w:val="28"/>
          <w:szCs w:val="28"/>
        </w:rPr>
        <w:t xml:space="preserve"> :</w:t>
      </w:r>
    </w:p>
    <w:p w:rsidR="00836A2D" w:rsidRPr="003E23CB" w:rsidRDefault="00836A2D" w:rsidP="003E23CB">
      <w:pPr>
        <w:autoSpaceDE w:val="0"/>
        <w:spacing w:after="0" w:line="240" w:lineRule="auto"/>
        <w:jc w:val="both"/>
        <w:rPr>
          <w:rFonts w:ascii="Times New Roman" w:hAnsi="Times New Roman" w:cs="Times New Roman"/>
          <w:b/>
          <w:bCs/>
          <w:sz w:val="28"/>
          <w:szCs w:val="28"/>
        </w:rPr>
      </w:pPr>
    </w:p>
    <w:p w:rsidR="00836A2D" w:rsidRPr="003E23CB" w:rsidRDefault="00836A2D" w:rsidP="003E23CB">
      <w:pPr>
        <w:tabs>
          <w:tab w:val="left" w:pos="993"/>
        </w:tabs>
        <w:autoSpaceDE w:val="0"/>
        <w:autoSpaceDN w:val="0"/>
        <w:adjustRightInd w:val="0"/>
        <w:spacing w:after="0" w:line="360" w:lineRule="auto"/>
        <w:jc w:val="both"/>
        <w:rPr>
          <w:rStyle w:val="noticetext"/>
          <w:lang w:val="en-US"/>
        </w:rPr>
      </w:pPr>
      <w:r w:rsidRPr="003E23CB">
        <w:rPr>
          <w:rFonts w:ascii="Times New Roman" w:hAnsi="Times New Roman" w:cs="Times New Roman"/>
          <w:sz w:val="28"/>
          <w:szCs w:val="28"/>
          <w:lang w:val="it-IT"/>
        </w:rPr>
        <w:t xml:space="preserve">          Ofertantul</w:t>
      </w:r>
      <w:r w:rsidRPr="003E23CB">
        <w:rPr>
          <w:rFonts w:ascii="Times New Roman" w:hAnsi="Times New Roman" w:cs="Times New Roman"/>
          <w:b/>
          <w:bCs/>
          <w:sz w:val="28"/>
          <w:szCs w:val="28"/>
          <w:lang w:val="it-IT"/>
        </w:rPr>
        <w:t xml:space="preserve"> </w:t>
      </w:r>
      <w:r w:rsidRPr="003E23CB">
        <w:rPr>
          <w:rFonts w:ascii="Times New Roman" w:hAnsi="Times New Roman" w:cs="Times New Roman"/>
          <w:sz w:val="28"/>
          <w:szCs w:val="28"/>
          <w:lang w:val="it-IT"/>
        </w:rPr>
        <w:t xml:space="preserve">va intocmi propunerea tehnica astfel încât, </w:t>
      </w:r>
      <w:r w:rsidRPr="003E23CB">
        <w:rPr>
          <w:rFonts w:ascii="Times New Roman" w:hAnsi="Times New Roman" w:cs="Times New Roman"/>
          <w:sz w:val="28"/>
          <w:szCs w:val="28"/>
        </w:rPr>
        <w:t>î</w:t>
      </w:r>
      <w:r w:rsidRPr="003E23CB">
        <w:rPr>
          <w:rFonts w:ascii="Times New Roman" w:hAnsi="Times New Roman" w:cs="Times New Roman"/>
          <w:sz w:val="28"/>
          <w:szCs w:val="28"/>
          <w:lang w:val="it-IT"/>
        </w:rPr>
        <w:t>n procesul de evaluare al ofertelor, informațiile să permita identificarea facila a specificațiilor din caietele de sarcini și proiectele tehnice pe specialității corelate cu documentele de calificare privind resursele alocate pentru execuția contractelor în termenul ofertat.</w:t>
      </w:r>
      <w:r w:rsidRPr="003E23CB">
        <w:rPr>
          <w:rStyle w:val="noticetext"/>
          <w:sz w:val="28"/>
          <w:szCs w:val="28"/>
          <w:lang w:val="it-IT"/>
        </w:rPr>
        <w:t xml:space="preserve"> </w:t>
      </w:r>
    </w:p>
    <w:p w:rsidR="00836A2D" w:rsidRPr="003E23CB" w:rsidRDefault="00836A2D" w:rsidP="003E23CB">
      <w:pPr>
        <w:spacing w:after="0" w:line="360" w:lineRule="auto"/>
        <w:jc w:val="both"/>
        <w:rPr>
          <w:rStyle w:val="noticetext"/>
          <w:sz w:val="28"/>
          <w:szCs w:val="28"/>
        </w:rPr>
      </w:pPr>
      <w:r>
        <w:rPr>
          <w:rStyle w:val="Emphasis"/>
          <w:rFonts w:ascii="Times New Roman" w:hAnsi="Times New Roman" w:cs="Times New Roman"/>
          <w:sz w:val="28"/>
          <w:szCs w:val="28"/>
        </w:rPr>
        <w:t xml:space="preserve">   </w:t>
      </w:r>
      <w:r w:rsidRPr="003E23CB">
        <w:rPr>
          <w:rStyle w:val="Emphasis"/>
          <w:rFonts w:ascii="Times New Roman" w:hAnsi="Times New Roman" w:cs="Times New Roman"/>
          <w:sz w:val="28"/>
          <w:szCs w:val="28"/>
        </w:rPr>
        <w:t>In acest sens propunerea tehnica va cuprinde :</w:t>
      </w:r>
      <w:r w:rsidRPr="003E23CB">
        <w:rPr>
          <w:rStyle w:val="noticetext"/>
          <w:sz w:val="28"/>
          <w:szCs w:val="28"/>
        </w:rPr>
        <w:t xml:space="preserve"> </w:t>
      </w:r>
    </w:p>
    <w:p w:rsidR="00836A2D" w:rsidRPr="00670C83" w:rsidRDefault="00836A2D" w:rsidP="007E6837">
      <w:pPr>
        <w:pStyle w:val="ListParagraph"/>
        <w:numPr>
          <w:ilvl w:val="0"/>
          <w:numId w:val="47"/>
        </w:numPr>
        <w:spacing w:after="0" w:line="360" w:lineRule="auto"/>
        <w:ind w:left="709" w:hanging="349"/>
        <w:jc w:val="both"/>
        <w:rPr>
          <w:rStyle w:val="Emphasis"/>
          <w:rFonts w:ascii="Times New Roman" w:hAnsi="Times New Roman" w:cs="Times New Roman"/>
          <w:sz w:val="28"/>
          <w:szCs w:val="28"/>
          <w:lang w:val="it-IT"/>
        </w:rPr>
      </w:pPr>
      <w:r>
        <w:rPr>
          <w:rFonts w:ascii="Times New Roman" w:hAnsi="Times New Roman" w:cs="Times New Roman"/>
          <w:sz w:val="28"/>
          <w:szCs w:val="28"/>
        </w:rPr>
        <w:t xml:space="preserve">Metodologia de executare a lucrărilor, aplicată la lucrare, cu descrierea modului in care Ofertantul intenţionează să execute toate activităţile solicitate prin Documentaţia de Atribuire astfel încât sa fie asigurate condiţiile ca lucrările sa fie realizate la parametrii calitativi solicitaţi şi să fie finalizate in termenul limită solicitat prezentând cel puţin următoarele informaţii: abordarea generala si coordonarea activităţilor, detalierea modului de execuţie a principalelor activităţi care fac obiectul contractului, detalierea lucrărilor pregătitoare şi de organizare a Şantierului pe tot parcursul execuţiei, structura organizatorica a personalului implicat in realizarea contractului (inclusiv subcontractorii, daca este cazul), responsabilităţile personalului implicat in coordonarea execuţiei si controlul calităţii lucrărilor executate, adecvarea la constrângerile fizice impuse de amplasamentul lucrării şi prezentarea metodologiilor de execuţie a unor lucrări speciale sau in condiţii climatice nefavorabile, si orice alte informaţii considerate </w:t>
      </w:r>
      <w:r w:rsidRPr="00670C83">
        <w:rPr>
          <w:rFonts w:ascii="Times New Roman" w:hAnsi="Times New Roman" w:cs="Times New Roman"/>
          <w:sz w:val="28"/>
          <w:szCs w:val="28"/>
        </w:rPr>
        <w:t>relevante in acest scop.</w:t>
      </w:r>
    </w:p>
    <w:p w:rsidR="00836A2D" w:rsidRPr="00670C83" w:rsidRDefault="00836A2D" w:rsidP="007E6837">
      <w:pPr>
        <w:pStyle w:val="BodyText40"/>
        <w:numPr>
          <w:ilvl w:val="0"/>
          <w:numId w:val="48"/>
        </w:numPr>
        <w:tabs>
          <w:tab w:val="left" w:pos="360"/>
          <w:tab w:val="left" w:pos="475"/>
        </w:tabs>
        <w:spacing w:before="0" w:after="0" w:line="360" w:lineRule="auto"/>
        <w:jc w:val="both"/>
        <w:rPr>
          <w:rFonts w:ascii="Times New Roman" w:hAnsi="Times New Roman" w:cs="Times New Roman"/>
          <w:sz w:val="28"/>
          <w:szCs w:val="28"/>
        </w:rPr>
      </w:pPr>
      <w:r w:rsidRPr="00670C83">
        <w:rPr>
          <w:rFonts w:ascii="Times New Roman" w:hAnsi="Times New Roman" w:cs="Times New Roman"/>
          <w:sz w:val="28"/>
          <w:szCs w:val="28"/>
        </w:rPr>
        <w:t xml:space="preserve">Graficul general propus de realizare a investiţiei publice. </w:t>
      </w:r>
    </w:p>
    <w:p w:rsidR="00836A2D" w:rsidRPr="00670C83" w:rsidRDefault="00836A2D" w:rsidP="00226930">
      <w:pPr>
        <w:spacing w:after="0" w:line="360" w:lineRule="auto"/>
        <w:jc w:val="both"/>
        <w:rPr>
          <w:rStyle w:val="Emphasis"/>
          <w:rFonts w:ascii="Times New Roman" w:hAnsi="Times New Roman" w:cs="Times New Roman"/>
          <w:i w:val="0"/>
          <w:iCs w:val="0"/>
          <w:sz w:val="28"/>
          <w:szCs w:val="28"/>
        </w:rPr>
      </w:pPr>
      <w:r w:rsidRPr="00670C83">
        <w:rPr>
          <w:rStyle w:val="Emphasis"/>
          <w:rFonts w:ascii="Times New Roman" w:hAnsi="Times New Roman" w:cs="Times New Roman"/>
          <w:i w:val="0"/>
          <w:iCs w:val="0"/>
          <w:sz w:val="28"/>
          <w:szCs w:val="28"/>
        </w:rPr>
        <w:tab/>
        <w:t xml:space="preserve">Durata de execuție solicitată de autoritatea contractantă este de max. </w:t>
      </w:r>
      <w:r w:rsidRPr="00670C83">
        <w:rPr>
          <w:rStyle w:val="Emphasis"/>
          <w:rFonts w:ascii="Times New Roman" w:hAnsi="Times New Roman" w:cs="Times New Roman"/>
          <w:b/>
          <w:bCs/>
          <w:i w:val="0"/>
          <w:iCs w:val="0"/>
          <w:sz w:val="28"/>
          <w:szCs w:val="28"/>
        </w:rPr>
        <w:t>4 luni</w:t>
      </w:r>
      <w:r w:rsidRPr="00670C83">
        <w:rPr>
          <w:rStyle w:val="Emphasis"/>
          <w:rFonts w:ascii="Times New Roman" w:hAnsi="Times New Roman" w:cs="Times New Roman"/>
          <w:i w:val="0"/>
          <w:iCs w:val="0"/>
          <w:sz w:val="28"/>
          <w:szCs w:val="28"/>
        </w:rPr>
        <w:t xml:space="preserve"> calendaristice. </w:t>
      </w:r>
    </w:p>
    <w:p w:rsidR="00836A2D" w:rsidRPr="00670C83" w:rsidRDefault="00836A2D" w:rsidP="00C93AA6">
      <w:pPr>
        <w:pStyle w:val="ListParagraph"/>
        <w:numPr>
          <w:ilvl w:val="0"/>
          <w:numId w:val="47"/>
        </w:numPr>
        <w:autoSpaceDE w:val="0"/>
        <w:autoSpaceDN w:val="0"/>
        <w:adjustRightInd w:val="0"/>
        <w:spacing w:after="0" w:line="360" w:lineRule="auto"/>
        <w:ind w:right="20"/>
        <w:jc w:val="both"/>
        <w:rPr>
          <w:rFonts w:ascii="Times New Roman" w:hAnsi="Times New Roman" w:cs="Times New Roman"/>
          <w:sz w:val="28"/>
          <w:szCs w:val="28"/>
        </w:rPr>
      </w:pPr>
      <w:r w:rsidRPr="00670C83">
        <w:rPr>
          <w:rFonts w:ascii="Times New Roman" w:hAnsi="Times New Roman" w:cs="Times New Roman"/>
          <w:sz w:val="28"/>
          <w:szCs w:val="28"/>
        </w:rPr>
        <w:t xml:space="preserve">Personalul propus şi managementul contractului pentru execuţia lucrărilor, precum si o descriere a rolurilor si a responsabilităţilor personalului pe care ofertantul trebuie sa îl utilizeze la realizarea serviciilor şi lucrărilor incluse in contract. </w:t>
      </w:r>
    </w:p>
    <w:p w:rsidR="00836A2D" w:rsidRDefault="00836A2D" w:rsidP="007E6837">
      <w:pPr>
        <w:pStyle w:val="ListParagraph"/>
        <w:numPr>
          <w:ilvl w:val="0"/>
          <w:numId w:val="47"/>
        </w:numPr>
        <w:tabs>
          <w:tab w:val="left" w:pos="157"/>
          <w:tab w:val="left" w:pos="362"/>
          <w:tab w:val="left" w:pos="993"/>
        </w:tabs>
        <w:autoSpaceDE w:val="0"/>
        <w:autoSpaceDN w:val="0"/>
        <w:adjustRightInd w:val="0"/>
        <w:spacing w:after="0" w:line="360" w:lineRule="auto"/>
        <w:ind w:right="23"/>
        <w:jc w:val="both"/>
        <w:rPr>
          <w:rFonts w:ascii="Times New Roman" w:hAnsi="Times New Roman" w:cs="Times New Roman"/>
          <w:sz w:val="28"/>
          <w:szCs w:val="28"/>
        </w:rPr>
      </w:pPr>
      <w:r w:rsidRPr="00734B7F">
        <w:rPr>
          <w:rFonts w:ascii="Times New Roman" w:hAnsi="Times New Roman" w:cs="Times New Roman"/>
          <w:sz w:val="28"/>
          <w:szCs w:val="28"/>
        </w:rPr>
        <w:t>Modalitatea de acces la logistica, utilajele/echipamentele/instalaţiile si mijloacele de transport în vederea verificării nivelului de calitate corespunzător cerinţelor fundamentale aplicabile serviciilor/lucrărilor cuprinse în obiectul contractului, în conformitate cu prevederile Legii 10/1995 şi a altor legi incidente</w:t>
      </w:r>
    </w:p>
    <w:p w:rsidR="00836A2D" w:rsidRDefault="00836A2D" w:rsidP="007E6837">
      <w:pPr>
        <w:pStyle w:val="ListParagraph"/>
        <w:numPr>
          <w:ilvl w:val="0"/>
          <w:numId w:val="47"/>
        </w:numPr>
        <w:tabs>
          <w:tab w:val="left" w:pos="20"/>
          <w:tab w:val="left" w:pos="157"/>
          <w:tab w:val="left" w:pos="362"/>
          <w:tab w:val="left" w:pos="993"/>
        </w:tabs>
        <w:autoSpaceDE w:val="0"/>
        <w:autoSpaceDN w:val="0"/>
        <w:adjustRightInd w:val="0"/>
        <w:spacing w:after="0" w:line="360" w:lineRule="auto"/>
        <w:ind w:right="23"/>
        <w:jc w:val="both"/>
        <w:rPr>
          <w:rFonts w:ascii="Times New Roman" w:hAnsi="Times New Roman" w:cs="Times New Roman"/>
          <w:sz w:val="28"/>
          <w:szCs w:val="28"/>
        </w:rPr>
      </w:pPr>
      <w:r>
        <w:rPr>
          <w:rFonts w:ascii="Times New Roman" w:hAnsi="Times New Roman" w:cs="Times New Roman"/>
          <w:sz w:val="28"/>
          <w:szCs w:val="28"/>
        </w:rPr>
        <w:t>Măsuri aplicate de Ofertant pentru supravegherea lucrărilor în perioada de garanţie acordată.</w:t>
      </w:r>
    </w:p>
    <w:p w:rsidR="00836A2D" w:rsidRPr="00636E24" w:rsidRDefault="00836A2D" w:rsidP="00C93AA6">
      <w:pPr>
        <w:pStyle w:val="BodyText40"/>
        <w:numPr>
          <w:ilvl w:val="0"/>
          <w:numId w:val="47"/>
        </w:numPr>
        <w:tabs>
          <w:tab w:val="left" w:pos="680"/>
        </w:tabs>
        <w:spacing w:before="0" w:after="0" w:line="360" w:lineRule="auto"/>
        <w:ind w:right="23"/>
        <w:jc w:val="both"/>
        <w:rPr>
          <w:rFonts w:ascii="Times New Roman" w:hAnsi="Times New Roman" w:cs="Times New Roman"/>
          <w:sz w:val="28"/>
          <w:szCs w:val="28"/>
        </w:rPr>
      </w:pPr>
      <w:r>
        <w:rPr>
          <w:rFonts w:ascii="Times New Roman" w:hAnsi="Times New Roman" w:cs="Times New Roman"/>
          <w:sz w:val="28"/>
          <w:szCs w:val="28"/>
        </w:rPr>
        <w:t xml:space="preserve">Declaraţie privind termenul de garanţie acordat lucrărilor conform specificaţiilor caietului de sarcini nu poate fi mai mică </w:t>
      </w:r>
      <w:r w:rsidRPr="00636E24">
        <w:rPr>
          <w:rFonts w:ascii="Times New Roman" w:hAnsi="Times New Roman" w:cs="Times New Roman"/>
          <w:sz w:val="28"/>
          <w:szCs w:val="28"/>
        </w:rPr>
        <w:t xml:space="preserve">de </w:t>
      </w:r>
      <w:r w:rsidRPr="00636E24">
        <w:rPr>
          <w:rFonts w:ascii="Times New Roman" w:hAnsi="Times New Roman" w:cs="Times New Roman"/>
          <w:b/>
          <w:bCs/>
          <w:sz w:val="28"/>
          <w:szCs w:val="28"/>
        </w:rPr>
        <w:t>36 luni.</w:t>
      </w:r>
    </w:p>
    <w:p w:rsidR="00836A2D" w:rsidRDefault="00836A2D" w:rsidP="00C93AA6">
      <w:pPr>
        <w:pStyle w:val="BodyText40"/>
        <w:numPr>
          <w:ilvl w:val="0"/>
          <w:numId w:val="47"/>
        </w:numPr>
        <w:tabs>
          <w:tab w:val="left" w:pos="680"/>
        </w:tabs>
        <w:spacing w:before="0" w:after="0" w:line="360" w:lineRule="auto"/>
        <w:ind w:right="23"/>
        <w:jc w:val="both"/>
        <w:rPr>
          <w:rFonts w:ascii="Times New Roman" w:hAnsi="Times New Roman" w:cs="Times New Roman"/>
          <w:sz w:val="28"/>
          <w:szCs w:val="28"/>
        </w:rPr>
      </w:pPr>
      <w:r>
        <w:rPr>
          <w:rFonts w:ascii="Times New Roman" w:hAnsi="Times New Roman" w:cs="Times New Roman"/>
          <w:sz w:val="28"/>
          <w:szCs w:val="28"/>
        </w:rPr>
        <w:t>Se va prezenta o declaraţie prin care ofertantul se angajează să păstreze toate utilajele necesare şi personalul necesar pe şantier pe perioada derulării contractului astfel încât să se asigure continuitatea lucrărilor. Nu se admite ca o lucrare să stagneze din lipsă de personal sau utilaje.</w:t>
      </w:r>
    </w:p>
    <w:p w:rsidR="00836A2D" w:rsidRDefault="00836A2D" w:rsidP="00C93AA6">
      <w:pPr>
        <w:pStyle w:val="BodyText40"/>
        <w:numPr>
          <w:ilvl w:val="0"/>
          <w:numId w:val="47"/>
        </w:numPr>
        <w:tabs>
          <w:tab w:val="left" w:pos="680"/>
        </w:tabs>
        <w:spacing w:before="0" w:after="0" w:line="360" w:lineRule="auto"/>
        <w:ind w:right="23"/>
        <w:jc w:val="both"/>
        <w:rPr>
          <w:rFonts w:ascii="Times New Roman" w:hAnsi="Times New Roman" w:cs="Times New Roman"/>
          <w:sz w:val="28"/>
          <w:szCs w:val="28"/>
        </w:rPr>
      </w:pPr>
      <w:r>
        <w:rPr>
          <w:rFonts w:ascii="Times New Roman" w:hAnsi="Times New Roman" w:cs="Times New Roman"/>
          <w:sz w:val="28"/>
          <w:szCs w:val="28"/>
        </w:rPr>
        <w:t>Se va prezenta o declaraţie prin care ofertantul se angajează să asigure paza obiectivului/şantierului pe toată durata de execuţie a contractului.</w:t>
      </w:r>
    </w:p>
    <w:p w:rsidR="00836A2D" w:rsidRDefault="00836A2D" w:rsidP="0055761B">
      <w:pPr>
        <w:tabs>
          <w:tab w:val="left" w:pos="993"/>
        </w:tabs>
        <w:autoSpaceDE w:val="0"/>
        <w:autoSpaceDN w:val="0"/>
        <w:adjustRightInd w:val="0"/>
        <w:spacing w:after="0" w:line="240" w:lineRule="auto"/>
        <w:ind w:firstLine="568"/>
        <w:jc w:val="both"/>
        <w:rPr>
          <w:rFonts w:ascii="Times New Roman" w:hAnsi="Times New Roman" w:cs="Times New Roman"/>
          <w:b/>
          <w:bCs/>
          <w:sz w:val="28"/>
          <w:szCs w:val="28"/>
          <w:u w:val="single"/>
        </w:rPr>
      </w:pPr>
    </w:p>
    <w:p w:rsidR="00836A2D" w:rsidRDefault="00836A2D" w:rsidP="0055761B">
      <w:pPr>
        <w:autoSpaceDE w:val="0"/>
        <w:spacing w:after="0" w:line="240" w:lineRule="auto"/>
        <w:jc w:val="both"/>
        <w:rPr>
          <w:rFonts w:ascii="Times New Roman" w:hAnsi="Times New Roman" w:cs="Times New Roman"/>
          <w:b/>
          <w:bCs/>
          <w:sz w:val="28"/>
          <w:szCs w:val="28"/>
        </w:rPr>
      </w:pPr>
      <w:r w:rsidRPr="0055761B">
        <w:rPr>
          <w:rFonts w:ascii="Times New Roman" w:hAnsi="Times New Roman" w:cs="Times New Roman"/>
          <w:b/>
          <w:bCs/>
          <w:sz w:val="28"/>
          <w:szCs w:val="28"/>
        </w:rPr>
        <w:t>M</w:t>
      </w:r>
      <w:r w:rsidRPr="0055761B">
        <w:rPr>
          <w:rFonts w:ascii="Times New Roman" w:hAnsi="Times New Roman" w:cs="Times New Roman"/>
          <w:b/>
          <w:bCs/>
          <w:i/>
          <w:iCs/>
          <w:sz w:val="28"/>
          <w:szCs w:val="28"/>
        </w:rPr>
        <w:t xml:space="preserve">ODUL DE PREZENTARE A </w:t>
      </w:r>
      <w:r w:rsidRPr="0055761B">
        <w:rPr>
          <w:rFonts w:ascii="Times New Roman" w:hAnsi="Times New Roman" w:cs="Times New Roman"/>
          <w:b/>
          <w:bCs/>
          <w:sz w:val="28"/>
          <w:szCs w:val="28"/>
        </w:rPr>
        <w:t xml:space="preserve">PROPUNEREA FINANCIARĂ </w:t>
      </w:r>
    </w:p>
    <w:p w:rsidR="00836A2D" w:rsidRPr="0055761B" w:rsidRDefault="00836A2D" w:rsidP="0055761B">
      <w:pPr>
        <w:autoSpaceDE w:val="0"/>
        <w:spacing w:after="0" w:line="240" w:lineRule="auto"/>
        <w:jc w:val="both"/>
        <w:rPr>
          <w:rFonts w:ascii="Times New Roman" w:hAnsi="Times New Roman" w:cs="Times New Roman"/>
          <w:b/>
          <w:bCs/>
          <w:sz w:val="28"/>
          <w:szCs w:val="28"/>
        </w:rPr>
      </w:pPr>
    </w:p>
    <w:p w:rsidR="00836A2D" w:rsidRDefault="00836A2D" w:rsidP="00690BB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Propunerea financiara se va elabora și prezenta astfel încât să furnizeze toate informațiile cu privire la preț și să respecte în totalitate cerințele prevăzute în caietele de sarcini și în proiectele tehnice.</w:t>
      </w:r>
    </w:p>
    <w:p w:rsidR="00836A2D" w:rsidRDefault="00836A2D" w:rsidP="00690BB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Propunerea financiara va cuprinde, în mod obligatoriu, formularul de oferta, care reprezinta elementul principal al propunerii financiare și care cuprinde prețul ofertat. Prețul ofertei cuprins în formularul de oferta  va cuprinde cheltuielile totale pe obiectiv preluate din formularul F1.</w:t>
      </w:r>
    </w:p>
    <w:p w:rsidR="00836A2D" w:rsidRDefault="00836A2D" w:rsidP="00690BB1">
      <w:pPr>
        <w:autoSpaceDE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Ofertantul va prezenta următoarele formulare, anexe la formularul de oferta:</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 xml:space="preserve">Formularul de ofertă ; </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Anexă la formularul de ofertă;</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 xml:space="preserve">formular F1: Centralizatorul total al cheltuielilor pe obiectiv. </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 xml:space="preserve">formularele F2: Centralizatoarele total al cheltuielilor pe categorii de lucrari;  </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 xml:space="preserve">formularele F3: Listele cu cantitatile de </w:t>
      </w:r>
      <w:r>
        <w:rPr>
          <w:rFonts w:ascii="Times New Roman" w:hAnsi="Times New Roman" w:cs="Times New Roman"/>
          <w:sz w:val="28"/>
          <w:szCs w:val="28"/>
        </w:rPr>
        <w:t>lucrari pe categorii de lucrari</w:t>
      </w:r>
      <w:r w:rsidRPr="00690BB1">
        <w:rPr>
          <w:rFonts w:ascii="Times New Roman" w:hAnsi="Times New Roman" w:cs="Times New Roman"/>
          <w:sz w:val="28"/>
          <w:szCs w:val="28"/>
        </w:rPr>
        <w:t>;</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formular C6: Lista consumurilor de resurse materiale pe categorii de lucrari, pentru fiecare formular F3, pre</w:t>
      </w:r>
      <w:r>
        <w:rPr>
          <w:rFonts w:ascii="Times New Roman" w:hAnsi="Times New Roman" w:cs="Times New Roman"/>
          <w:sz w:val="28"/>
          <w:szCs w:val="28"/>
        </w:rPr>
        <w:t>zentand furnizorul de materiale</w:t>
      </w:r>
      <w:r w:rsidRPr="00690BB1">
        <w:rPr>
          <w:rFonts w:ascii="Times New Roman" w:hAnsi="Times New Roman" w:cs="Times New Roman"/>
          <w:sz w:val="28"/>
          <w:szCs w:val="28"/>
        </w:rPr>
        <w:t>;</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 xml:space="preserve">formular C7: Lista consumurilor cu mâna de lucru pe categorii de lucrari, pentru fiecare formular F3; </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formular C8: Lista consumurilor privind utilajele de constructii, pe categorii de lucrari, pentru fiecare formular F3;</w:t>
      </w:r>
    </w:p>
    <w:p w:rsidR="00836A2D" w:rsidRPr="00690BB1" w:rsidRDefault="00836A2D" w:rsidP="00C93AA6">
      <w:pPr>
        <w:pStyle w:val="ListParagraph"/>
        <w:numPr>
          <w:ilvl w:val="0"/>
          <w:numId w:val="49"/>
        </w:numPr>
        <w:suppressAutoHyphens/>
        <w:autoSpaceDE w:val="0"/>
        <w:spacing w:after="0" w:line="360" w:lineRule="auto"/>
        <w:jc w:val="both"/>
        <w:rPr>
          <w:rFonts w:ascii="Times New Roman" w:hAnsi="Times New Roman" w:cs="Times New Roman"/>
          <w:sz w:val="28"/>
          <w:szCs w:val="28"/>
        </w:rPr>
      </w:pPr>
      <w:r w:rsidRPr="00690BB1">
        <w:rPr>
          <w:rFonts w:ascii="Times New Roman" w:hAnsi="Times New Roman" w:cs="Times New Roman"/>
          <w:sz w:val="28"/>
          <w:szCs w:val="28"/>
        </w:rPr>
        <w:t>formular C9: Lista consumurilor privind transporturile, pe categorii de lucrari, pentru fiecare formular F3.</w:t>
      </w:r>
    </w:p>
    <w:p w:rsidR="00836A2D" w:rsidRPr="00D77116" w:rsidRDefault="00836A2D" w:rsidP="00690BB1">
      <w:pPr>
        <w:pStyle w:val="ListParagraph"/>
        <w:autoSpaceDE w:val="0"/>
        <w:spacing w:after="0" w:line="360" w:lineRule="auto"/>
        <w:jc w:val="both"/>
        <w:rPr>
          <w:rFonts w:ascii="Times New Roman" w:hAnsi="Times New Roman" w:cs="Times New Roman"/>
          <w:sz w:val="16"/>
          <w:szCs w:val="16"/>
        </w:rPr>
      </w:pPr>
    </w:p>
    <w:p w:rsidR="00836A2D" w:rsidRDefault="00836A2D" w:rsidP="00A85FA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Ofertantul este responsabil pentru evaluarea tuturor lucrărilor necesare pentru realizarea  obiectivului  de investiții. Omisiunea cuantificări  unei categorii de lucrări nu poate fi justificată de ofertant după încheierea contractului .</w:t>
      </w:r>
    </w:p>
    <w:p w:rsidR="00836A2D" w:rsidRDefault="00836A2D" w:rsidP="00690BB1">
      <w:pPr>
        <w:pStyle w:val="listparagrafcxspprimul"/>
        <w:spacing w:before="0" w:after="0" w:line="360" w:lineRule="auto"/>
        <w:ind w:left="113"/>
        <w:jc w:val="both"/>
        <w:rPr>
          <w:sz w:val="28"/>
          <w:szCs w:val="28"/>
          <w:lang w:val="ro-RO"/>
        </w:rPr>
      </w:pPr>
      <w:r>
        <w:rPr>
          <w:sz w:val="28"/>
          <w:szCs w:val="28"/>
          <w:lang w:val="ro-RO"/>
        </w:rPr>
        <w:t>Ofertanţii au deplina libertate de a-şi prevedea în ofertă propriile consumuri şi tehnologii de execuţie, cu respectarea cerinţelor calitative şi cantitative prevăzute în proiectele tehnice , caietele de sarcini și devizul pe obiecte şi în alte acte normative în vigoare, care reglementează execuţia lucrărilor.</w:t>
      </w:r>
    </w:p>
    <w:p w:rsidR="00836A2D" w:rsidRDefault="00836A2D" w:rsidP="00A85FA1">
      <w:pPr>
        <w:pStyle w:val="listparagrafcxspprimul"/>
        <w:spacing w:before="0" w:after="0" w:line="360" w:lineRule="auto"/>
        <w:ind w:left="113"/>
        <w:jc w:val="both"/>
        <w:rPr>
          <w:sz w:val="28"/>
          <w:szCs w:val="28"/>
          <w:lang w:val="ro-RO"/>
        </w:rPr>
      </w:pPr>
      <w:r>
        <w:rPr>
          <w:sz w:val="28"/>
          <w:szCs w:val="28"/>
          <w:lang w:val="ro-RO"/>
        </w:rPr>
        <w:t>Trecerea valorilor din devizele pe categorii de lucrari (F3) în centralizatoare (F2, F1) se va face în lei (cu doua zecimale).</w:t>
      </w:r>
    </w:p>
    <w:p w:rsidR="00836A2D" w:rsidRDefault="00836A2D" w:rsidP="00D77116">
      <w:pPr>
        <w:pStyle w:val="listparagrafcxspmijlociu"/>
        <w:spacing w:before="0" w:after="0" w:line="360" w:lineRule="auto"/>
        <w:jc w:val="both"/>
        <w:rPr>
          <w:rFonts w:cs="Calibri"/>
          <w:sz w:val="28"/>
          <w:szCs w:val="28"/>
          <w:lang w:val="ro-RO"/>
        </w:rPr>
      </w:pPr>
      <w:r>
        <w:rPr>
          <w:color w:val="000000"/>
          <w:sz w:val="28"/>
          <w:szCs w:val="28"/>
          <w:lang w:val="ro-RO"/>
        </w:rPr>
        <w:t xml:space="preserve">Se vor respecta prevederile Ghidului privind elaborarea devizelor la nivel de categorii de lucrari si obiecte de constructii pentru investitii realizate din fonduri publice'' aprobate prin Ordinul nr.1568 din 15.10.2002 al Ministerului lucrarilor Publice, Transporturilor  și Locuinței și prevederile din OUG 79/2017, pentru modificarea și completarea Legii nr. 227/2015 privind codul fiscal. </w:t>
      </w:r>
    </w:p>
    <w:p w:rsidR="00836A2D" w:rsidRDefault="00836A2D" w:rsidP="00A85FA1">
      <w:pPr>
        <w:pStyle w:val="BodyText40"/>
        <w:spacing w:before="0" w:after="0" w:line="360" w:lineRule="auto"/>
        <w:ind w:left="23" w:right="23" w:hanging="23"/>
        <w:jc w:val="both"/>
        <w:rPr>
          <w:rFonts w:ascii="Times New Roman" w:hAnsi="Times New Roman" w:cs="Times New Roman"/>
          <w:sz w:val="28"/>
          <w:szCs w:val="28"/>
        </w:rPr>
      </w:pPr>
      <w:r>
        <w:rPr>
          <w:rFonts w:ascii="Times New Roman" w:hAnsi="Times New Roman" w:cs="Times New Roman"/>
          <w:sz w:val="28"/>
          <w:szCs w:val="28"/>
        </w:rPr>
        <w:t>In cazul unei oferte care are un preţ aparent neobişnuit de scăzut in raport cu lucrările care constituie obiectul contractului de achiziţie publica care urmează a fi atribuit, Autoritatea Contractanta are obligaţia de a solicita ofertantului care a depus o astfel de oferta clarificări cu privire la preţul sau costul propus.</w:t>
      </w:r>
    </w:p>
    <w:p w:rsidR="00836A2D" w:rsidRDefault="00836A2D" w:rsidP="00A85FA1">
      <w:pPr>
        <w:pStyle w:val="BodyText40"/>
        <w:spacing w:before="0" w:after="0" w:line="360" w:lineRule="auto"/>
        <w:ind w:left="23" w:right="23" w:hanging="23"/>
        <w:jc w:val="both"/>
        <w:rPr>
          <w:rFonts w:ascii="Times New Roman" w:hAnsi="Times New Roman" w:cs="Times New Roman"/>
          <w:sz w:val="28"/>
          <w:szCs w:val="28"/>
        </w:rPr>
      </w:pPr>
      <w:r>
        <w:rPr>
          <w:rFonts w:ascii="Times New Roman" w:hAnsi="Times New Roman" w:cs="Times New Roman"/>
          <w:sz w:val="28"/>
          <w:szCs w:val="28"/>
        </w:rPr>
        <w:t xml:space="preserve">In situaţia in care comisia de evaluare constata ca elemente de preţ ale unei oferte sunt aparent neobişnuit de scăzute, prin raportare la preturile pieţei, comisia de evaluare va solicita ofertantului care a </w:t>
      </w:r>
      <w:r>
        <w:rPr>
          <w:rStyle w:val="WW-Bodytext9pt12345678910111213141516171819202122232425"/>
          <w:rFonts w:ascii="Times New Roman" w:hAnsi="Times New Roman" w:cs="Times New Roman"/>
          <w:sz w:val="28"/>
          <w:szCs w:val="28"/>
        </w:rPr>
        <w:t>depus oferta in cauza explicaţii cu privire</w:t>
      </w:r>
      <w:r>
        <w:rPr>
          <w:rFonts w:ascii="Times New Roman" w:hAnsi="Times New Roman" w:cs="Times New Roman"/>
          <w:sz w:val="28"/>
          <w:szCs w:val="28"/>
        </w:rPr>
        <w:t xml:space="preserve"> la</w:t>
      </w:r>
      <w:r>
        <w:rPr>
          <w:rStyle w:val="WW-Bodytext9pt12345678910111213141516171819202122232425"/>
          <w:rFonts w:ascii="Times New Roman" w:hAnsi="Times New Roman" w:cs="Times New Roman"/>
          <w:sz w:val="28"/>
          <w:szCs w:val="28"/>
        </w:rPr>
        <w:t xml:space="preserve"> posibilitatea</w:t>
      </w:r>
      <w:r>
        <w:rPr>
          <w:rFonts w:ascii="Times New Roman" w:hAnsi="Times New Roman" w:cs="Times New Roman"/>
          <w:sz w:val="28"/>
          <w:szCs w:val="28"/>
        </w:rPr>
        <w:t xml:space="preserve"> îndeplinirii contractului in condiţiile de calitate impuse prin documentaţia de atribuire.</w:t>
      </w:r>
    </w:p>
    <w:p w:rsidR="00836A2D" w:rsidRDefault="00836A2D" w:rsidP="00A85FA1">
      <w:pPr>
        <w:pStyle w:val="BodyText40"/>
        <w:spacing w:before="0" w:after="0" w:line="360" w:lineRule="auto"/>
        <w:ind w:left="23" w:right="23" w:hanging="23"/>
        <w:jc w:val="both"/>
        <w:rPr>
          <w:rFonts w:ascii="Times New Roman" w:hAnsi="Times New Roman" w:cs="Times New Roman"/>
          <w:sz w:val="28"/>
          <w:szCs w:val="28"/>
        </w:rPr>
      </w:pPr>
      <w:r>
        <w:rPr>
          <w:rFonts w:ascii="Times New Roman" w:hAnsi="Times New Roman" w:cs="Times New Roman"/>
          <w:sz w:val="28"/>
          <w:szCs w:val="28"/>
        </w:rPr>
        <w:t>Explicaţiile aduse de ofertant vor fi însoţite de dovezi concludente precum si după caz, documente privind preturile ce pot fi obţinute de la furnizori, situaţia stocurilor de materii prime si materiale, modul de organizare si metodele utilizate in cadrul procesului de lucru, nivelul de salarizare al personalului ofertantului, performantele si costurile implicate de anumite utilaje sau echipamente de lucru.</w:t>
      </w:r>
    </w:p>
    <w:p w:rsidR="00836A2D" w:rsidRDefault="00836A2D" w:rsidP="00A85FA1">
      <w:pPr>
        <w:pStyle w:val="BodyText40"/>
        <w:spacing w:before="0" w:after="0" w:line="360" w:lineRule="auto"/>
        <w:ind w:left="23" w:right="23" w:hanging="23"/>
        <w:jc w:val="both"/>
        <w:rPr>
          <w:rFonts w:ascii="Times New Roman" w:hAnsi="Times New Roman" w:cs="Times New Roman"/>
          <w:sz w:val="28"/>
          <w:szCs w:val="28"/>
        </w:rPr>
      </w:pPr>
      <w:r>
        <w:rPr>
          <w:rFonts w:ascii="Times New Roman" w:hAnsi="Times New Roman" w:cs="Times New Roman"/>
          <w:sz w:val="28"/>
          <w:szCs w:val="28"/>
        </w:rPr>
        <w:t>In cazul in care ofertantul nu prezintă comisiei de evaluare informaţiile si/sau documentele solicitate sau acestea nu justifica in mod corespunzător nivelul scăzut al preţului sau al costurilor propuse, oferta va fi considerata inacceptabila.</w:t>
      </w:r>
    </w:p>
    <w:p w:rsidR="00836A2D" w:rsidRPr="000F30C9" w:rsidRDefault="00836A2D" w:rsidP="000F30C9">
      <w:pPr>
        <w:pStyle w:val="BodyText40"/>
        <w:spacing w:before="0" w:after="0" w:line="360" w:lineRule="auto"/>
        <w:ind w:left="23" w:right="23" w:hanging="23"/>
        <w:jc w:val="both"/>
        <w:rPr>
          <w:rFonts w:ascii="Times New Roman" w:hAnsi="Times New Roman" w:cs="Times New Roman"/>
          <w:sz w:val="28"/>
          <w:szCs w:val="28"/>
        </w:rPr>
      </w:pPr>
      <w:r w:rsidRPr="000F30C9">
        <w:rPr>
          <w:rFonts w:ascii="Times New Roman" w:hAnsi="Times New Roman" w:cs="Times New Roman"/>
          <w:sz w:val="28"/>
          <w:szCs w:val="28"/>
        </w:rPr>
        <w:t>AC îşi rezervă dreptul de a solicita şi de a verifica modul de estimare a cantităţilor lucrării, a preţurilor unitare precum şi orice alte justificări care să clarifice elementele ofertei depuse.</w:t>
      </w:r>
      <w:bookmarkStart w:id="59" w:name="_Toc34303621"/>
    </w:p>
    <w:p w:rsidR="00836A2D" w:rsidRPr="001D36A5" w:rsidRDefault="00836A2D" w:rsidP="001C730B">
      <w:pPr>
        <w:pStyle w:val="Heading1"/>
        <w:keepNext w:val="0"/>
        <w:keepLines w:val="0"/>
        <w:widowControl w:val="0"/>
        <w:spacing w:before="0" w:line="240" w:lineRule="auto"/>
        <w:rPr>
          <w:rFonts w:ascii="Times New Roman" w:hAnsi="Times New Roman" w:cs="Times New Roman"/>
          <w:sz w:val="28"/>
          <w:szCs w:val="28"/>
        </w:rPr>
      </w:pPr>
      <w:r w:rsidRPr="001D36A5">
        <w:rPr>
          <w:rFonts w:ascii="Times New Roman" w:hAnsi="Times New Roman" w:cs="Times New Roman"/>
          <w:sz w:val="28"/>
          <w:szCs w:val="28"/>
        </w:rPr>
        <w:t>Informații suplimentare/administrative</w:t>
      </w:r>
      <w:bookmarkEnd w:id="59"/>
    </w:p>
    <w:p w:rsidR="00836A2D" w:rsidRPr="000F30C9" w:rsidRDefault="00836A2D" w:rsidP="001C730B">
      <w:pPr>
        <w:pStyle w:val="Heading2"/>
        <w:widowControl w:val="0"/>
        <w:numPr>
          <w:ilvl w:val="1"/>
          <w:numId w:val="1"/>
        </w:numPr>
        <w:tabs>
          <w:tab w:val="clear" w:pos="4536"/>
          <w:tab w:val="clear" w:pos="9072"/>
        </w:tabs>
        <w:ind w:left="788" w:hanging="431"/>
        <w:rPr>
          <w:rFonts w:ascii="Times New Roman" w:hAnsi="Times New Roman" w:cs="Times New Roman"/>
          <w:sz w:val="28"/>
          <w:szCs w:val="28"/>
        </w:rPr>
      </w:pPr>
      <w:r w:rsidRPr="000F30C9">
        <w:rPr>
          <w:rFonts w:ascii="Times New Roman" w:hAnsi="Times New Roman" w:cs="Times New Roman"/>
          <w:sz w:val="28"/>
          <w:szCs w:val="28"/>
        </w:rPr>
        <w:t>Nu este cazul.</w:t>
      </w:r>
    </w:p>
    <w:p w:rsidR="00836A2D" w:rsidRDefault="00836A2D" w:rsidP="00125AFE">
      <w:pPr>
        <w:rPr>
          <w:rFonts w:ascii="Times New Roman" w:hAnsi="Times New Roman" w:cs="Times New Roman"/>
          <w:sz w:val="24"/>
          <w:szCs w:val="24"/>
        </w:rPr>
      </w:pPr>
    </w:p>
    <w:p w:rsidR="00836A2D" w:rsidRDefault="00836A2D" w:rsidP="00DA7CE0">
      <w:pPr>
        <w:spacing w:after="0"/>
        <w:rPr>
          <w:rFonts w:ascii="Times New Roman" w:hAnsi="Times New Roman" w:cs="Times New Roman"/>
          <w:sz w:val="28"/>
          <w:szCs w:val="28"/>
        </w:rPr>
      </w:pPr>
      <w:bookmarkStart w:id="60" w:name="_GoBack"/>
      <w:bookmarkEnd w:id="60"/>
      <w:r w:rsidRPr="009176B8">
        <w:rPr>
          <w:rFonts w:ascii="Arial" w:hAnsi="Arial" w:cs="Arial"/>
        </w:rPr>
        <w:t xml:space="preserve">             </w:t>
      </w:r>
    </w:p>
    <w:p w:rsidR="00836A2D" w:rsidRDefault="00836A2D" w:rsidP="00DA7CE0">
      <w:pPr>
        <w:spacing w:after="0"/>
        <w:rPr>
          <w:rFonts w:ascii="Times New Roman" w:hAnsi="Times New Roman" w:cs="Times New Roman"/>
          <w:sz w:val="28"/>
          <w:szCs w:val="28"/>
        </w:rPr>
      </w:pPr>
    </w:p>
    <w:p w:rsidR="00836A2D" w:rsidRDefault="00836A2D" w:rsidP="00DA7CE0">
      <w:pPr>
        <w:spacing w:after="0"/>
        <w:rPr>
          <w:rFonts w:ascii="Times New Roman" w:hAnsi="Times New Roman" w:cs="Times New Roman"/>
          <w:sz w:val="28"/>
          <w:szCs w:val="28"/>
        </w:rPr>
      </w:pPr>
    </w:p>
    <w:p w:rsidR="00836A2D" w:rsidRPr="00DA7CE0" w:rsidRDefault="00836A2D" w:rsidP="00DA7CE0">
      <w:pPr>
        <w:spacing w:after="0"/>
        <w:rPr>
          <w:rFonts w:ascii="Times New Roman" w:hAnsi="Times New Roman" w:cs="Times New Roman"/>
          <w:sz w:val="28"/>
          <w:szCs w:val="28"/>
        </w:rPr>
      </w:pPr>
    </w:p>
    <w:p w:rsidR="00836A2D" w:rsidRPr="00DA7CE0" w:rsidRDefault="00836A2D" w:rsidP="009B3E54">
      <w:pPr>
        <w:spacing w:after="0"/>
        <w:jc w:val="center"/>
        <w:rPr>
          <w:rFonts w:ascii="Times New Roman" w:hAnsi="Times New Roman" w:cs="Times New Roman"/>
          <w:sz w:val="28"/>
          <w:szCs w:val="28"/>
        </w:rPr>
      </w:pPr>
      <w:r w:rsidRPr="00DA7CE0">
        <w:rPr>
          <w:rFonts w:ascii="Times New Roman" w:hAnsi="Times New Roman" w:cs="Times New Roman"/>
          <w:sz w:val="28"/>
          <w:szCs w:val="28"/>
        </w:rPr>
        <w:t>Întocmit,</w:t>
      </w:r>
    </w:p>
    <w:p w:rsidR="00836A2D" w:rsidRDefault="00836A2D" w:rsidP="009B3E54">
      <w:pPr>
        <w:spacing w:after="0"/>
        <w:jc w:val="center"/>
        <w:rPr>
          <w:rFonts w:ascii="Times New Roman" w:hAnsi="Times New Roman" w:cs="Times New Roman"/>
          <w:sz w:val="28"/>
          <w:szCs w:val="28"/>
        </w:rPr>
      </w:pPr>
      <w:r>
        <w:rPr>
          <w:rFonts w:ascii="Times New Roman" w:hAnsi="Times New Roman" w:cs="Times New Roman"/>
          <w:sz w:val="28"/>
          <w:szCs w:val="28"/>
        </w:rPr>
        <w:t>Todoran Voichita</w:t>
      </w:r>
    </w:p>
    <w:p w:rsidR="00836A2D" w:rsidRPr="00DA7CE0" w:rsidRDefault="00836A2D" w:rsidP="00DA7CE0">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Default="00836A2D" w:rsidP="000F30C9">
      <w:pPr>
        <w:spacing w:after="0"/>
        <w:jc w:val="both"/>
        <w:rPr>
          <w:rFonts w:ascii="Times New Roman" w:hAnsi="Times New Roman" w:cs="Times New Roman"/>
          <w:sz w:val="28"/>
          <w:szCs w:val="28"/>
        </w:rPr>
      </w:pPr>
    </w:p>
    <w:p w:rsidR="00836A2D" w:rsidRPr="000F30C9" w:rsidRDefault="00836A2D" w:rsidP="000F30C9">
      <w:pPr>
        <w:spacing w:after="0"/>
        <w:jc w:val="both"/>
        <w:rPr>
          <w:rFonts w:ascii="Times New Roman" w:hAnsi="Times New Roman" w:cs="Times New Roman"/>
          <w:sz w:val="28"/>
          <w:szCs w:val="28"/>
        </w:rPr>
      </w:pPr>
      <w:r w:rsidRPr="000F30C9">
        <w:rPr>
          <w:rFonts w:ascii="Times New Roman" w:hAnsi="Times New Roman" w:cs="Times New Roman"/>
          <w:sz w:val="28"/>
          <w:szCs w:val="28"/>
        </w:rPr>
        <w:t>Nr.exemplare:</w:t>
      </w:r>
      <w:r w:rsidRPr="000F30C9">
        <w:rPr>
          <w:rFonts w:ascii="Times New Roman" w:hAnsi="Times New Roman" w:cs="Times New Roman"/>
          <w:sz w:val="28"/>
          <w:szCs w:val="28"/>
          <w:lang w:val="pt-BR"/>
        </w:rPr>
        <w:t xml:space="preserve"> 2.</w:t>
      </w:r>
      <w:r w:rsidRPr="000F30C9">
        <w:rPr>
          <w:rFonts w:ascii="Times New Roman" w:hAnsi="Times New Roman" w:cs="Times New Roman"/>
          <w:sz w:val="28"/>
          <w:szCs w:val="28"/>
        </w:rPr>
        <w:t xml:space="preserve">                                                    </w:t>
      </w:r>
    </w:p>
    <w:p w:rsidR="00836A2D" w:rsidRPr="00125AFE" w:rsidRDefault="00836A2D" w:rsidP="00DA7CE0"/>
    <w:sectPr w:rsidR="00836A2D" w:rsidRPr="00125AFE" w:rsidSect="007231A0">
      <w:footerReference w:type="default" r:id="rId7"/>
      <w:pgSz w:w="11909" w:h="16834" w:code="9"/>
      <w:pgMar w:top="360" w:right="567" w:bottom="7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2D" w:rsidRDefault="00836A2D" w:rsidP="00CE66F1">
      <w:pPr>
        <w:spacing w:after="0" w:line="240" w:lineRule="auto"/>
      </w:pPr>
      <w:r>
        <w:separator/>
      </w:r>
    </w:p>
  </w:endnote>
  <w:endnote w:type="continuationSeparator" w:id="1">
    <w:p w:rsidR="00836A2D" w:rsidRDefault="00836A2D" w:rsidP="00CE6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2D" w:rsidRDefault="00836A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45</w:t>
    </w:r>
    <w:r>
      <w:rPr>
        <w:b/>
        <w:bCs/>
      </w:rPr>
      <w:fldChar w:fldCharType="end"/>
    </w:r>
  </w:p>
  <w:p w:rsidR="00836A2D" w:rsidRPr="00BB6C3E" w:rsidRDefault="00836A2D" w:rsidP="00BB6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2D" w:rsidRDefault="00836A2D" w:rsidP="00CE66F1">
      <w:pPr>
        <w:spacing w:after="0" w:line="240" w:lineRule="auto"/>
      </w:pPr>
      <w:r>
        <w:separator/>
      </w:r>
    </w:p>
  </w:footnote>
  <w:footnote w:type="continuationSeparator" w:id="1">
    <w:p w:rsidR="00836A2D" w:rsidRDefault="00836A2D" w:rsidP="00CE6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6"/>
    <w:lvl w:ilvl="0">
      <w:start w:val="1"/>
      <w:numFmt w:val="bullet"/>
      <w:suff w:val="nothing"/>
      <w:lvlText w:val="-"/>
      <w:lvlJc w:val="left"/>
      <w:pPr>
        <w:tabs>
          <w:tab w:val="num" w:pos="0"/>
        </w:tabs>
      </w:pPr>
      <w:rPr>
        <w:rFonts w:ascii="Calibri" w:hAnsi="Calibri" w:cs="Calibri"/>
        <w:b w:val="0"/>
        <w:bCs w:val="0"/>
        <w:i w:val="0"/>
        <w:iCs w:val="0"/>
        <w:caps w:val="0"/>
        <w:smallCaps w:val="0"/>
        <w:strike w:val="0"/>
        <w:dstrike w:val="0"/>
        <w:color w:val="000000"/>
        <w:spacing w:val="0"/>
        <w:w w:val="100"/>
        <w:position w:val="0"/>
        <w:sz w:val="20"/>
        <w:szCs w:val="20"/>
        <w:u w:val="none"/>
        <w:effect w:val="none"/>
        <w:vertAlign w:val="baseline"/>
      </w:rPr>
    </w:lvl>
    <w:lvl w:ilvl="1">
      <w:start w:val="2"/>
      <w:numFmt w:val="upperLetter"/>
      <w:suff w:val="nothing"/>
      <w:lvlText w:val="%2."/>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2">
      <w:start w:val="5"/>
      <w:numFmt w:val="decimal"/>
      <w:suff w:val="nothing"/>
      <w:lvlText w:val="%3)"/>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3">
      <w:start w:val="5"/>
      <w:numFmt w:val="decimal"/>
      <w:suff w:val="nothing"/>
      <w:lvlText w:val="%4)"/>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4">
      <w:start w:val="5"/>
      <w:numFmt w:val="decimal"/>
      <w:suff w:val="nothing"/>
      <w:lvlText w:val="%5)"/>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5">
      <w:start w:val="5"/>
      <w:numFmt w:val="decimal"/>
      <w:suff w:val="nothing"/>
      <w:lvlText w:val="%6)"/>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6">
      <w:start w:val="5"/>
      <w:numFmt w:val="decimal"/>
      <w:suff w:val="nothing"/>
      <w:lvlText w:val="%7)"/>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7">
      <w:start w:val="5"/>
      <w:numFmt w:val="decimal"/>
      <w:suff w:val="nothing"/>
      <w:lvlText w:val="%8)"/>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lvl w:ilvl="8">
      <w:start w:val="5"/>
      <w:numFmt w:val="decimal"/>
      <w:suff w:val="nothing"/>
      <w:lvlText w:val="%9)"/>
      <w:lvlJc w:val="left"/>
      <w:pPr>
        <w:tabs>
          <w:tab w:val="num" w:pos="0"/>
        </w:tabs>
      </w:pPr>
      <w:rPr>
        <w:rFonts w:ascii="Calibri" w:eastAsia="Times New Roman" w:hAnsi="Calibri"/>
        <w:b/>
        <w:bCs/>
        <w:i w:val="0"/>
        <w:iCs w:val="0"/>
        <w:caps w:val="0"/>
        <w:smallCaps w:val="0"/>
        <w:strike w:val="0"/>
        <w:dstrike w:val="0"/>
        <w:color w:val="000000"/>
        <w:spacing w:val="0"/>
        <w:w w:val="100"/>
        <w:position w:val="0"/>
        <w:sz w:val="20"/>
        <w:szCs w:val="20"/>
        <w:u w:val="none"/>
        <w:effect w:val="none"/>
        <w:vertAlign w:val="baseline"/>
      </w:rPr>
    </w:lvl>
  </w:abstractNum>
  <w:abstractNum w:abstractNumId="1">
    <w:nsid w:val="0000002F"/>
    <w:multiLevelType w:val="multilevel"/>
    <w:tmpl w:val="0000002F"/>
    <w:name w:val="WW8Num47"/>
    <w:lvl w:ilvl="0">
      <w:start w:val="1"/>
      <w:numFmt w:val="bullet"/>
      <w:suff w:val="nothing"/>
      <w:lvlText w:val="-"/>
      <w:lvlJc w:val="left"/>
      <w:pPr>
        <w:tabs>
          <w:tab w:val="num" w:pos="0"/>
        </w:tabs>
      </w:pPr>
      <w:rPr>
        <w:rFonts w:ascii="Calibri" w:hAnsi="Calibri" w:cs="Calibri"/>
        <w:b w:val="0"/>
        <w:bCs w:val="0"/>
        <w:i w:val="0"/>
        <w:iCs w:val="0"/>
        <w:caps w:val="0"/>
        <w:smallCaps w:val="0"/>
        <w:strike w:val="0"/>
        <w:dstrike w:val="0"/>
        <w:color w:val="000000"/>
        <w:spacing w:val="0"/>
        <w:w w:val="100"/>
        <w:position w:val="0"/>
        <w:sz w:val="20"/>
        <w:szCs w:val="20"/>
        <w:u w:val="none"/>
        <w:effect w:val="none"/>
        <w:vertAlign w:val="baseline"/>
      </w:rPr>
    </w:lvl>
    <w:lvl w:ilvl="1">
      <w:start w:val="8"/>
      <w:numFmt w:val="decimal"/>
      <w:suff w:val="nothing"/>
      <w:lvlText w:val="%2)"/>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2">
      <w:start w:val="8"/>
      <w:numFmt w:val="decimal"/>
      <w:suff w:val="nothing"/>
      <w:lvlText w:val="%3)"/>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3">
      <w:start w:val="8"/>
      <w:numFmt w:val="decimal"/>
      <w:suff w:val="nothing"/>
      <w:lvlText w:val="%4)"/>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4">
      <w:start w:val="8"/>
      <w:numFmt w:val="decimal"/>
      <w:suff w:val="nothing"/>
      <w:lvlText w:val="%5)"/>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5">
      <w:start w:val="8"/>
      <w:numFmt w:val="decimal"/>
      <w:suff w:val="nothing"/>
      <w:lvlText w:val="%6)"/>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6">
      <w:start w:val="8"/>
      <w:numFmt w:val="decimal"/>
      <w:suff w:val="nothing"/>
      <w:lvlText w:val="%7)"/>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7">
      <w:start w:val="8"/>
      <w:numFmt w:val="decimal"/>
      <w:suff w:val="nothing"/>
      <w:lvlText w:val="%8)"/>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lvl w:ilvl="8">
      <w:start w:val="8"/>
      <w:numFmt w:val="decimal"/>
      <w:suff w:val="nothing"/>
      <w:lvlText w:val="%9)"/>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20"/>
        <w:szCs w:val="20"/>
        <w:u w:val="none"/>
        <w:effect w:val="none"/>
        <w:vertAlign w:val="baseline"/>
      </w:rPr>
    </w:lvl>
  </w:abstractNum>
  <w:abstractNum w:abstractNumId="2">
    <w:nsid w:val="00000032"/>
    <w:multiLevelType w:val="multilevel"/>
    <w:tmpl w:val="00000032"/>
    <w:name w:val="WW8Num50"/>
    <w:lvl w:ilvl="0">
      <w:start w:val="1"/>
      <w:numFmt w:val="bullet"/>
      <w:suff w:val="nothing"/>
      <w:lvlText w:val="-"/>
      <w:lvlJc w:val="left"/>
      <w:pPr>
        <w:tabs>
          <w:tab w:val="num" w:pos="0"/>
        </w:tabs>
      </w:pPr>
      <w:rPr>
        <w:rFonts w:ascii="Calibri" w:hAnsi="Calibri" w:cs="Calibri"/>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decimal"/>
      <w:suff w:val="nothing"/>
      <w:lvlText w:val="%2)"/>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2">
      <w:start w:val="1"/>
      <w:numFmt w:val="decimal"/>
      <w:suff w:val="nothing"/>
      <w:lvlText w:val="%3)"/>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3">
      <w:start w:val="1"/>
      <w:numFmt w:val="decimal"/>
      <w:suff w:val="nothing"/>
      <w:lvlText w:val="%4)"/>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4">
      <w:start w:val="1"/>
      <w:numFmt w:val="decimal"/>
      <w:suff w:val="nothing"/>
      <w:lvlText w:val="%5)"/>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5">
      <w:start w:val="1"/>
      <w:numFmt w:val="decimal"/>
      <w:suff w:val="nothing"/>
      <w:lvlText w:val="%6)"/>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6">
      <w:start w:val="1"/>
      <w:numFmt w:val="decimal"/>
      <w:suff w:val="nothing"/>
      <w:lvlText w:val="%7)"/>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7">
      <w:start w:val="1"/>
      <w:numFmt w:val="decimal"/>
      <w:suff w:val="nothing"/>
      <w:lvlText w:val="%8)"/>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lvl w:ilvl="8">
      <w:start w:val="1"/>
      <w:numFmt w:val="decimal"/>
      <w:suff w:val="nothing"/>
      <w:lvlText w:val="%9)"/>
      <w:lvlJc w:val="left"/>
      <w:pPr>
        <w:tabs>
          <w:tab w:val="num" w:pos="0"/>
        </w:tabs>
      </w:pPr>
      <w:rPr>
        <w:rFonts w:ascii="Calibri" w:eastAsia="Times New Roman" w:hAnsi="Calibri"/>
        <w:b w:val="0"/>
        <w:bCs w:val="0"/>
        <w:i w:val="0"/>
        <w:iCs w:val="0"/>
        <w:caps w:val="0"/>
        <w:smallCaps w:val="0"/>
        <w:color w:val="000000"/>
        <w:spacing w:val="0"/>
        <w:w w:val="100"/>
        <w:position w:val="0"/>
        <w:sz w:val="16"/>
        <w:szCs w:val="16"/>
        <w:u w:val="single"/>
        <w:vertAlign w:val="baseline"/>
      </w:rPr>
    </w:lvl>
  </w:abstractNum>
  <w:abstractNum w:abstractNumId="3">
    <w:nsid w:val="00000033"/>
    <w:multiLevelType w:val="multilevel"/>
    <w:tmpl w:val="00000033"/>
    <w:name w:val="WW8Num51"/>
    <w:lvl w:ilvl="0">
      <w:start w:val="1"/>
      <w:numFmt w:val="lowerRoman"/>
      <w:suff w:val="nothing"/>
      <w:lvlText w:val="%1."/>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lowerRoman"/>
      <w:suff w:val="nothing"/>
      <w:lvlText w:val="%2."/>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lowerRoman"/>
      <w:suff w:val="nothing"/>
      <w:lvlText w:val="%3."/>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lowerRoman"/>
      <w:suff w:val="nothing"/>
      <w:lvlText w:val="%4."/>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lowerRoman"/>
      <w:suff w:val="nothing"/>
      <w:lvlText w:val="%5."/>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lowerRoman"/>
      <w:suff w:val="nothing"/>
      <w:lvlText w:val="%6."/>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lowerRoman"/>
      <w:suff w:val="nothing"/>
      <w:lvlText w:val="%7."/>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lowerRoman"/>
      <w:suff w:val="nothing"/>
      <w:lvlText w:val="%8."/>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lowerRoman"/>
      <w:suff w:val="nothing"/>
      <w:lvlText w:val="%9."/>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4">
    <w:nsid w:val="00000034"/>
    <w:multiLevelType w:val="multilevel"/>
    <w:tmpl w:val="00000034"/>
    <w:name w:val="WW8Num52"/>
    <w:lvl w:ilvl="0">
      <w:start w:val="1"/>
      <w:numFmt w:val="lowerRoman"/>
      <w:suff w:val="nothing"/>
      <w:lvlText w:val="%1."/>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lowerRoman"/>
      <w:suff w:val="nothing"/>
      <w:lvlText w:val="%2."/>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lowerRoman"/>
      <w:suff w:val="nothing"/>
      <w:lvlText w:val="%3."/>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lowerRoman"/>
      <w:suff w:val="nothing"/>
      <w:lvlText w:val="%4."/>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lowerRoman"/>
      <w:suff w:val="nothing"/>
      <w:lvlText w:val="%5."/>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lowerRoman"/>
      <w:suff w:val="nothing"/>
      <w:lvlText w:val="%6."/>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lowerRoman"/>
      <w:suff w:val="nothing"/>
      <w:lvlText w:val="%7."/>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lowerRoman"/>
      <w:suff w:val="nothing"/>
      <w:lvlText w:val="%8."/>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lowerRoman"/>
      <w:suff w:val="nothing"/>
      <w:lvlText w:val="%9."/>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5">
    <w:nsid w:val="00000035"/>
    <w:multiLevelType w:val="multilevel"/>
    <w:tmpl w:val="00000035"/>
    <w:name w:val="WW8Num53"/>
    <w:lvl w:ilvl="0">
      <w:start w:val="1"/>
      <w:numFmt w:val="lowerRoman"/>
      <w:suff w:val="nothing"/>
      <w:lvlText w:val="%1."/>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lowerRoman"/>
      <w:suff w:val="nothing"/>
      <w:lvlText w:val="%2."/>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lowerRoman"/>
      <w:suff w:val="nothing"/>
      <w:lvlText w:val="%3."/>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lowerRoman"/>
      <w:suff w:val="nothing"/>
      <w:lvlText w:val="%4."/>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lowerRoman"/>
      <w:suff w:val="nothing"/>
      <w:lvlText w:val="%5."/>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lowerRoman"/>
      <w:suff w:val="nothing"/>
      <w:lvlText w:val="%6."/>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lowerRoman"/>
      <w:suff w:val="nothing"/>
      <w:lvlText w:val="%7."/>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lowerRoman"/>
      <w:suff w:val="nothing"/>
      <w:lvlText w:val="%8."/>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lowerRoman"/>
      <w:suff w:val="nothing"/>
      <w:lvlText w:val="%9."/>
      <w:lvlJc w:val="left"/>
      <w:pPr>
        <w:tabs>
          <w:tab w:val="num" w:pos="0"/>
        </w:tabs>
      </w:pPr>
      <w:rPr>
        <w:rFonts w:ascii="Calibri" w:eastAsia="Times New Roman" w:hAnsi="Calibri"/>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6">
    <w:nsid w:val="041E0FFB"/>
    <w:multiLevelType w:val="hybridMultilevel"/>
    <w:tmpl w:val="10969FEE"/>
    <w:lvl w:ilvl="0" w:tplc="39D29E5C">
      <w:numFmt w:val="bullet"/>
      <w:lvlText w:val="-"/>
      <w:lvlJc w:val="left"/>
      <w:pPr>
        <w:ind w:left="144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52B7305"/>
    <w:multiLevelType w:val="hybridMultilevel"/>
    <w:tmpl w:val="46300A4E"/>
    <w:lvl w:ilvl="0" w:tplc="04180019">
      <w:start w:val="1"/>
      <w:numFmt w:val="lowerLetter"/>
      <w:lvlText w:val="%1."/>
      <w:lvlJc w:val="left"/>
      <w:pPr>
        <w:ind w:left="768" w:hanging="360"/>
      </w:pPr>
    </w:lvl>
    <w:lvl w:ilvl="1" w:tplc="0418001B">
      <w:start w:val="1"/>
      <w:numFmt w:val="lowerRoman"/>
      <w:lvlText w:val="%2."/>
      <w:lvlJc w:val="right"/>
      <w:pPr>
        <w:ind w:left="1211" w:hanging="360"/>
      </w:pPr>
    </w:lvl>
    <w:lvl w:ilvl="2" w:tplc="0418001B">
      <w:start w:val="1"/>
      <w:numFmt w:val="lowerRoman"/>
      <w:lvlText w:val="%3."/>
      <w:lvlJc w:val="right"/>
      <w:pPr>
        <w:ind w:left="2208" w:hanging="180"/>
      </w:pPr>
    </w:lvl>
    <w:lvl w:ilvl="3" w:tplc="0418000F">
      <w:start w:val="1"/>
      <w:numFmt w:val="decimal"/>
      <w:lvlText w:val="%4."/>
      <w:lvlJc w:val="left"/>
      <w:pPr>
        <w:ind w:left="2928" w:hanging="360"/>
      </w:pPr>
    </w:lvl>
    <w:lvl w:ilvl="4" w:tplc="04180019">
      <w:start w:val="1"/>
      <w:numFmt w:val="lowerLetter"/>
      <w:lvlText w:val="%5."/>
      <w:lvlJc w:val="left"/>
      <w:pPr>
        <w:ind w:left="3648" w:hanging="360"/>
      </w:pPr>
    </w:lvl>
    <w:lvl w:ilvl="5" w:tplc="0418001B">
      <w:start w:val="1"/>
      <w:numFmt w:val="lowerRoman"/>
      <w:lvlText w:val="%6."/>
      <w:lvlJc w:val="right"/>
      <w:pPr>
        <w:ind w:left="4368" w:hanging="180"/>
      </w:pPr>
    </w:lvl>
    <w:lvl w:ilvl="6" w:tplc="0418000F">
      <w:start w:val="1"/>
      <w:numFmt w:val="decimal"/>
      <w:lvlText w:val="%7."/>
      <w:lvlJc w:val="left"/>
      <w:pPr>
        <w:ind w:left="5088" w:hanging="360"/>
      </w:pPr>
    </w:lvl>
    <w:lvl w:ilvl="7" w:tplc="04180019">
      <w:start w:val="1"/>
      <w:numFmt w:val="lowerLetter"/>
      <w:lvlText w:val="%8."/>
      <w:lvlJc w:val="left"/>
      <w:pPr>
        <w:ind w:left="5808" w:hanging="360"/>
      </w:pPr>
    </w:lvl>
    <w:lvl w:ilvl="8" w:tplc="0418001B">
      <w:start w:val="1"/>
      <w:numFmt w:val="lowerRoman"/>
      <w:lvlText w:val="%9."/>
      <w:lvlJc w:val="right"/>
      <w:pPr>
        <w:ind w:left="6528" w:hanging="180"/>
      </w:pPr>
    </w:lvl>
  </w:abstractNum>
  <w:abstractNum w:abstractNumId="8">
    <w:nsid w:val="074B7169"/>
    <w:multiLevelType w:val="hybridMultilevel"/>
    <w:tmpl w:val="F858C96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07F57348"/>
    <w:multiLevelType w:val="hybridMultilevel"/>
    <w:tmpl w:val="C562C346"/>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0">
    <w:nsid w:val="091947A1"/>
    <w:multiLevelType w:val="hybridMultilevel"/>
    <w:tmpl w:val="4056AB24"/>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nsid w:val="0B847B0A"/>
    <w:multiLevelType w:val="hybridMultilevel"/>
    <w:tmpl w:val="2BCC7582"/>
    <w:lvl w:ilvl="0" w:tplc="19B0E606">
      <w:start w:val="1"/>
      <w:numFmt w:val="lowerRoman"/>
      <w:lvlText w:val="%1."/>
      <w:lvlJc w:val="right"/>
      <w:pPr>
        <w:ind w:left="720" w:hanging="360"/>
      </w:pPr>
      <w:rPr>
        <w:b w:val="0"/>
        <w:bCs w:val="0"/>
        <w:color w:val="auto"/>
      </w:rPr>
    </w:lvl>
    <w:lvl w:ilvl="1" w:tplc="9DBCA4F2">
      <w:start w:val="1"/>
      <w:numFmt w:val="lowerLetter"/>
      <w:lvlText w:val="%2."/>
      <w:lvlJc w:val="left"/>
      <w:pPr>
        <w:ind w:left="1440" w:hanging="360"/>
      </w:pPr>
      <w:rPr>
        <w:b w:val="0"/>
        <w:bCs w:val="0"/>
        <w:sz w:val="22"/>
        <w:szCs w:val="22"/>
      </w:rPr>
    </w:lvl>
    <w:lvl w:ilvl="2" w:tplc="0C070005">
      <w:start w:val="1"/>
      <w:numFmt w:val="bullet"/>
      <w:lvlText w:val=""/>
      <w:lvlJc w:val="left"/>
      <w:pPr>
        <w:tabs>
          <w:tab w:val="num" w:pos="2340"/>
        </w:tabs>
        <w:ind w:left="2340" w:hanging="360"/>
      </w:pPr>
      <w:rPr>
        <w:rFonts w:ascii="Wingdings" w:hAnsi="Wingdings" w:cs="Wingdings" w:hint="default"/>
        <w:b w:val="0"/>
        <w:bCs w:val="0"/>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0FBB2B66"/>
    <w:multiLevelType w:val="hybridMultilevel"/>
    <w:tmpl w:val="552006EA"/>
    <w:lvl w:ilvl="0" w:tplc="CE46DD42">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6ED3637"/>
    <w:multiLevelType w:val="hybridMultilevel"/>
    <w:tmpl w:val="475C1D58"/>
    <w:lvl w:ilvl="0" w:tplc="0418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18070AA9"/>
    <w:multiLevelType w:val="hybridMultilevel"/>
    <w:tmpl w:val="2BCC7582"/>
    <w:lvl w:ilvl="0" w:tplc="19B0E606">
      <w:start w:val="1"/>
      <w:numFmt w:val="lowerRoman"/>
      <w:lvlText w:val="%1."/>
      <w:lvlJc w:val="right"/>
      <w:pPr>
        <w:ind w:left="720" w:hanging="360"/>
      </w:pPr>
      <w:rPr>
        <w:b w:val="0"/>
        <w:bCs w:val="0"/>
        <w:color w:val="auto"/>
      </w:rPr>
    </w:lvl>
    <w:lvl w:ilvl="1" w:tplc="9DBCA4F2">
      <w:start w:val="1"/>
      <w:numFmt w:val="lowerLetter"/>
      <w:lvlText w:val="%2."/>
      <w:lvlJc w:val="left"/>
      <w:pPr>
        <w:ind w:left="1440" w:hanging="360"/>
      </w:pPr>
      <w:rPr>
        <w:b w:val="0"/>
        <w:bCs w:val="0"/>
        <w:sz w:val="22"/>
        <w:szCs w:val="22"/>
      </w:rPr>
    </w:lvl>
    <w:lvl w:ilvl="2" w:tplc="0C070005">
      <w:start w:val="1"/>
      <w:numFmt w:val="bullet"/>
      <w:lvlText w:val=""/>
      <w:lvlJc w:val="left"/>
      <w:pPr>
        <w:tabs>
          <w:tab w:val="num" w:pos="2340"/>
        </w:tabs>
        <w:ind w:left="2340" w:hanging="360"/>
      </w:pPr>
      <w:rPr>
        <w:rFonts w:ascii="Wingdings" w:hAnsi="Wingdings" w:cs="Wingdings" w:hint="default"/>
        <w:b w:val="0"/>
        <w:bCs w:val="0"/>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1B443908"/>
    <w:multiLevelType w:val="hybridMultilevel"/>
    <w:tmpl w:val="3006C3F6"/>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C7A2D50"/>
    <w:multiLevelType w:val="hybridMultilevel"/>
    <w:tmpl w:val="45AEB058"/>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C814532"/>
    <w:multiLevelType w:val="hybridMultilevel"/>
    <w:tmpl w:val="6FF45F60"/>
    <w:lvl w:ilvl="0" w:tplc="C0BC9494">
      <w:numFmt w:val="bullet"/>
      <w:pStyle w:val="Heading3EIB"/>
      <w:lvlText w:val="-"/>
      <w:lvlJc w:val="left"/>
      <w:pPr>
        <w:ind w:left="833" w:hanging="360"/>
      </w:pPr>
      <w:rPr>
        <w:rFonts w:ascii="Arial Narrow" w:eastAsia="Times New Roman" w:hAnsi="Arial Narrow"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cs="Wingdings" w:hint="default"/>
      </w:rPr>
    </w:lvl>
    <w:lvl w:ilvl="3" w:tplc="08090001">
      <w:start w:val="1"/>
      <w:numFmt w:val="bullet"/>
      <w:lvlText w:val=""/>
      <w:lvlJc w:val="left"/>
      <w:pPr>
        <w:ind w:left="2993" w:hanging="360"/>
      </w:pPr>
      <w:rPr>
        <w:rFonts w:ascii="Symbol" w:hAnsi="Symbol" w:cs="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cs="Wingdings" w:hint="default"/>
      </w:rPr>
    </w:lvl>
    <w:lvl w:ilvl="6" w:tplc="08090001">
      <w:start w:val="1"/>
      <w:numFmt w:val="bullet"/>
      <w:lvlText w:val=""/>
      <w:lvlJc w:val="left"/>
      <w:pPr>
        <w:ind w:left="5153" w:hanging="360"/>
      </w:pPr>
      <w:rPr>
        <w:rFonts w:ascii="Symbol" w:hAnsi="Symbol" w:cs="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cs="Wingdings" w:hint="default"/>
      </w:rPr>
    </w:lvl>
  </w:abstractNum>
  <w:abstractNum w:abstractNumId="18">
    <w:nsid w:val="1F9D7269"/>
    <w:multiLevelType w:val="hybridMultilevel"/>
    <w:tmpl w:val="6CE282C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FFD7075"/>
    <w:multiLevelType w:val="hybridMultilevel"/>
    <w:tmpl w:val="F094DC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07E272F"/>
    <w:multiLevelType w:val="hybridMultilevel"/>
    <w:tmpl w:val="01F8ECC0"/>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1EB6698"/>
    <w:multiLevelType w:val="multilevel"/>
    <w:tmpl w:val="D9CC2080"/>
    <w:lvl w:ilvl="0">
      <w:start w:val="1"/>
      <w:numFmt w:val="decimal"/>
      <w:pStyle w:val="Capitol"/>
      <w:suff w:val="space"/>
      <w:lvlText w:val="%1."/>
      <w:lvlJc w:val="left"/>
      <w:rPr>
        <w:rFonts w:hint="default"/>
        <w:b/>
        <w:bCs/>
      </w:rPr>
    </w:lvl>
    <w:lvl w:ilvl="1">
      <w:start w:val="1"/>
      <w:numFmt w:val="decimal"/>
      <w:isLgl/>
      <w:suff w:val="space"/>
      <w:lvlText w:val="A%2."/>
      <w:lvlJc w:val="left"/>
      <w:rPr>
        <w:rFonts w:hint="default"/>
        <w:b w:val="0"/>
        <w:bCs w:val="0"/>
        <w:i w:val="0"/>
        <w:iCs w:val="0"/>
      </w:rPr>
    </w:lvl>
    <w:lvl w:ilvl="2">
      <w:start w:val="1"/>
      <w:numFmt w:val="decimal"/>
      <w:pStyle w:val="SubCap"/>
      <w:isLgl/>
      <w:suff w:val="space"/>
      <w:lvlText w:val="%1.%3."/>
      <w:lvlJc w:val="left"/>
      <w:rPr>
        <w:rFonts w:eastAsia="Times New Roman" w:hint="default"/>
      </w:rPr>
    </w:lvl>
    <w:lvl w:ilvl="3">
      <w:start w:val="1"/>
      <w:numFmt w:val="decimal"/>
      <w:pStyle w:val="UnderCap"/>
      <w:isLgl/>
      <w:suff w:val="space"/>
      <w:lvlText w:val="%1.%3.%4."/>
      <w:lvlJc w:val="left"/>
      <w:rPr>
        <w:rFonts w:eastAsia="Times New Roman" w:hint="default"/>
      </w:rPr>
    </w:lvl>
    <w:lvl w:ilvl="4">
      <w:start w:val="1"/>
      <w:numFmt w:val="decimal"/>
      <w:isLgl/>
      <w:suff w:val="space"/>
      <w:lvlText w:val="%1.%2.%3.%4.%5."/>
      <w:lvlJc w:val="left"/>
      <w:rPr>
        <w:rFonts w:eastAsia="Times New Roman" w:hint="default"/>
      </w:rPr>
    </w:lvl>
    <w:lvl w:ilvl="5">
      <w:start w:val="1"/>
      <w:numFmt w:val="decimal"/>
      <w:isLgl/>
      <w:suff w:val="space"/>
      <w:lvlText w:val="%1.%2.%3.%4.%5.%6."/>
      <w:lvlJc w:val="left"/>
      <w:rPr>
        <w:rFonts w:eastAsia="Times New Roman" w:hint="default"/>
      </w:rPr>
    </w:lvl>
    <w:lvl w:ilvl="6">
      <w:start w:val="1"/>
      <w:numFmt w:val="decimal"/>
      <w:isLgl/>
      <w:suff w:val="space"/>
      <w:lvlText w:val="%1.%2.%3.%4.%5.%6.%7."/>
      <w:lvlJc w:val="left"/>
      <w:rPr>
        <w:rFonts w:eastAsia="Times New Roman" w:hint="default"/>
      </w:rPr>
    </w:lvl>
    <w:lvl w:ilvl="7">
      <w:start w:val="1"/>
      <w:numFmt w:val="decimal"/>
      <w:isLgl/>
      <w:suff w:val="space"/>
      <w:lvlText w:val="%1.%2.%3.%4.%5.%6.%7.%8."/>
      <w:lvlJc w:val="left"/>
      <w:rPr>
        <w:rFonts w:eastAsia="Times New Roman" w:hint="default"/>
      </w:rPr>
    </w:lvl>
    <w:lvl w:ilvl="8">
      <w:start w:val="1"/>
      <w:numFmt w:val="decimal"/>
      <w:isLgl/>
      <w:lvlText w:val="%1.%2.%3.%4.%5.%6.%7.%8.%9."/>
      <w:lvlJc w:val="left"/>
      <w:rPr>
        <w:rFonts w:eastAsia="Times New Roman" w:hint="default"/>
      </w:rPr>
    </w:lvl>
  </w:abstractNum>
  <w:abstractNum w:abstractNumId="22">
    <w:nsid w:val="24DF26C8"/>
    <w:multiLevelType w:val="hybridMultilevel"/>
    <w:tmpl w:val="C70803CC"/>
    <w:lvl w:ilvl="0" w:tplc="FDAEAC12">
      <w:start w:val="1"/>
      <w:numFmt w:val="bullet"/>
      <w:pStyle w:val="Bulet"/>
      <w:lvlText w:val=""/>
      <w:lvlJc w:val="left"/>
      <w:pPr>
        <w:ind w:left="720" w:hanging="360"/>
      </w:pPr>
      <w:rPr>
        <w:rFonts w:ascii="Symbol" w:hAnsi="Symbol" w:cs="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2E9B2F6C"/>
    <w:multiLevelType w:val="hybridMultilevel"/>
    <w:tmpl w:val="B23EA7DA"/>
    <w:lvl w:ilvl="0" w:tplc="39D29E5C">
      <w:numFmt w:val="bullet"/>
      <w:lvlText w:val="-"/>
      <w:lvlJc w:val="left"/>
      <w:pPr>
        <w:tabs>
          <w:tab w:val="num" w:pos="1837"/>
        </w:tabs>
        <w:ind w:left="1837" w:hanging="397"/>
      </w:pPr>
      <w:rPr>
        <w:rFonts w:ascii="Arial Narrow" w:eastAsia="Times New Roman" w:hAnsi="Arial Narro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2EAC4795"/>
    <w:multiLevelType w:val="hybridMultilevel"/>
    <w:tmpl w:val="CC6A8270"/>
    <w:lvl w:ilvl="0" w:tplc="CE46DD42">
      <w:start w:val="1"/>
      <w:numFmt w:val="lowerRoman"/>
      <w:lvlText w:val="%1."/>
      <w:lvlJc w:val="left"/>
      <w:pPr>
        <w:ind w:left="720" w:hanging="360"/>
      </w:pPr>
      <w:rPr>
        <w:rFonts w:hint="default"/>
      </w:rPr>
    </w:lvl>
    <w:lvl w:ilvl="1" w:tplc="39D29E5C">
      <w:numFmt w:val="bullet"/>
      <w:lvlText w:val="-"/>
      <w:lvlJc w:val="left"/>
      <w:pPr>
        <w:ind w:left="1440" w:hanging="360"/>
      </w:pPr>
      <w:rPr>
        <w:rFonts w:ascii="Arial Narrow" w:eastAsia="Times New Roman" w:hAnsi="Arial Narrow"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31B65977"/>
    <w:multiLevelType w:val="hybridMultilevel"/>
    <w:tmpl w:val="D61C718C"/>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6">
    <w:nsid w:val="32941E66"/>
    <w:multiLevelType w:val="hybridMultilevel"/>
    <w:tmpl w:val="B77E070E"/>
    <w:lvl w:ilvl="0" w:tplc="0409001B">
      <w:start w:val="1"/>
      <w:numFmt w:val="low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7">
    <w:nsid w:val="332A7FB2"/>
    <w:multiLevelType w:val="hybridMultilevel"/>
    <w:tmpl w:val="2940FC8C"/>
    <w:lvl w:ilvl="0" w:tplc="08090015">
      <w:start w:val="1"/>
      <w:numFmt w:val="upp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8">
    <w:nsid w:val="33393F68"/>
    <w:multiLevelType w:val="hybridMultilevel"/>
    <w:tmpl w:val="8EA850EA"/>
    <w:lvl w:ilvl="0" w:tplc="0418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3BCA627F"/>
    <w:multiLevelType w:val="hybridMultilevel"/>
    <w:tmpl w:val="E54898E0"/>
    <w:lvl w:ilvl="0" w:tplc="264ED426">
      <w:numFmt w:val="bullet"/>
      <w:lvlText w:val="-"/>
      <w:lvlJc w:val="left"/>
      <w:pPr>
        <w:ind w:left="1503" w:hanging="360"/>
      </w:pPr>
      <w:rPr>
        <w:rFonts w:ascii="Times New Roman" w:eastAsia="Times New Roman" w:hAnsi="Times New Roman" w:hint="default"/>
      </w:rPr>
    </w:lvl>
    <w:lvl w:ilvl="1" w:tplc="08090003">
      <w:start w:val="1"/>
      <w:numFmt w:val="bullet"/>
      <w:lvlText w:val="o"/>
      <w:lvlJc w:val="left"/>
      <w:pPr>
        <w:ind w:left="2223" w:hanging="360"/>
      </w:pPr>
      <w:rPr>
        <w:rFonts w:ascii="Courier New" w:hAnsi="Courier New" w:cs="Courier New" w:hint="default"/>
      </w:rPr>
    </w:lvl>
    <w:lvl w:ilvl="2" w:tplc="08090005">
      <w:start w:val="1"/>
      <w:numFmt w:val="bullet"/>
      <w:lvlText w:val=""/>
      <w:lvlJc w:val="left"/>
      <w:pPr>
        <w:ind w:left="2943" w:hanging="360"/>
      </w:pPr>
      <w:rPr>
        <w:rFonts w:ascii="Wingdings" w:hAnsi="Wingdings" w:cs="Wingdings" w:hint="default"/>
      </w:rPr>
    </w:lvl>
    <w:lvl w:ilvl="3" w:tplc="08090001">
      <w:start w:val="1"/>
      <w:numFmt w:val="bullet"/>
      <w:lvlText w:val=""/>
      <w:lvlJc w:val="left"/>
      <w:pPr>
        <w:ind w:left="3663" w:hanging="360"/>
      </w:pPr>
      <w:rPr>
        <w:rFonts w:ascii="Symbol" w:hAnsi="Symbol" w:cs="Symbol" w:hint="default"/>
      </w:rPr>
    </w:lvl>
    <w:lvl w:ilvl="4" w:tplc="08090003">
      <w:start w:val="1"/>
      <w:numFmt w:val="bullet"/>
      <w:lvlText w:val="o"/>
      <w:lvlJc w:val="left"/>
      <w:pPr>
        <w:ind w:left="4383" w:hanging="360"/>
      </w:pPr>
      <w:rPr>
        <w:rFonts w:ascii="Courier New" w:hAnsi="Courier New" w:cs="Courier New" w:hint="default"/>
      </w:rPr>
    </w:lvl>
    <w:lvl w:ilvl="5" w:tplc="08090005">
      <w:start w:val="1"/>
      <w:numFmt w:val="bullet"/>
      <w:lvlText w:val=""/>
      <w:lvlJc w:val="left"/>
      <w:pPr>
        <w:ind w:left="5103" w:hanging="360"/>
      </w:pPr>
      <w:rPr>
        <w:rFonts w:ascii="Wingdings" w:hAnsi="Wingdings" w:cs="Wingdings" w:hint="default"/>
      </w:rPr>
    </w:lvl>
    <w:lvl w:ilvl="6" w:tplc="08090001">
      <w:start w:val="1"/>
      <w:numFmt w:val="bullet"/>
      <w:lvlText w:val=""/>
      <w:lvlJc w:val="left"/>
      <w:pPr>
        <w:ind w:left="5823" w:hanging="360"/>
      </w:pPr>
      <w:rPr>
        <w:rFonts w:ascii="Symbol" w:hAnsi="Symbol" w:cs="Symbol" w:hint="default"/>
      </w:rPr>
    </w:lvl>
    <w:lvl w:ilvl="7" w:tplc="08090003">
      <w:start w:val="1"/>
      <w:numFmt w:val="bullet"/>
      <w:lvlText w:val="o"/>
      <w:lvlJc w:val="left"/>
      <w:pPr>
        <w:ind w:left="6543" w:hanging="360"/>
      </w:pPr>
      <w:rPr>
        <w:rFonts w:ascii="Courier New" w:hAnsi="Courier New" w:cs="Courier New" w:hint="default"/>
      </w:rPr>
    </w:lvl>
    <w:lvl w:ilvl="8" w:tplc="08090005">
      <w:start w:val="1"/>
      <w:numFmt w:val="bullet"/>
      <w:lvlText w:val=""/>
      <w:lvlJc w:val="left"/>
      <w:pPr>
        <w:ind w:left="7263" w:hanging="360"/>
      </w:pPr>
      <w:rPr>
        <w:rFonts w:ascii="Wingdings" w:hAnsi="Wingdings" w:cs="Wingdings" w:hint="default"/>
      </w:rPr>
    </w:lvl>
  </w:abstractNum>
  <w:abstractNum w:abstractNumId="30">
    <w:nsid w:val="3BF14A31"/>
    <w:multiLevelType w:val="hybridMultilevel"/>
    <w:tmpl w:val="174874E6"/>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C6F40FB"/>
    <w:multiLevelType w:val="hybridMultilevel"/>
    <w:tmpl w:val="4FF4D83C"/>
    <w:lvl w:ilvl="0" w:tplc="39D29E5C">
      <w:numFmt w:val="bullet"/>
      <w:lvlText w:val="-"/>
      <w:lvlJc w:val="left"/>
      <w:pPr>
        <w:ind w:left="720" w:hanging="360"/>
      </w:pPr>
      <w:rPr>
        <w:rFonts w:ascii="Arial Narrow" w:eastAsia="Times New Roman" w:hAnsi="Arial Narrow" w:hint="default"/>
      </w:rPr>
    </w:lvl>
    <w:lvl w:ilvl="1" w:tplc="39D29E5C">
      <w:numFmt w:val="bullet"/>
      <w:lvlText w:val="-"/>
      <w:lvlJc w:val="left"/>
      <w:pPr>
        <w:ind w:left="1440" w:hanging="360"/>
      </w:pPr>
      <w:rPr>
        <w:rFonts w:ascii="Arial Narrow" w:eastAsia="Times New Roman" w:hAnsi="Arial Narrow"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40DE48FB"/>
    <w:multiLevelType w:val="hybridMultilevel"/>
    <w:tmpl w:val="F75E88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410B0BD3"/>
    <w:multiLevelType w:val="hybridMultilevel"/>
    <w:tmpl w:val="4AC6E726"/>
    <w:lvl w:ilvl="0" w:tplc="4809001B">
      <w:start w:val="1"/>
      <w:numFmt w:val="lowerRoman"/>
      <w:lvlText w:val="%1."/>
      <w:lvlJc w:val="right"/>
      <w:pPr>
        <w:ind w:left="770" w:hanging="360"/>
      </w:pPr>
    </w:lvl>
    <w:lvl w:ilvl="1" w:tplc="48090019">
      <w:start w:val="1"/>
      <w:numFmt w:val="lowerLetter"/>
      <w:lvlText w:val="%2."/>
      <w:lvlJc w:val="left"/>
      <w:pPr>
        <w:ind w:left="1490" w:hanging="360"/>
      </w:pPr>
    </w:lvl>
    <w:lvl w:ilvl="2" w:tplc="4809001B">
      <w:start w:val="1"/>
      <w:numFmt w:val="lowerRoman"/>
      <w:lvlText w:val="%3."/>
      <w:lvlJc w:val="right"/>
      <w:pPr>
        <w:ind w:left="2210" w:hanging="180"/>
      </w:pPr>
    </w:lvl>
    <w:lvl w:ilvl="3" w:tplc="4809000F">
      <w:start w:val="1"/>
      <w:numFmt w:val="decimal"/>
      <w:lvlText w:val="%4."/>
      <w:lvlJc w:val="left"/>
      <w:pPr>
        <w:ind w:left="2930" w:hanging="360"/>
      </w:pPr>
    </w:lvl>
    <w:lvl w:ilvl="4" w:tplc="48090019">
      <w:start w:val="1"/>
      <w:numFmt w:val="lowerLetter"/>
      <w:lvlText w:val="%5."/>
      <w:lvlJc w:val="left"/>
      <w:pPr>
        <w:ind w:left="3650" w:hanging="360"/>
      </w:pPr>
    </w:lvl>
    <w:lvl w:ilvl="5" w:tplc="4809001B">
      <w:start w:val="1"/>
      <w:numFmt w:val="lowerRoman"/>
      <w:lvlText w:val="%6."/>
      <w:lvlJc w:val="right"/>
      <w:pPr>
        <w:ind w:left="4370" w:hanging="180"/>
      </w:pPr>
    </w:lvl>
    <w:lvl w:ilvl="6" w:tplc="4809000F">
      <w:start w:val="1"/>
      <w:numFmt w:val="decimal"/>
      <w:lvlText w:val="%7."/>
      <w:lvlJc w:val="left"/>
      <w:pPr>
        <w:ind w:left="5090" w:hanging="360"/>
      </w:pPr>
    </w:lvl>
    <w:lvl w:ilvl="7" w:tplc="48090019">
      <w:start w:val="1"/>
      <w:numFmt w:val="lowerLetter"/>
      <w:lvlText w:val="%8."/>
      <w:lvlJc w:val="left"/>
      <w:pPr>
        <w:ind w:left="5810" w:hanging="360"/>
      </w:pPr>
    </w:lvl>
    <w:lvl w:ilvl="8" w:tplc="4809001B">
      <w:start w:val="1"/>
      <w:numFmt w:val="lowerRoman"/>
      <w:lvlText w:val="%9."/>
      <w:lvlJc w:val="right"/>
      <w:pPr>
        <w:ind w:left="6530" w:hanging="180"/>
      </w:pPr>
    </w:lvl>
  </w:abstractNum>
  <w:abstractNum w:abstractNumId="34">
    <w:nsid w:val="42502F7F"/>
    <w:multiLevelType w:val="hybridMultilevel"/>
    <w:tmpl w:val="C368F6BE"/>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3597EBE"/>
    <w:multiLevelType w:val="hybridMultilevel"/>
    <w:tmpl w:val="110E9E7A"/>
    <w:lvl w:ilvl="0" w:tplc="CE46DD42">
      <w:start w:val="1"/>
      <w:numFmt w:val="lowerRoman"/>
      <w:lvlText w:val="%1."/>
      <w:lvlJc w:val="left"/>
      <w:pPr>
        <w:ind w:left="720" w:hanging="360"/>
      </w:pPr>
      <w:rPr>
        <w:rFonts w:hint="default"/>
      </w:rPr>
    </w:lvl>
    <w:lvl w:ilvl="1" w:tplc="39D29E5C">
      <w:numFmt w:val="bullet"/>
      <w:lvlText w:val="-"/>
      <w:lvlJc w:val="left"/>
      <w:pPr>
        <w:ind w:left="1440" w:hanging="360"/>
      </w:pPr>
      <w:rPr>
        <w:rFonts w:ascii="Arial Narrow" w:eastAsia="Times New Roman" w:hAnsi="Arial Narrow"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48B754AB"/>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2847"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49644FD2"/>
    <w:multiLevelType w:val="hybridMultilevel"/>
    <w:tmpl w:val="6E4CF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499B7E98"/>
    <w:multiLevelType w:val="hybridMultilevel"/>
    <w:tmpl w:val="D21ACE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nsid w:val="49B56ACB"/>
    <w:multiLevelType w:val="hybridMultilevel"/>
    <w:tmpl w:val="6B308186"/>
    <w:lvl w:ilvl="0" w:tplc="CE46DD42">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4B9266E7"/>
    <w:multiLevelType w:val="hybridMultilevel"/>
    <w:tmpl w:val="CCD6AB86"/>
    <w:lvl w:ilvl="0" w:tplc="CE46DD42">
      <w:start w:val="1"/>
      <w:numFmt w:val="lowerRoman"/>
      <w:lvlText w:val="%1."/>
      <w:lvlJc w:val="left"/>
      <w:pPr>
        <w:ind w:left="720" w:hanging="360"/>
      </w:pPr>
      <w:rPr>
        <w:rFonts w:hint="default"/>
      </w:rPr>
    </w:lvl>
    <w:lvl w:ilvl="1" w:tplc="04180019">
      <w:start w:val="1"/>
      <w:numFmt w:val="lowerLetter"/>
      <w:lvlText w:val="%2."/>
      <w:lvlJc w:val="left"/>
      <w:pPr>
        <w:ind w:left="1440" w:hanging="360"/>
      </w:pPr>
      <w:rPr>
        <w:rFonts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4EBF4C69"/>
    <w:multiLevelType w:val="hybridMultilevel"/>
    <w:tmpl w:val="8D68535E"/>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4F757404"/>
    <w:multiLevelType w:val="hybridMultilevel"/>
    <w:tmpl w:val="33465F08"/>
    <w:lvl w:ilvl="0" w:tplc="4809000F">
      <w:start w:val="1"/>
      <w:numFmt w:val="decimal"/>
      <w:lvlText w:val="%1."/>
      <w:lvlJc w:val="left"/>
      <w:pPr>
        <w:ind w:left="786"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3">
    <w:nsid w:val="50C445F3"/>
    <w:multiLevelType w:val="hybridMultilevel"/>
    <w:tmpl w:val="7E4E0206"/>
    <w:lvl w:ilvl="0" w:tplc="73445D46">
      <w:start w:val="18"/>
      <w:numFmt w:val="bullet"/>
      <w:lvlText w:val="-"/>
      <w:lvlJc w:val="left"/>
      <w:pPr>
        <w:ind w:left="1440" w:hanging="360"/>
      </w:pPr>
      <w:rPr>
        <w:rFonts w:ascii="Arial" w:eastAsia="Times New Roman" w:hAnsi="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4">
    <w:nsid w:val="542021AA"/>
    <w:multiLevelType w:val="hybridMultilevel"/>
    <w:tmpl w:val="BC6E7724"/>
    <w:lvl w:ilvl="0" w:tplc="39D29E5C">
      <w:numFmt w:val="bullet"/>
      <w:lvlText w:val="-"/>
      <w:lvlJc w:val="left"/>
      <w:pPr>
        <w:ind w:left="720" w:hanging="360"/>
      </w:pPr>
      <w:rPr>
        <w:rFonts w:ascii="Arial Narrow" w:eastAsia="Times New Roman" w:hAnsi="Arial Narrow" w:hint="default"/>
      </w:rPr>
    </w:lvl>
    <w:lvl w:ilvl="1" w:tplc="39D29E5C">
      <w:numFmt w:val="bullet"/>
      <w:lvlText w:val="-"/>
      <w:lvlJc w:val="left"/>
      <w:pPr>
        <w:ind w:left="1440" w:hanging="360"/>
      </w:pPr>
      <w:rPr>
        <w:rFonts w:ascii="Arial Narrow" w:eastAsia="Times New Roman" w:hAnsi="Arial Narrow"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5C2675E5"/>
    <w:multiLevelType w:val="hybridMultilevel"/>
    <w:tmpl w:val="F17CDA48"/>
    <w:lvl w:ilvl="0" w:tplc="264ED426">
      <w:numFmt w:val="bullet"/>
      <w:lvlText w:val="-"/>
      <w:lvlJc w:val="left"/>
      <w:pPr>
        <w:ind w:left="1503" w:hanging="360"/>
      </w:pPr>
      <w:rPr>
        <w:rFonts w:ascii="Times New Roman" w:eastAsia="Times New Roman" w:hAnsi="Times New Roman" w:hint="default"/>
      </w:rPr>
    </w:lvl>
    <w:lvl w:ilvl="1" w:tplc="08090003">
      <w:start w:val="1"/>
      <w:numFmt w:val="bullet"/>
      <w:lvlText w:val="o"/>
      <w:lvlJc w:val="left"/>
      <w:pPr>
        <w:ind w:left="2223" w:hanging="360"/>
      </w:pPr>
      <w:rPr>
        <w:rFonts w:ascii="Courier New" w:hAnsi="Courier New" w:cs="Courier New" w:hint="default"/>
      </w:rPr>
    </w:lvl>
    <w:lvl w:ilvl="2" w:tplc="08090005">
      <w:start w:val="1"/>
      <w:numFmt w:val="bullet"/>
      <w:lvlText w:val=""/>
      <w:lvlJc w:val="left"/>
      <w:pPr>
        <w:ind w:left="2943" w:hanging="360"/>
      </w:pPr>
      <w:rPr>
        <w:rFonts w:ascii="Wingdings" w:hAnsi="Wingdings" w:cs="Wingdings" w:hint="default"/>
      </w:rPr>
    </w:lvl>
    <w:lvl w:ilvl="3" w:tplc="08090001">
      <w:start w:val="1"/>
      <w:numFmt w:val="bullet"/>
      <w:lvlText w:val=""/>
      <w:lvlJc w:val="left"/>
      <w:pPr>
        <w:ind w:left="3663" w:hanging="360"/>
      </w:pPr>
      <w:rPr>
        <w:rFonts w:ascii="Symbol" w:hAnsi="Symbol" w:cs="Symbol" w:hint="default"/>
      </w:rPr>
    </w:lvl>
    <w:lvl w:ilvl="4" w:tplc="08090003">
      <w:start w:val="1"/>
      <w:numFmt w:val="bullet"/>
      <w:lvlText w:val="o"/>
      <w:lvlJc w:val="left"/>
      <w:pPr>
        <w:ind w:left="4383" w:hanging="360"/>
      </w:pPr>
      <w:rPr>
        <w:rFonts w:ascii="Courier New" w:hAnsi="Courier New" w:cs="Courier New" w:hint="default"/>
      </w:rPr>
    </w:lvl>
    <w:lvl w:ilvl="5" w:tplc="08090005">
      <w:start w:val="1"/>
      <w:numFmt w:val="bullet"/>
      <w:lvlText w:val=""/>
      <w:lvlJc w:val="left"/>
      <w:pPr>
        <w:ind w:left="5103" w:hanging="360"/>
      </w:pPr>
      <w:rPr>
        <w:rFonts w:ascii="Wingdings" w:hAnsi="Wingdings" w:cs="Wingdings" w:hint="default"/>
      </w:rPr>
    </w:lvl>
    <w:lvl w:ilvl="6" w:tplc="08090001">
      <w:start w:val="1"/>
      <w:numFmt w:val="bullet"/>
      <w:lvlText w:val=""/>
      <w:lvlJc w:val="left"/>
      <w:pPr>
        <w:ind w:left="5823" w:hanging="360"/>
      </w:pPr>
      <w:rPr>
        <w:rFonts w:ascii="Symbol" w:hAnsi="Symbol" w:cs="Symbol" w:hint="default"/>
      </w:rPr>
    </w:lvl>
    <w:lvl w:ilvl="7" w:tplc="08090003">
      <w:start w:val="1"/>
      <w:numFmt w:val="bullet"/>
      <w:lvlText w:val="o"/>
      <w:lvlJc w:val="left"/>
      <w:pPr>
        <w:ind w:left="6543" w:hanging="360"/>
      </w:pPr>
      <w:rPr>
        <w:rFonts w:ascii="Courier New" w:hAnsi="Courier New" w:cs="Courier New" w:hint="default"/>
      </w:rPr>
    </w:lvl>
    <w:lvl w:ilvl="8" w:tplc="08090005">
      <w:start w:val="1"/>
      <w:numFmt w:val="bullet"/>
      <w:lvlText w:val=""/>
      <w:lvlJc w:val="left"/>
      <w:pPr>
        <w:ind w:left="7263" w:hanging="360"/>
      </w:pPr>
      <w:rPr>
        <w:rFonts w:ascii="Wingdings" w:hAnsi="Wingdings" w:cs="Wingdings" w:hint="default"/>
      </w:rPr>
    </w:lvl>
  </w:abstractNum>
  <w:abstractNum w:abstractNumId="46">
    <w:nsid w:val="60E3338A"/>
    <w:multiLevelType w:val="hybridMultilevel"/>
    <w:tmpl w:val="DA5EF180"/>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1BE027F"/>
    <w:multiLevelType w:val="hybridMultilevel"/>
    <w:tmpl w:val="0088A078"/>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7905CB8"/>
    <w:multiLevelType w:val="hybridMultilevel"/>
    <w:tmpl w:val="9440BE42"/>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A226E02"/>
    <w:multiLevelType w:val="hybridMultilevel"/>
    <w:tmpl w:val="229042E8"/>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B4879E9"/>
    <w:multiLevelType w:val="hybridMultilevel"/>
    <w:tmpl w:val="858A6616"/>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F7361C1"/>
    <w:multiLevelType w:val="hybridMultilevel"/>
    <w:tmpl w:val="95C40DB0"/>
    <w:lvl w:ilvl="0" w:tplc="08090001">
      <w:start w:val="1"/>
      <w:numFmt w:val="bullet"/>
      <w:lvlText w:val=""/>
      <w:lvlJc w:val="left"/>
      <w:pPr>
        <w:ind w:left="783" w:hanging="360"/>
      </w:pPr>
      <w:rPr>
        <w:rFonts w:ascii="Symbol" w:hAnsi="Symbol" w:cs="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cs="Wingdings" w:hint="default"/>
      </w:rPr>
    </w:lvl>
    <w:lvl w:ilvl="3" w:tplc="08090001">
      <w:start w:val="1"/>
      <w:numFmt w:val="bullet"/>
      <w:lvlText w:val=""/>
      <w:lvlJc w:val="left"/>
      <w:pPr>
        <w:ind w:left="2943" w:hanging="360"/>
      </w:pPr>
      <w:rPr>
        <w:rFonts w:ascii="Symbol" w:hAnsi="Symbol" w:cs="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cs="Wingdings" w:hint="default"/>
      </w:rPr>
    </w:lvl>
    <w:lvl w:ilvl="6" w:tplc="08090001">
      <w:start w:val="1"/>
      <w:numFmt w:val="bullet"/>
      <w:lvlText w:val=""/>
      <w:lvlJc w:val="left"/>
      <w:pPr>
        <w:ind w:left="5103" w:hanging="360"/>
      </w:pPr>
      <w:rPr>
        <w:rFonts w:ascii="Symbol" w:hAnsi="Symbol" w:cs="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cs="Wingdings" w:hint="default"/>
      </w:rPr>
    </w:lvl>
  </w:abstractNum>
  <w:abstractNum w:abstractNumId="52">
    <w:nsid w:val="73A43A64"/>
    <w:multiLevelType w:val="hybridMultilevel"/>
    <w:tmpl w:val="913E7B40"/>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742909FF"/>
    <w:multiLevelType w:val="hybridMultilevel"/>
    <w:tmpl w:val="79E4BD32"/>
    <w:lvl w:ilvl="0" w:tplc="39D29E5C">
      <w:numFmt w:val="bullet"/>
      <w:lvlText w:val="-"/>
      <w:lvlJc w:val="left"/>
      <w:pPr>
        <w:ind w:left="720" w:hanging="360"/>
      </w:pPr>
      <w:rPr>
        <w:rFonts w:ascii="Arial Narrow" w:eastAsia="Times New Roman" w:hAnsi="Arial Narrow" w:hint="default"/>
      </w:rPr>
    </w:lvl>
    <w:lvl w:ilvl="1" w:tplc="04180019">
      <w:start w:val="1"/>
      <w:numFmt w:val="lowerLetter"/>
      <w:lvlText w:val="%2."/>
      <w:lvlJc w:val="left"/>
      <w:pPr>
        <w:ind w:left="1440" w:hanging="360"/>
      </w:pPr>
      <w:rPr>
        <w:rFonts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783E21A3"/>
    <w:multiLevelType w:val="hybridMultilevel"/>
    <w:tmpl w:val="5CB4C1EE"/>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AA02B3D"/>
    <w:multiLevelType w:val="hybridMultilevel"/>
    <w:tmpl w:val="774E6252"/>
    <w:lvl w:ilvl="0" w:tplc="0418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6"/>
  </w:num>
  <w:num w:numId="2">
    <w:abstractNumId w:val="22"/>
  </w:num>
  <w:num w:numId="3">
    <w:abstractNumId w:val="21"/>
  </w:num>
  <w:num w:numId="4">
    <w:abstractNumId w:val="7"/>
  </w:num>
  <w:num w:numId="5">
    <w:abstractNumId w:val="10"/>
  </w:num>
  <w:num w:numId="6">
    <w:abstractNumId w:val="15"/>
  </w:num>
  <w:num w:numId="7">
    <w:abstractNumId w:val="48"/>
  </w:num>
  <w:num w:numId="8">
    <w:abstractNumId w:val="34"/>
  </w:num>
  <w:num w:numId="9">
    <w:abstractNumId w:val="49"/>
  </w:num>
  <w:num w:numId="10">
    <w:abstractNumId w:val="54"/>
  </w:num>
  <w:num w:numId="11">
    <w:abstractNumId w:val="46"/>
  </w:num>
  <w:num w:numId="12">
    <w:abstractNumId w:val="16"/>
  </w:num>
  <w:num w:numId="13">
    <w:abstractNumId w:val="41"/>
  </w:num>
  <w:num w:numId="14">
    <w:abstractNumId w:val="52"/>
  </w:num>
  <w:num w:numId="15">
    <w:abstractNumId w:val="50"/>
  </w:num>
  <w:num w:numId="16">
    <w:abstractNumId w:val="47"/>
  </w:num>
  <w:num w:numId="17">
    <w:abstractNumId w:val="20"/>
  </w:num>
  <w:num w:numId="18">
    <w:abstractNumId w:val="30"/>
  </w:num>
  <w:num w:numId="19">
    <w:abstractNumId w:val="55"/>
  </w:num>
  <w:num w:numId="20">
    <w:abstractNumId w:val="42"/>
  </w:num>
  <w:num w:numId="21">
    <w:abstractNumId w:val="33"/>
  </w:num>
  <w:num w:numId="22">
    <w:abstractNumId w:val="31"/>
  </w:num>
  <w:num w:numId="23">
    <w:abstractNumId w:val="6"/>
  </w:num>
  <w:num w:numId="24">
    <w:abstractNumId w:val="18"/>
  </w:num>
  <w:num w:numId="25">
    <w:abstractNumId w:val="11"/>
  </w:num>
  <w:num w:numId="26">
    <w:abstractNumId w:val="44"/>
  </w:num>
  <w:num w:numId="27">
    <w:abstractNumId w:val="23"/>
  </w:num>
  <w:num w:numId="28">
    <w:abstractNumId w:val="26"/>
  </w:num>
  <w:num w:numId="29">
    <w:abstractNumId w:val="14"/>
  </w:num>
  <w:num w:numId="30">
    <w:abstractNumId w:val="35"/>
  </w:num>
  <w:num w:numId="31">
    <w:abstractNumId w:val="40"/>
  </w:num>
  <w:num w:numId="32">
    <w:abstractNumId w:val="12"/>
  </w:num>
  <w:num w:numId="33">
    <w:abstractNumId w:val="39"/>
  </w:num>
  <w:num w:numId="34">
    <w:abstractNumId w:val="53"/>
  </w:num>
  <w:num w:numId="35">
    <w:abstractNumId w:val="24"/>
  </w:num>
  <w:num w:numId="36">
    <w:abstractNumId w:val="19"/>
  </w:num>
  <w:num w:numId="37">
    <w:abstractNumId w:val="38"/>
  </w:num>
  <w:num w:numId="38">
    <w:abstractNumId w:val="25"/>
  </w:num>
  <w:num w:numId="39">
    <w:abstractNumId w:val="27"/>
  </w:num>
  <w:num w:numId="40">
    <w:abstractNumId w:val="32"/>
  </w:num>
  <w:num w:numId="41">
    <w:abstractNumId w:val="43"/>
  </w:num>
  <w:num w:numId="42">
    <w:abstractNumId w:val="51"/>
  </w:num>
  <w:num w:numId="43">
    <w:abstractNumId w:val="8"/>
  </w:num>
  <w:num w:numId="44">
    <w:abstractNumId w:val="13"/>
  </w:num>
  <w:num w:numId="45">
    <w:abstractNumId w:val="45"/>
  </w:num>
  <w:num w:numId="46">
    <w:abstractNumId w:val="29"/>
  </w:num>
  <w:num w:numId="47">
    <w:abstractNumId w:val="37"/>
  </w:num>
  <w:num w:numId="48">
    <w:abstractNumId w:val="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364"/>
    <w:rsid w:val="0000070E"/>
    <w:rsid w:val="00000AB7"/>
    <w:rsid w:val="00001006"/>
    <w:rsid w:val="000016A6"/>
    <w:rsid w:val="00002439"/>
    <w:rsid w:val="00002ADB"/>
    <w:rsid w:val="00002DF8"/>
    <w:rsid w:val="0000373F"/>
    <w:rsid w:val="00003E2C"/>
    <w:rsid w:val="00004981"/>
    <w:rsid w:val="00005744"/>
    <w:rsid w:val="00006C8E"/>
    <w:rsid w:val="00007072"/>
    <w:rsid w:val="000070F6"/>
    <w:rsid w:val="00007355"/>
    <w:rsid w:val="00007BBD"/>
    <w:rsid w:val="00007BC0"/>
    <w:rsid w:val="000108C6"/>
    <w:rsid w:val="00010FAF"/>
    <w:rsid w:val="00011600"/>
    <w:rsid w:val="00011B8E"/>
    <w:rsid w:val="0001205B"/>
    <w:rsid w:val="000121C3"/>
    <w:rsid w:val="00013C7B"/>
    <w:rsid w:val="00014584"/>
    <w:rsid w:val="000145B0"/>
    <w:rsid w:val="000145C6"/>
    <w:rsid w:val="00014856"/>
    <w:rsid w:val="00015DCD"/>
    <w:rsid w:val="00015EF4"/>
    <w:rsid w:val="00015F0C"/>
    <w:rsid w:val="0001609F"/>
    <w:rsid w:val="00016B13"/>
    <w:rsid w:val="00017AF5"/>
    <w:rsid w:val="000230E8"/>
    <w:rsid w:val="00024529"/>
    <w:rsid w:val="00024BBC"/>
    <w:rsid w:val="00027AAD"/>
    <w:rsid w:val="00027B90"/>
    <w:rsid w:val="000304CE"/>
    <w:rsid w:val="00030AFF"/>
    <w:rsid w:val="000312FB"/>
    <w:rsid w:val="00031B1C"/>
    <w:rsid w:val="00031D78"/>
    <w:rsid w:val="00032CAF"/>
    <w:rsid w:val="00032E47"/>
    <w:rsid w:val="000336D0"/>
    <w:rsid w:val="000339B2"/>
    <w:rsid w:val="00033F50"/>
    <w:rsid w:val="00035515"/>
    <w:rsid w:val="00035795"/>
    <w:rsid w:val="000361D4"/>
    <w:rsid w:val="000366E0"/>
    <w:rsid w:val="00036CF5"/>
    <w:rsid w:val="0003743F"/>
    <w:rsid w:val="000374CB"/>
    <w:rsid w:val="00037628"/>
    <w:rsid w:val="00037B98"/>
    <w:rsid w:val="000406D7"/>
    <w:rsid w:val="00041E70"/>
    <w:rsid w:val="0004250E"/>
    <w:rsid w:val="00043F09"/>
    <w:rsid w:val="0004436B"/>
    <w:rsid w:val="00044AA2"/>
    <w:rsid w:val="00045335"/>
    <w:rsid w:val="000462CD"/>
    <w:rsid w:val="000468EB"/>
    <w:rsid w:val="000469A4"/>
    <w:rsid w:val="00050AEB"/>
    <w:rsid w:val="00051273"/>
    <w:rsid w:val="00051B9A"/>
    <w:rsid w:val="00052315"/>
    <w:rsid w:val="00052F21"/>
    <w:rsid w:val="000532BE"/>
    <w:rsid w:val="00054597"/>
    <w:rsid w:val="00054679"/>
    <w:rsid w:val="00055388"/>
    <w:rsid w:val="00055595"/>
    <w:rsid w:val="00055CB1"/>
    <w:rsid w:val="00057210"/>
    <w:rsid w:val="0006085B"/>
    <w:rsid w:val="0006090E"/>
    <w:rsid w:val="00060F25"/>
    <w:rsid w:val="00061834"/>
    <w:rsid w:val="0006201B"/>
    <w:rsid w:val="00062059"/>
    <w:rsid w:val="0006317E"/>
    <w:rsid w:val="00063724"/>
    <w:rsid w:val="000644A6"/>
    <w:rsid w:val="00064988"/>
    <w:rsid w:val="00064C93"/>
    <w:rsid w:val="00064F52"/>
    <w:rsid w:val="0006524E"/>
    <w:rsid w:val="0006651F"/>
    <w:rsid w:val="00066685"/>
    <w:rsid w:val="00067380"/>
    <w:rsid w:val="000676C3"/>
    <w:rsid w:val="0007020C"/>
    <w:rsid w:val="00070BF4"/>
    <w:rsid w:val="0007174A"/>
    <w:rsid w:val="00071892"/>
    <w:rsid w:val="0007292A"/>
    <w:rsid w:val="000745E6"/>
    <w:rsid w:val="00075075"/>
    <w:rsid w:val="00076A8B"/>
    <w:rsid w:val="00076E6F"/>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4EF9"/>
    <w:rsid w:val="00095CF2"/>
    <w:rsid w:val="00096C11"/>
    <w:rsid w:val="00096FC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3F6"/>
    <w:rsid w:val="000B2461"/>
    <w:rsid w:val="000B2ACA"/>
    <w:rsid w:val="000B2BBB"/>
    <w:rsid w:val="000B38F3"/>
    <w:rsid w:val="000B3C11"/>
    <w:rsid w:val="000B464B"/>
    <w:rsid w:val="000B6653"/>
    <w:rsid w:val="000B759B"/>
    <w:rsid w:val="000B77A9"/>
    <w:rsid w:val="000B7A75"/>
    <w:rsid w:val="000B7DF6"/>
    <w:rsid w:val="000C0572"/>
    <w:rsid w:val="000C05B2"/>
    <w:rsid w:val="000C0E3C"/>
    <w:rsid w:val="000C212C"/>
    <w:rsid w:val="000C3435"/>
    <w:rsid w:val="000C36D7"/>
    <w:rsid w:val="000C378A"/>
    <w:rsid w:val="000C3E5B"/>
    <w:rsid w:val="000C3F8F"/>
    <w:rsid w:val="000C4611"/>
    <w:rsid w:val="000C4D3A"/>
    <w:rsid w:val="000C5689"/>
    <w:rsid w:val="000C57FC"/>
    <w:rsid w:val="000C5A2F"/>
    <w:rsid w:val="000C6AC6"/>
    <w:rsid w:val="000C76C3"/>
    <w:rsid w:val="000C7A7A"/>
    <w:rsid w:val="000C7C3A"/>
    <w:rsid w:val="000D3ACE"/>
    <w:rsid w:val="000D4FB9"/>
    <w:rsid w:val="000D555E"/>
    <w:rsid w:val="000D59DD"/>
    <w:rsid w:val="000D6284"/>
    <w:rsid w:val="000D7665"/>
    <w:rsid w:val="000E056D"/>
    <w:rsid w:val="000E0BB9"/>
    <w:rsid w:val="000E0C2A"/>
    <w:rsid w:val="000E11DA"/>
    <w:rsid w:val="000E1714"/>
    <w:rsid w:val="000E2196"/>
    <w:rsid w:val="000E278E"/>
    <w:rsid w:val="000E35DE"/>
    <w:rsid w:val="000E3DB1"/>
    <w:rsid w:val="000E42A5"/>
    <w:rsid w:val="000E4499"/>
    <w:rsid w:val="000E5854"/>
    <w:rsid w:val="000E6215"/>
    <w:rsid w:val="000E6312"/>
    <w:rsid w:val="000E7DA2"/>
    <w:rsid w:val="000F0F36"/>
    <w:rsid w:val="000F151D"/>
    <w:rsid w:val="000F2286"/>
    <w:rsid w:val="000F267F"/>
    <w:rsid w:val="000F28C7"/>
    <w:rsid w:val="000F2F3F"/>
    <w:rsid w:val="000F30C9"/>
    <w:rsid w:val="000F3599"/>
    <w:rsid w:val="000F3DDA"/>
    <w:rsid w:val="000F41A1"/>
    <w:rsid w:val="000F4A9D"/>
    <w:rsid w:val="000F51DF"/>
    <w:rsid w:val="000F585A"/>
    <w:rsid w:val="000F6428"/>
    <w:rsid w:val="000F6996"/>
    <w:rsid w:val="000F6C18"/>
    <w:rsid w:val="000F6EF9"/>
    <w:rsid w:val="00100BB9"/>
    <w:rsid w:val="00100E9C"/>
    <w:rsid w:val="00101163"/>
    <w:rsid w:val="00101833"/>
    <w:rsid w:val="00101E8E"/>
    <w:rsid w:val="00102441"/>
    <w:rsid w:val="0010289E"/>
    <w:rsid w:val="001038C2"/>
    <w:rsid w:val="00104911"/>
    <w:rsid w:val="001056BD"/>
    <w:rsid w:val="00106289"/>
    <w:rsid w:val="001065E0"/>
    <w:rsid w:val="00112996"/>
    <w:rsid w:val="00112BEA"/>
    <w:rsid w:val="00113306"/>
    <w:rsid w:val="00113EC3"/>
    <w:rsid w:val="001159AE"/>
    <w:rsid w:val="00115C1C"/>
    <w:rsid w:val="00116C18"/>
    <w:rsid w:val="001173F8"/>
    <w:rsid w:val="00117558"/>
    <w:rsid w:val="00120C69"/>
    <w:rsid w:val="00121E9C"/>
    <w:rsid w:val="001223CF"/>
    <w:rsid w:val="0012315B"/>
    <w:rsid w:val="00124321"/>
    <w:rsid w:val="0012486C"/>
    <w:rsid w:val="001249B8"/>
    <w:rsid w:val="00124C86"/>
    <w:rsid w:val="00125AFE"/>
    <w:rsid w:val="00125BF9"/>
    <w:rsid w:val="00126098"/>
    <w:rsid w:val="001260B9"/>
    <w:rsid w:val="0012781A"/>
    <w:rsid w:val="00127957"/>
    <w:rsid w:val="0013275E"/>
    <w:rsid w:val="001329AA"/>
    <w:rsid w:val="001331CD"/>
    <w:rsid w:val="00133433"/>
    <w:rsid w:val="00134489"/>
    <w:rsid w:val="001346B0"/>
    <w:rsid w:val="00135669"/>
    <w:rsid w:val="00135EBF"/>
    <w:rsid w:val="00135EF0"/>
    <w:rsid w:val="0013615F"/>
    <w:rsid w:val="00137D2F"/>
    <w:rsid w:val="00137F10"/>
    <w:rsid w:val="00140A86"/>
    <w:rsid w:val="00140F9B"/>
    <w:rsid w:val="00141605"/>
    <w:rsid w:val="00141C56"/>
    <w:rsid w:val="00142913"/>
    <w:rsid w:val="001439A7"/>
    <w:rsid w:val="001446F7"/>
    <w:rsid w:val="00144709"/>
    <w:rsid w:val="00145376"/>
    <w:rsid w:val="00146798"/>
    <w:rsid w:val="00146F40"/>
    <w:rsid w:val="00147244"/>
    <w:rsid w:val="00147303"/>
    <w:rsid w:val="001500BB"/>
    <w:rsid w:val="0015143D"/>
    <w:rsid w:val="00152BCD"/>
    <w:rsid w:val="0015362B"/>
    <w:rsid w:val="00154E43"/>
    <w:rsid w:val="00155337"/>
    <w:rsid w:val="00155D4C"/>
    <w:rsid w:val="001606DB"/>
    <w:rsid w:val="00161AC6"/>
    <w:rsid w:val="001629C9"/>
    <w:rsid w:val="00164005"/>
    <w:rsid w:val="00164551"/>
    <w:rsid w:val="001645F5"/>
    <w:rsid w:val="00164694"/>
    <w:rsid w:val="00164FA0"/>
    <w:rsid w:val="001654FC"/>
    <w:rsid w:val="00165B51"/>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77BB8"/>
    <w:rsid w:val="001809DF"/>
    <w:rsid w:val="00181471"/>
    <w:rsid w:val="00182ADA"/>
    <w:rsid w:val="001830D2"/>
    <w:rsid w:val="0018337B"/>
    <w:rsid w:val="00183898"/>
    <w:rsid w:val="00183A50"/>
    <w:rsid w:val="00183BEB"/>
    <w:rsid w:val="00183D06"/>
    <w:rsid w:val="00184865"/>
    <w:rsid w:val="00185370"/>
    <w:rsid w:val="00186498"/>
    <w:rsid w:val="001864F4"/>
    <w:rsid w:val="00190DA7"/>
    <w:rsid w:val="00190F27"/>
    <w:rsid w:val="00191267"/>
    <w:rsid w:val="001915C9"/>
    <w:rsid w:val="0019173F"/>
    <w:rsid w:val="00191C03"/>
    <w:rsid w:val="00191C25"/>
    <w:rsid w:val="00192078"/>
    <w:rsid w:val="001928FD"/>
    <w:rsid w:val="00192CAD"/>
    <w:rsid w:val="0019323B"/>
    <w:rsid w:val="0019343A"/>
    <w:rsid w:val="00193529"/>
    <w:rsid w:val="00193577"/>
    <w:rsid w:val="0019497D"/>
    <w:rsid w:val="001968C9"/>
    <w:rsid w:val="00196A20"/>
    <w:rsid w:val="00196CD2"/>
    <w:rsid w:val="00196E98"/>
    <w:rsid w:val="001971DD"/>
    <w:rsid w:val="001A03C5"/>
    <w:rsid w:val="001A078E"/>
    <w:rsid w:val="001A0891"/>
    <w:rsid w:val="001A0A3C"/>
    <w:rsid w:val="001A0DA6"/>
    <w:rsid w:val="001A182B"/>
    <w:rsid w:val="001A187A"/>
    <w:rsid w:val="001A1EA7"/>
    <w:rsid w:val="001A20FD"/>
    <w:rsid w:val="001A28F0"/>
    <w:rsid w:val="001A36B1"/>
    <w:rsid w:val="001A405D"/>
    <w:rsid w:val="001A4F59"/>
    <w:rsid w:val="001A619F"/>
    <w:rsid w:val="001A7B43"/>
    <w:rsid w:val="001B023E"/>
    <w:rsid w:val="001B024C"/>
    <w:rsid w:val="001B0873"/>
    <w:rsid w:val="001B1ED3"/>
    <w:rsid w:val="001B2482"/>
    <w:rsid w:val="001B2484"/>
    <w:rsid w:val="001B31AC"/>
    <w:rsid w:val="001B45B7"/>
    <w:rsid w:val="001B5276"/>
    <w:rsid w:val="001B5334"/>
    <w:rsid w:val="001B7B6F"/>
    <w:rsid w:val="001B7D9A"/>
    <w:rsid w:val="001C0550"/>
    <w:rsid w:val="001C0759"/>
    <w:rsid w:val="001C08FC"/>
    <w:rsid w:val="001C1FB9"/>
    <w:rsid w:val="001C2384"/>
    <w:rsid w:val="001C379A"/>
    <w:rsid w:val="001C3D1E"/>
    <w:rsid w:val="001C502F"/>
    <w:rsid w:val="001C508D"/>
    <w:rsid w:val="001C5935"/>
    <w:rsid w:val="001C5F55"/>
    <w:rsid w:val="001C6CEA"/>
    <w:rsid w:val="001C730B"/>
    <w:rsid w:val="001C73A3"/>
    <w:rsid w:val="001C74BC"/>
    <w:rsid w:val="001C7C72"/>
    <w:rsid w:val="001D04E7"/>
    <w:rsid w:val="001D064F"/>
    <w:rsid w:val="001D0EE0"/>
    <w:rsid w:val="001D1979"/>
    <w:rsid w:val="001D1DB4"/>
    <w:rsid w:val="001D20DF"/>
    <w:rsid w:val="001D36A5"/>
    <w:rsid w:val="001D3BE9"/>
    <w:rsid w:val="001D3F05"/>
    <w:rsid w:val="001D477C"/>
    <w:rsid w:val="001D4C48"/>
    <w:rsid w:val="001D5511"/>
    <w:rsid w:val="001D5681"/>
    <w:rsid w:val="001D5D08"/>
    <w:rsid w:val="001D6233"/>
    <w:rsid w:val="001D63D8"/>
    <w:rsid w:val="001D670B"/>
    <w:rsid w:val="001D6769"/>
    <w:rsid w:val="001D6F34"/>
    <w:rsid w:val="001D7114"/>
    <w:rsid w:val="001D71FE"/>
    <w:rsid w:val="001D76A1"/>
    <w:rsid w:val="001D7F4C"/>
    <w:rsid w:val="001E04CC"/>
    <w:rsid w:val="001E07D8"/>
    <w:rsid w:val="001E0C1E"/>
    <w:rsid w:val="001E1F0C"/>
    <w:rsid w:val="001E1F44"/>
    <w:rsid w:val="001E2EEA"/>
    <w:rsid w:val="001E3D5A"/>
    <w:rsid w:val="001E44E6"/>
    <w:rsid w:val="001E4BF4"/>
    <w:rsid w:val="001E4FB8"/>
    <w:rsid w:val="001E587D"/>
    <w:rsid w:val="001E5ADF"/>
    <w:rsid w:val="001E62A0"/>
    <w:rsid w:val="001E6416"/>
    <w:rsid w:val="001E7518"/>
    <w:rsid w:val="001E7BC8"/>
    <w:rsid w:val="001F0810"/>
    <w:rsid w:val="001F1D35"/>
    <w:rsid w:val="001F2072"/>
    <w:rsid w:val="001F2C4C"/>
    <w:rsid w:val="001F3578"/>
    <w:rsid w:val="001F3C73"/>
    <w:rsid w:val="001F4489"/>
    <w:rsid w:val="001F5D50"/>
    <w:rsid w:val="001F5F6C"/>
    <w:rsid w:val="001F608C"/>
    <w:rsid w:val="001F61EE"/>
    <w:rsid w:val="001F66BD"/>
    <w:rsid w:val="001F794B"/>
    <w:rsid w:val="001F7A17"/>
    <w:rsid w:val="001F7A83"/>
    <w:rsid w:val="001F7B20"/>
    <w:rsid w:val="00200829"/>
    <w:rsid w:val="0020142A"/>
    <w:rsid w:val="0020180B"/>
    <w:rsid w:val="0020182B"/>
    <w:rsid w:val="00202259"/>
    <w:rsid w:val="002023F8"/>
    <w:rsid w:val="00203BC4"/>
    <w:rsid w:val="00203BD0"/>
    <w:rsid w:val="00206379"/>
    <w:rsid w:val="00206B0C"/>
    <w:rsid w:val="00207C17"/>
    <w:rsid w:val="00210637"/>
    <w:rsid w:val="00210838"/>
    <w:rsid w:val="00210A3E"/>
    <w:rsid w:val="002111A7"/>
    <w:rsid w:val="00211B60"/>
    <w:rsid w:val="0021274F"/>
    <w:rsid w:val="00213BB8"/>
    <w:rsid w:val="002146A9"/>
    <w:rsid w:val="002148F2"/>
    <w:rsid w:val="00214DD9"/>
    <w:rsid w:val="00215C66"/>
    <w:rsid w:val="00216DB7"/>
    <w:rsid w:val="00217366"/>
    <w:rsid w:val="00217A80"/>
    <w:rsid w:val="00221256"/>
    <w:rsid w:val="00221C6D"/>
    <w:rsid w:val="002227AF"/>
    <w:rsid w:val="00222F88"/>
    <w:rsid w:val="00223E4D"/>
    <w:rsid w:val="00223E55"/>
    <w:rsid w:val="00224119"/>
    <w:rsid w:val="00224B65"/>
    <w:rsid w:val="0022604F"/>
    <w:rsid w:val="00226930"/>
    <w:rsid w:val="00226DFC"/>
    <w:rsid w:val="00226ED7"/>
    <w:rsid w:val="00227261"/>
    <w:rsid w:val="002302B4"/>
    <w:rsid w:val="00230575"/>
    <w:rsid w:val="0023095B"/>
    <w:rsid w:val="002310C3"/>
    <w:rsid w:val="0023117B"/>
    <w:rsid w:val="00231653"/>
    <w:rsid w:val="00231889"/>
    <w:rsid w:val="00232F04"/>
    <w:rsid w:val="00233413"/>
    <w:rsid w:val="0023467B"/>
    <w:rsid w:val="002347F9"/>
    <w:rsid w:val="00234891"/>
    <w:rsid w:val="00235769"/>
    <w:rsid w:val="00235CA1"/>
    <w:rsid w:val="00235E33"/>
    <w:rsid w:val="00236B3F"/>
    <w:rsid w:val="00237580"/>
    <w:rsid w:val="00237C8C"/>
    <w:rsid w:val="00240177"/>
    <w:rsid w:val="002402BF"/>
    <w:rsid w:val="00240328"/>
    <w:rsid w:val="00243967"/>
    <w:rsid w:val="00244537"/>
    <w:rsid w:val="00244FEC"/>
    <w:rsid w:val="00245057"/>
    <w:rsid w:val="002452A6"/>
    <w:rsid w:val="00245762"/>
    <w:rsid w:val="002463A7"/>
    <w:rsid w:val="00246907"/>
    <w:rsid w:val="002471A9"/>
    <w:rsid w:val="002473A5"/>
    <w:rsid w:val="0024751F"/>
    <w:rsid w:val="0024780E"/>
    <w:rsid w:val="00250A9F"/>
    <w:rsid w:val="00251037"/>
    <w:rsid w:val="00251A53"/>
    <w:rsid w:val="002524C2"/>
    <w:rsid w:val="0025414D"/>
    <w:rsid w:val="002545BC"/>
    <w:rsid w:val="0025478A"/>
    <w:rsid w:val="0025526E"/>
    <w:rsid w:val="00255549"/>
    <w:rsid w:val="00255D68"/>
    <w:rsid w:val="00257830"/>
    <w:rsid w:val="00257A7D"/>
    <w:rsid w:val="00260DAA"/>
    <w:rsid w:val="00261812"/>
    <w:rsid w:val="00261EB8"/>
    <w:rsid w:val="00262BF5"/>
    <w:rsid w:val="00262FDC"/>
    <w:rsid w:val="00263190"/>
    <w:rsid w:val="00263835"/>
    <w:rsid w:val="00263C87"/>
    <w:rsid w:val="00263E2F"/>
    <w:rsid w:val="0026470B"/>
    <w:rsid w:val="00264E47"/>
    <w:rsid w:val="0026535A"/>
    <w:rsid w:val="002669B9"/>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8023F"/>
    <w:rsid w:val="0028147A"/>
    <w:rsid w:val="00281F9E"/>
    <w:rsid w:val="00282150"/>
    <w:rsid w:val="002823A5"/>
    <w:rsid w:val="00282522"/>
    <w:rsid w:val="002825C7"/>
    <w:rsid w:val="00282876"/>
    <w:rsid w:val="00282C10"/>
    <w:rsid w:val="002832CD"/>
    <w:rsid w:val="00284446"/>
    <w:rsid w:val="00284B6A"/>
    <w:rsid w:val="00284B93"/>
    <w:rsid w:val="002851CD"/>
    <w:rsid w:val="0028678B"/>
    <w:rsid w:val="00286C97"/>
    <w:rsid w:val="0028769F"/>
    <w:rsid w:val="00287917"/>
    <w:rsid w:val="00290817"/>
    <w:rsid w:val="00291900"/>
    <w:rsid w:val="00291910"/>
    <w:rsid w:val="00291C57"/>
    <w:rsid w:val="00292C68"/>
    <w:rsid w:val="00294EA7"/>
    <w:rsid w:val="00294F04"/>
    <w:rsid w:val="00294F58"/>
    <w:rsid w:val="002A0B4E"/>
    <w:rsid w:val="002A15B9"/>
    <w:rsid w:val="002A16A5"/>
    <w:rsid w:val="002A223A"/>
    <w:rsid w:val="002A2577"/>
    <w:rsid w:val="002A2B7C"/>
    <w:rsid w:val="002A2FA0"/>
    <w:rsid w:val="002A3817"/>
    <w:rsid w:val="002A5568"/>
    <w:rsid w:val="002A6D40"/>
    <w:rsid w:val="002A7326"/>
    <w:rsid w:val="002A7663"/>
    <w:rsid w:val="002A7B36"/>
    <w:rsid w:val="002B0BC4"/>
    <w:rsid w:val="002B119D"/>
    <w:rsid w:val="002B1E1F"/>
    <w:rsid w:val="002B2D16"/>
    <w:rsid w:val="002B3F45"/>
    <w:rsid w:val="002B41E2"/>
    <w:rsid w:val="002B4775"/>
    <w:rsid w:val="002B560E"/>
    <w:rsid w:val="002B5A05"/>
    <w:rsid w:val="002C0821"/>
    <w:rsid w:val="002C09A7"/>
    <w:rsid w:val="002C1267"/>
    <w:rsid w:val="002C1D02"/>
    <w:rsid w:val="002C2A24"/>
    <w:rsid w:val="002C3E3E"/>
    <w:rsid w:val="002C44FC"/>
    <w:rsid w:val="002C490C"/>
    <w:rsid w:val="002C4A2F"/>
    <w:rsid w:val="002C4F01"/>
    <w:rsid w:val="002C5355"/>
    <w:rsid w:val="002C5449"/>
    <w:rsid w:val="002C55B2"/>
    <w:rsid w:val="002C64A8"/>
    <w:rsid w:val="002C6C66"/>
    <w:rsid w:val="002C6F02"/>
    <w:rsid w:val="002C720B"/>
    <w:rsid w:val="002D03F7"/>
    <w:rsid w:val="002D1FF0"/>
    <w:rsid w:val="002D289E"/>
    <w:rsid w:val="002D28FD"/>
    <w:rsid w:val="002D3AE2"/>
    <w:rsid w:val="002D53ED"/>
    <w:rsid w:val="002D561D"/>
    <w:rsid w:val="002D5FE8"/>
    <w:rsid w:val="002D6604"/>
    <w:rsid w:val="002D668C"/>
    <w:rsid w:val="002D693E"/>
    <w:rsid w:val="002D75EF"/>
    <w:rsid w:val="002E04EF"/>
    <w:rsid w:val="002E0D56"/>
    <w:rsid w:val="002E111D"/>
    <w:rsid w:val="002E11F4"/>
    <w:rsid w:val="002E1382"/>
    <w:rsid w:val="002E252F"/>
    <w:rsid w:val="002E4C58"/>
    <w:rsid w:val="002E55AB"/>
    <w:rsid w:val="002E57C7"/>
    <w:rsid w:val="002E582D"/>
    <w:rsid w:val="002E5ABD"/>
    <w:rsid w:val="002E6A63"/>
    <w:rsid w:val="002E70CD"/>
    <w:rsid w:val="002E77AF"/>
    <w:rsid w:val="002F1425"/>
    <w:rsid w:val="002F1469"/>
    <w:rsid w:val="002F1666"/>
    <w:rsid w:val="002F1A90"/>
    <w:rsid w:val="002F1BFC"/>
    <w:rsid w:val="002F3885"/>
    <w:rsid w:val="002F395C"/>
    <w:rsid w:val="002F4B77"/>
    <w:rsid w:val="002F5B13"/>
    <w:rsid w:val="002F6071"/>
    <w:rsid w:val="002F63FB"/>
    <w:rsid w:val="002F64AE"/>
    <w:rsid w:val="002F6647"/>
    <w:rsid w:val="002F6740"/>
    <w:rsid w:val="002F7208"/>
    <w:rsid w:val="002F72CE"/>
    <w:rsid w:val="00300584"/>
    <w:rsid w:val="00301129"/>
    <w:rsid w:val="0030286C"/>
    <w:rsid w:val="003028B9"/>
    <w:rsid w:val="003037A8"/>
    <w:rsid w:val="00303886"/>
    <w:rsid w:val="003047CF"/>
    <w:rsid w:val="0030690B"/>
    <w:rsid w:val="003077AC"/>
    <w:rsid w:val="00307952"/>
    <w:rsid w:val="00307DB3"/>
    <w:rsid w:val="003101CC"/>
    <w:rsid w:val="003102A1"/>
    <w:rsid w:val="00313F0C"/>
    <w:rsid w:val="00313F3B"/>
    <w:rsid w:val="0031791E"/>
    <w:rsid w:val="00320C8E"/>
    <w:rsid w:val="003214CD"/>
    <w:rsid w:val="00321563"/>
    <w:rsid w:val="003217E5"/>
    <w:rsid w:val="00321AE3"/>
    <w:rsid w:val="00322B60"/>
    <w:rsid w:val="003234C3"/>
    <w:rsid w:val="00325267"/>
    <w:rsid w:val="00325272"/>
    <w:rsid w:val="00325A75"/>
    <w:rsid w:val="00325D53"/>
    <w:rsid w:val="00325FD6"/>
    <w:rsid w:val="00326E1F"/>
    <w:rsid w:val="003306E0"/>
    <w:rsid w:val="0033117D"/>
    <w:rsid w:val="00331BA4"/>
    <w:rsid w:val="003321DC"/>
    <w:rsid w:val="003330DD"/>
    <w:rsid w:val="003337D4"/>
    <w:rsid w:val="00333CD9"/>
    <w:rsid w:val="0033405F"/>
    <w:rsid w:val="003341A5"/>
    <w:rsid w:val="003341B9"/>
    <w:rsid w:val="00335027"/>
    <w:rsid w:val="00337A3B"/>
    <w:rsid w:val="00342356"/>
    <w:rsid w:val="003425C4"/>
    <w:rsid w:val="00342E62"/>
    <w:rsid w:val="00343F98"/>
    <w:rsid w:val="00344DE8"/>
    <w:rsid w:val="00346267"/>
    <w:rsid w:val="00346AD6"/>
    <w:rsid w:val="00346E3E"/>
    <w:rsid w:val="00346FC5"/>
    <w:rsid w:val="003471DD"/>
    <w:rsid w:val="0034728B"/>
    <w:rsid w:val="003472F8"/>
    <w:rsid w:val="0034789D"/>
    <w:rsid w:val="00347DD0"/>
    <w:rsid w:val="0035092C"/>
    <w:rsid w:val="00350A83"/>
    <w:rsid w:val="00351838"/>
    <w:rsid w:val="00351F33"/>
    <w:rsid w:val="00352123"/>
    <w:rsid w:val="00354BFE"/>
    <w:rsid w:val="00355842"/>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67BAA"/>
    <w:rsid w:val="00370AD2"/>
    <w:rsid w:val="00370D05"/>
    <w:rsid w:val="00371679"/>
    <w:rsid w:val="003716A3"/>
    <w:rsid w:val="00372038"/>
    <w:rsid w:val="003721DE"/>
    <w:rsid w:val="00375C75"/>
    <w:rsid w:val="0037669C"/>
    <w:rsid w:val="00376701"/>
    <w:rsid w:val="00376AB8"/>
    <w:rsid w:val="00377947"/>
    <w:rsid w:val="00377E3B"/>
    <w:rsid w:val="003803E9"/>
    <w:rsid w:val="0038052B"/>
    <w:rsid w:val="00380A1A"/>
    <w:rsid w:val="00380C01"/>
    <w:rsid w:val="00380FE0"/>
    <w:rsid w:val="00381146"/>
    <w:rsid w:val="003811F4"/>
    <w:rsid w:val="00381CDD"/>
    <w:rsid w:val="0038282E"/>
    <w:rsid w:val="0038426A"/>
    <w:rsid w:val="0038435C"/>
    <w:rsid w:val="003844CB"/>
    <w:rsid w:val="003852C8"/>
    <w:rsid w:val="003863DA"/>
    <w:rsid w:val="00386AD2"/>
    <w:rsid w:val="00386DF8"/>
    <w:rsid w:val="00386FC9"/>
    <w:rsid w:val="0038709D"/>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6F"/>
    <w:rsid w:val="003971EB"/>
    <w:rsid w:val="00397610"/>
    <w:rsid w:val="003978DB"/>
    <w:rsid w:val="003A0476"/>
    <w:rsid w:val="003A1283"/>
    <w:rsid w:val="003A265B"/>
    <w:rsid w:val="003A26E0"/>
    <w:rsid w:val="003A3837"/>
    <w:rsid w:val="003A496C"/>
    <w:rsid w:val="003A4BC6"/>
    <w:rsid w:val="003A5079"/>
    <w:rsid w:val="003A5488"/>
    <w:rsid w:val="003A5726"/>
    <w:rsid w:val="003A72E0"/>
    <w:rsid w:val="003A7DA5"/>
    <w:rsid w:val="003A7F06"/>
    <w:rsid w:val="003B1021"/>
    <w:rsid w:val="003B1725"/>
    <w:rsid w:val="003B19CF"/>
    <w:rsid w:val="003B1BB7"/>
    <w:rsid w:val="003B23FD"/>
    <w:rsid w:val="003B3173"/>
    <w:rsid w:val="003B36C7"/>
    <w:rsid w:val="003B3A16"/>
    <w:rsid w:val="003B4B7F"/>
    <w:rsid w:val="003B5EF0"/>
    <w:rsid w:val="003B61C3"/>
    <w:rsid w:val="003B76BA"/>
    <w:rsid w:val="003B7D00"/>
    <w:rsid w:val="003B7E95"/>
    <w:rsid w:val="003C0494"/>
    <w:rsid w:val="003C0868"/>
    <w:rsid w:val="003C13C4"/>
    <w:rsid w:val="003C1FCE"/>
    <w:rsid w:val="003C2C45"/>
    <w:rsid w:val="003C3495"/>
    <w:rsid w:val="003C36A6"/>
    <w:rsid w:val="003C3C19"/>
    <w:rsid w:val="003C5614"/>
    <w:rsid w:val="003C6997"/>
    <w:rsid w:val="003C713B"/>
    <w:rsid w:val="003C7BF7"/>
    <w:rsid w:val="003D09FE"/>
    <w:rsid w:val="003D1F5A"/>
    <w:rsid w:val="003D23A7"/>
    <w:rsid w:val="003D2549"/>
    <w:rsid w:val="003D257C"/>
    <w:rsid w:val="003D4AE4"/>
    <w:rsid w:val="003D519A"/>
    <w:rsid w:val="003D5E03"/>
    <w:rsid w:val="003D653D"/>
    <w:rsid w:val="003D733D"/>
    <w:rsid w:val="003D7589"/>
    <w:rsid w:val="003D7F10"/>
    <w:rsid w:val="003E0464"/>
    <w:rsid w:val="003E0CD2"/>
    <w:rsid w:val="003E15A9"/>
    <w:rsid w:val="003E23CB"/>
    <w:rsid w:val="003E338A"/>
    <w:rsid w:val="003E3D0E"/>
    <w:rsid w:val="003E46F4"/>
    <w:rsid w:val="003E4BDB"/>
    <w:rsid w:val="003E545B"/>
    <w:rsid w:val="003E6F7B"/>
    <w:rsid w:val="003F08AB"/>
    <w:rsid w:val="003F0C07"/>
    <w:rsid w:val="003F161C"/>
    <w:rsid w:val="003F167F"/>
    <w:rsid w:val="003F189E"/>
    <w:rsid w:val="003F19E6"/>
    <w:rsid w:val="003F1A5A"/>
    <w:rsid w:val="003F22A3"/>
    <w:rsid w:val="003F3AE0"/>
    <w:rsid w:val="003F4157"/>
    <w:rsid w:val="003F4796"/>
    <w:rsid w:val="003F4A7E"/>
    <w:rsid w:val="003F4FFF"/>
    <w:rsid w:val="003F5255"/>
    <w:rsid w:val="003F5661"/>
    <w:rsid w:val="003F5931"/>
    <w:rsid w:val="003F630A"/>
    <w:rsid w:val="003F685B"/>
    <w:rsid w:val="003F6FE2"/>
    <w:rsid w:val="003F76CF"/>
    <w:rsid w:val="003F7C8F"/>
    <w:rsid w:val="003F7EF8"/>
    <w:rsid w:val="00400ED2"/>
    <w:rsid w:val="0040198C"/>
    <w:rsid w:val="004025AF"/>
    <w:rsid w:val="004026C5"/>
    <w:rsid w:val="00402BB9"/>
    <w:rsid w:val="00402DA7"/>
    <w:rsid w:val="0040344C"/>
    <w:rsid w:val="00403B1F"/>
    <w:rsid w:val="0040500F"/>
    <w:rsid w:val="00405924"/>
    <w:rsid w:val="00405A03"/>
    <w:rsid w:val="00406244"/>
    <w:rsid w:val="004069EA"/>
    <w:rsid w:val="00407D70"/>
    <w:rsid w:val="00410F7C"/>
    <w:rsid w:val="0041127C"/>
    <w:rsid w:val="00411E05"/>
    <w:rsid w:val="004123D0"/>
    <w:rsid w:val="004125A2"/>
    <w:rsid w:val="0041276D"/>
    <w:rsid w:val="004129B1"/>
    <w:rsid w:val="0041329A"/>
    <w:rsid w:val="00413F5F"/>
    <w:rsid w:val="004143E9"/>
    <w:rsid w:val="00414913"/>
    <w:rsid w:val="004159F0"/>
    <w:rsid w:val="004161E5"/>
    <w:rsid w:val="00416262"/>
    <w:rsid w:val="00416A03"/>
    <w:rsid w:val="00417EA1"/>
    <w:rsid w:val="00420126"/>
    <w:rsid w:val="0042194F"/>
    <w:rsid w:val="0042237E"/>
    <w:rsid w:val="004226B0"/>
    <w:rsid w:val="00423247"/>
    <w:rsid w:val="004234A9"/>
    <w:rsid w:val="004238BB"/>
    <w:rsid w:val="00424219"/>
    <w:rsid w:val="00425B25"/>
    <w:rsid w:val="00425BAD"/>
    <w:rsid w:val="00426051"/>
    <w:rsid w:val="004278B3"/>
    <w:rsid w:val="00427B1A"/>
    <w:rsid w:val="0043059D"/>
    <w:rsid w:val="004305FF"/>
    <w:rsid w:val="0043086F"/>
    <w:rsid w:val="00431028"/>
    <w:rsid w:val="00431591"/>
    <w:rsid w:val="00431E75"/>
    <w:rsid w:val="00431FAB"/>
    <w:rsid w:val="00433C9B"/>
    <w:rsid w:val="00433DE2"/>
    <w:rsid w:val="00434311"/>
    <w:rsid w:val="00434975"/>
    <w:rsid w:val="004358D2"/>
    <w:rsid w:val="00435F57"/>
    <w:rsid w:val="004406FE"/>
    <w:rsid w:val="00440A60"/>
    <w:rsid w:val="004417EF"/>
    <w:rsid w:val="00441A1A"/>
    <w:rsid w:val="00441A97"/>
    <w:rsid w:val="00441C3B"/>
    <w:rsid w:val="00442B3D"/>
    <w:rsid w:val="00442F61"/>
    <w:rsid w:val="00442F91"/>
    <w:rsid w:val="00442FDD"/>
    <w:rsid w:val="004433FB"/>
    <w:rsid w:val="004433FD"/>
    <w:rsid w:val="00443718"/>
    <w:rsid w:val="00443801"/>
    <w:rsid w:val="0044395D"/>
    <w:rsid w:val="00443CAF"/>
    <w:rsid w:val="00444AAA"/>
    <w:rsid w:val="004454B8"/>
    <w:rsid w:val="00445978"/>
    <w:rsid w:val="00446782"/>
    <w:rsid w:val="00446877"/>
    <w:rsid w:val="0044693C"/>
    <w:rsid w:val="00446D0B"/>
    <w:rsid w:val="00447418"/>
    <w:rsid w:val="004474D4"/>
    <w:rsid w:val="00447884"/>
    <w:rsid w:val="004504AB"/>
    <w:rsid w:val="004512CE"/>
    <w:rsid w:val="0045237B"/>
    <w:rsid w:val="0045262F"/>
    <w:rsid w:val="00454244"/>
    <w:rsid w:val="00455172"/>
    <w:rsid w:val="00457E28"/>
    <w:rsid w:val="0046114C"/>
    <w:rsid w:val="00461161"/>
    <w:rsid w:val="004616D3"/>
    <w:rsid w:val="0046174D"/>
    <w:rsid w:val="00462900"/>
    <w:rsid w:val="00462B3C"/>
    <w:rsid w:val="0046357E"/>
    <w:rsid w:val="00463658"/>
    <w:rsid w:val="00463690"/>
    <w:rsid w:val="00463F28"/>
    <w:rsid w:val="004652DF"/>
    <w:rsid w:val="0046531D"/>
    <w:rsid w:val="0046682D"/>
    <w:rsid w:val="004669F0"/>
    <w:rsid w:val="0046753E"/>
    <w:rsid w:val="00467D79"/>
    <w:rsid w:val="004705CE"/>
    <w:rsid w:val="0047153C"/>
    <w:rsid w:val="00471DEB"/>
    <w:rsid w:val="00471FD4"/>
    <w:rsid w:val="004721B1"/>
    <w:rsid w:val="00472BD9"/>
    <w:rsid w:val="00473599"/>
    <w:rsid w:val="00475744"/>
    <w:rsid w:val="00476249"/>
    <w:rsid w:val="00476880"/>
    <w:rsid w:val="00476D2A"/>
    <w:rsid w:val="00480FB9"/>
    <w:rsid w:val="0048163E"/>
    <w:rsid w:val="00481FA8"/>
    <w:rsid w:val="004829D4"/>
    <w:rsid w:val="00482DE4"/>
    <w:rsid w:val="00483657"/>
    <w:rsid w:val="004837CC"/>
    <w:rsid w:val="00483870"/>
    <w:rsid w:val="0048395D"/>
    <w:rsid w:val="00483ACA"/>
    <w:rsid w:val="00483C25"/>
    <w:rsid w:val="0048418C"/>
    <w:rsid w:val="0048487E"/>
    <w:rsid w:val="00484F2E"/>
    <w:rsid w:val="004858CB"/>
    <w:rsid w:val="00485F72"/>
    <w:rsid w:val="00486CB9"/>
    <w:rsid w:val="004872B9"/>
    <w:rsid w:val="0048730E"/>
    <w:rsid w:val="004901DD"/>
    <w:rsid w:val="004904F4"/>
    <w:rsid w:val="00490BA6"/>
    <w:rsid w:val="004918EB"/>
    <w:rsid w:val="004919BB"/>
    <w:rsid w:val="0049272C"/>
    <w:rsid w:val="00492EA9"/>
    <w:rsid w:val="00492ECF"/>
    <w:rsid w:val="00492F49"/>
    <w:rsid w:val="0049300D"/>
    <w:rsid w:val="00493259"/>
    <w:rsid w:val="00493920"/>
    <w:rsid w:val="0049435B"/>
    <w:rsid w:val="00494CE1"/>
    <w:rsid w:val="004951E2"/>
    <w:rsid w:val="00496783"/>
    <w:rsid w:val="00497426"/>
    <w:rsid w:val="00497554"/>
    <w:rsid w:val="004A02E4"/>
    <w:rsid w:val="004A02EC"/>
    <w:rsid w:val="004A0678"/>
    <w:rsid w:val="004A0AAF"/>
    <w:rsid w:val="004A1613"/>
    <w:rsid w:val="004A162B"/>
    <w:rsid w:val="004A253A"/>
    <w:rsid w:val="004A3BB5"/>
    <w:rsid w:val="004A41EE"/>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0311"/>
    <w:rsid w:val="004C11F4"/>
    <w:rsid w:val="004C14BC"/>
    <w:rsid w:val="004C25D0"/>
    <w:rsid w:val="004C267F"/>
    <w:rsid w:val="004C27F7"/>
    <w:rsid w:val="004C36FA"/>
    <w:rsid w:val="004C3E30"/>
    <w:rsid w:val="004C573B"/>
    <w:rsid w:val="004C5940"/>
    <w:rsid w:val="004C6BD2"/>
    <w:rsid w:val="004C70E2"/>
    <w:rsid w:val="004C721D"/>
    <w:rsid w:val="004C78EF"/>
    <w:rsid w:val="004D0252"/>
    <w:rsid w:val="004D1A91"/>
    <w:rsid w:val="004D1B9B"/>
    <w:rsid w:val="004D2AD1"/>
    <w:rsid w:val="004D3D00"/>
    <w:rsid w:val="004D4BD2"/>
    <w:rsid w:val="004D5D7E"/>
    <w:rsid w:val="004D6266"/>
    <w:rsid w:val="004D6533"/>
    <w:rsid w:val="004D67A5"/>
    <w:rsid w:val="004D6B67"/>
    <w:rsid w:val="004D74A0"/>
    <w:rsid w:val="004D7604"/>
    <w:rsid w:val="004D7756"/>
    <w:rsid w:val="004D7AAB"/>
    <w:rsid w:val="004D7AFF"/>
    <w:rsid w:val="004D7BAD"/>
    <w:rsid w:val="004E09EF"/>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6A8"/>
    <w:rsid w:val="004F5EE7"/>
    <w:rsid w:val="004F5EED"/>
    <w:rsid w:val="004F5F37"/>
    <w:rsid w:val="004F69AE"/>
    <w:rsid w:val="004F6A99"/>
    <w:rsid w:val="004F7E0A"/>
    <w:rsid w:val="0050095B"/>
    <w:rsid w:val="005011D1"/>
    <w:rsid w:val="0050286B"/>
    <w:rsid w:val="0050351F"/>
    <w:rsid w:val="00503F8D"/>
    <w:rsid w:val="00505BC2"/>
    <w:rsid w:val="00505E33"/>
    <w:rsid w:val="0050619F"/>
    <w:rsid w:val="005070DC"/>
    <w:rsid w:val="00507596"/>
    <w:rsid w:val="00507A78"/>
    <w:rsid w:val="0051008B"/>
    <w:rsid w:val="00510FE4"/>
    <w:rsid w:val="0051197C"/>
    <w:rsid w:val="00512337"/>
    <w:rsid w:val="00512405"/>
    <w:rsid w:val="00513075"/>
    <w:rsid w:val="00513CFD"/>
    <w:rsid w:val="00513EC8"/>
    <w:rsid w:val="00514818"/>
    <w:rsid w:val="00514880"/>
    <w:rsid w:val="00514D44"/>
    <w:rsid w:val="0051622A"/>
    <w:rsid w:val="005162FF"/>
    <w:rsid w:val="005167C5"/>
    <w:rsid w:val="005200DA"/>
    <w:rsid w:val="005201B2"/>
    <w:rsid w:val="005206A7"/>
    <w:rsid w:val="00520956"/>
    <w:rsid w:val="00520C62"/>
    <w:rsid w:val="005210F5"/>
    <w:rsid w:val="0052150E"/>
    <w:rsid w:val="0052154F"/>
    <w:rsid w:val="005216B8"/>
    <w:rsid w:val="00521C95"/>
    <w:rsid w:val="00522653"/>
    <w:rsid w:val="00522895"/>
    <w:rsid w:val="00522F6A"/>
    <w:rsid w:val="00523022"/>
    <w:rsid w:val="0052325B"/>
    <w:rsid w:val="005233BF"/>
    <w:rsid w:val="00525396"/>
    <w:rsid w:val="005257CA"/>
    <w:rsid w:val="00525875"/>
    <w:rsid w:val="0052688F"/>
    <w:rsid w:val="00526E13"/>
    <w:rsid w:val="00527001"/>
    <w:rsid w:val="0052786E"/>
    <w:rsid w:val="00531002"/>
    <w:rsid w:val="00531417"/>
    <w:rsid w:val="00531BAB"/>
    <w:rsid w:val="00532965"/>
    <w:rsid w:val="00534009"/>
    <w:rsid w:val="005347EB"/>
    <w:rsid w:val="00534A9D"/>
    <w:rsid w:val="005356DA"/>
    <w:rsid w:val="005357AF"/>
    <w:rsid w:val="00535E29"/>
    <w:rsid w:val="0053601D"/>
    <w:rsid w:val="0053631A"/>
    <w:rsid w:val="00542EA7"/>
    <w:rsid w:val="00543819"/>
    <w:rsid w:val="00543B2A"/>
    <w:rsid w:val="00543B98"/>
    <w:rsid w:val="005449A6"/>
    <w:rsid w:val="00545119"/>
    <w:rsid w:val="005458F9"/>
    <w:rsid w:val="00545F45"/>
    <w:rsid w:val="005460D9"/>
    <w:rsid w:val="00546253"/>
    <w:rsid w:val="005464E4"/>
    <w:rsid w:val="00546B0E"/>
    <w:rsid w:val="00546C85"/>
    <w:rsid w:val="00546FAD"/>
    <w:rsid w:val="005474B7"/>
    <w:rsid w:val="0055015F"/>
    <w:rsid w:val="005501FB"/>
    <w:rsid w:val="00550216"/>
    <w:rsid w:val="00550C84"/>
    <w:rsid w:val="00550CCF"/>
    <w:rsid w:val="005513FB"/>
    <w:rsid w:val="005515D3"/>
    <w:rsid w:val="00552441"/>
    <w:rsid w:val="005554ED"/>
    <w:rsid w:val="00556607"/>
    <w:rsid w:val="00556872"/>
    <w:rsid w:val="00556EAD"/>
    <w:rsid w:val="005570D1"/>
    <w:rsid w:val="005574C1"/>
    <w:rsid w:val="0055761B"/>
    <w:rsid w:val="005576F0"/>
    <w:rsid w:val="005576F5"/>
    <w:rsid w:val="005601AA"/>
    <w:rsid w:val="005613F1"/>
    <w:rsid w:val="00562832"/>
    <w:rsid w:val="00562DE9"/>
    <w:rsid w:val="005638E4"/>
    <w:rsid w:val="005644FB"/>
    <w:rsid w:val="00564F80"/>
    <w:rsid w:val="005655F8"/>
    <w:rsid w:val="00565C55"/>
    <w:rsid w:val="00566255"/>
    <w:rsid w:val="005677CF"/>
    <w:rsid w:val="0057023E"/>
    <w:rsid w:val="005705C9"/>
    <w:rsid w:val="00570F76"/>
    <w:rsid w:val="00570FE8"/>
    <w:rsid w:val="005718A5"/>
    <w:rsid w:val="00571F3B"/>
    <w:rsid w:val="005725E0"/>
    <w:rsid w:val="00573F6F"/>
    <w:rsid w:val="0057412B"/>
    <w:rsid w:val="005748EE"/>
    <w:rsid w:val="00575326"/>
    <w:rsid w:val="00575847"/>
    <w:rsid w:val="00575C3D"/>
    <w:rsid w:val="005767EF"/>
    <w:rsid w:val="00576F0A"/>
    <w:rsid w:val="00577372"/>
    <w:rsid w:val="0057793F"/>
    <w:rsid w:val="00577979"/>
    <w:rsid w:val="00580DF6"/>
    <w:rsid w:val="00580EFE"/>
    <w:rsid w:val="0058210B"/>
    <w:rsid w:val="005828EB"/>
    <w:rsid w:val="00583059"/>
    <w:rsid w:val="00583747"/>
    <w:rsid w:val="00583A54"/>
    <w:rsid w:val="00584442"/>
    <w:rsid w:val="00584F2C"/>
    <w:rsid w:val="0058611C"/>
    <w:rsid w:val="0058667F"/>
    <w:rsid w:val="00587546"/>
    <w:rsid w:val="0058758E"/>
    <w:rsid w:val="00590134"/>
    <w:rsid w:val="005913B3"/>
    <w:rsid w:val="00591884"/>
    <w:rsid w:val="00592E73"/>
    <w:rsid w:val="00592F8D"/>
    <w:rsid w:val="00595857"/>
    <w:rsid w:val="00595AE6"/>
    <w:rsid w:val="0059616E"/>
    <w:rsid w:val="00596487"/>
    <w:rsid w:val="0059774C"/>
    <w:rsid w:val="00597936"/>
    <w:rsid w:val="00597F1A"/>
    <w:rsid w:val="005A1592"/>
    <w:rsid w:val="005A1689"/>
    <w:rsid w:val="005A2288"/>
    <w:rsid w:val="005A238E"/>
    <w:rsid w:val="005A2F83"/>
    <w:rsid w:val="005A3BA0"/>
    <w:rsid w:val="005A3EED"/>
    <w:rsid w:val="005A49E2"/>
    <w:rsid w:val="005A50EF"/>
    <w:rsid w:val="005A5F1D"/>
    <w:rsid w:val="005A5F6F"/>
    <w:rsid w:val="005A646B"/>
    <w:rsid w:val="005A6F05"/>
    <w:rsid w:val="005B0992"/>
    <w:rsid w:val="005B1BFB"/>
    <w:rsid w:val="005B1C6C"/>
    <w:rsid w:val="005B2FC2"/>
    <w:rsid w:val="005B2FDD"/>
    <w:rsid w:val="005B39DD"/>
    <w:rsid w:val="005B5416"/>
    <w:rsid w:val="005B5572"/>
    <w:rsid w:val="005B593D"/>
    <w:rsid w:val="005B6A01"/>
    <w:rsid w:val="005B6A72"/>
    <w:rsid w:val="005B6AD6"/>
    <w:rsid w:val="005B6BFA"/>
    <w:rsid w:val="005C07EB"/>
    <w:rsid w:val="005C129B"/>
    <w:rsid w:val="005C1447"/>
    <w:rsid w:val="005C2159"/>
    <w:rsid w:val="005C2160"/>
    <w:rsid w:val="005C220E"/>
    <w:rsid w:val="005C298E"/>
    <w:rsid w:val="005C2BCC"/>
    <w:rsid w:val="005C34A3"/>
    <w:rsid w:val="005C470E"/>
    <w:rsid w:val="005C5F59"/>
    <w:rsid w:val="005D0EAA"/>
    <w:rsid w:val="005D144A"/>
    <w:rsid w:val="005D1D36"/>
    <w:rsid w:val="005D3D6A"/>
    <w:rsid w:val="005D3EBC"/>
    <w:rsid w:val="005D5961"/>
    <w:rsid w:val="005D633B"/>
    <w:rsid w:val="005E07F7"/>
    <w:rsid w:val="005E0826"/>
    <w:rsid w:val="005E0A29"/>
    <w:rsid w:val="005E1766"/>
    <w:rsid w:val="005E200B"/>
    <w:rsid w:val="005E367B"/>
    <w:rsid w:val="005E4362"/>
    <w:rsid w:val="005E4F05"/>
    <w:rsid w:val="005E5D90"/>
    <w:rsid w:val="005E5E9C"/>
    <w:rsid w:val="005E65EC"/>
    <w:rsid w:val="005E6A28"/>
    <w:rsid w:val="005E6A74"/>
    <w:rsid w:val="005E6F90"/>
    <w:rsid w:val="005E79CD"/>
    <w:rsid w:val="005E7B4A"/>
    <w:rsid w:val="005E7EEA"/>
    <w:rsid w:val="005F0015"/>
    <w:rsid w:val="005F07BA"/>
    <w:rsid w:val="005F14A2"/>
    <w:rsid w:val="005F1B09"/>
    <w:rsid w:val="005F237E"/>
    <w:rsid w:val="005F3300"/>
    <w:rsid w:val="005F3C0E"/>
    <w:rsid w:val="005F449F"/>
    <w:rsid w:val="005F499B"/>
    <w:rsid w:val="005F53DF"/>
    <w:rsid w:val="005F61C6"/>
    <w:rsid w:val="005F7B84"/>
    <w:rsid w:val="005F7E17"/>
    <w:rsid w:val="005F7E83"/>
    <w:rsid w:val="00600B21"/>
    <w:rsid w:val="00601F5C"/>
    <w:rsid w:val="00602660"/>
    <w:rsid w:val="0060290E"/>
    <w:rsid w:val="00602C3A"/>
    <w:rsid w:val="006034D5"/>
    <w:rsid w:val="00604466"/>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145"/>
    <w:rsid w:val="00624D4F"/>
    <w:rsid w:val="0062555A"/>
    <w:rsid w:val="006255DB"/>
    <w:rsid w:val="00625897"/>
    <w:rsid w:val="00625A4A"/>
    <w:rsid w:val="00626A2D"/>
    <w:rsid w:val="006303F9"/>
    <w:rsid w:val="00631DBB"/>
    <w:rsid w:val="00631EE6"/>
    <w:rsid w:val="006326BE"/>
    <w:rsid w:val="00632C3F"/>
    <w:rsid w:val="00633491"/>
    <w:rsid w:val="006337C8"/>
    <w:rsid w:val="00633816"/>
    <w:rsid w:val="00633B94"/>
    <w:rsid w:val="00633EC9"/>
    <w:rsid w:val="00633F26"/>
    <w:rsid w:val="0063435E"/>
    <w:rsid w:val="006352E6"/>
    <w:rsid w:val="0063614A"/>
    <w:rsid w:val="00636E24"/>
    <w:rsid w:val="006370AA"/>
    <w:rsid w:val="00640D82"/>
    <w:rsid w:val="00642E8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08E"/>
    <w:rsid w:val="006555BB"/>
    <w:rsid w:val="00655E13"/>
    <w:rsid w:val="00655EA9"/>
    <w:rsid w:val="0065635D"/>
    <w:rsid w:val="00656691"/>
    <w:rsid w:val="00656A56"/>
    <w:rsid w:val="00657C44"/>
    <w:rsid w:val="006601A7"/>
    <w:rsid w:val="006607E1"/>
    <w:rsid w:val="00660AC5"/>
    <w:rsid w:val="0066122B"/>
    <w:rsid w:val="006635DE"/>
    <w:rsid w:val="00663701"/>
    <w:rsid w:val="00664656"/>
    <w:rsid w:val="00665305"/>
    <w:rsid w:val="0066545B"/>
    <w:rsid w:val="006655A0"/>
    <w:rsid w:val="00665CE0"/>
    <w:rsid w:val="00665FA8"/>
    <w:rsid w:val="0066629E"/>
    <w:rsid w:val="00666959"/>
    <w:rsid w:val="00667A7E"/>
    <w:rsid w:val="00667D92"/>
    <w:rsid w:val="006702BB"/>
    <w:rsid w:val="0067075E"/>
    <w:rsid w:val="006708E4"/>
    <w:rsid w:val="00670C83"/>
    <w:rsid w:val="00672C6F"/>
    <w:rsid w:val="00672D5E"/>
    <w:rsid w:val="006738AE"/>
    <w:rsid w:val="006740FE"/>
    <w:rsid w:val="00674127"/>
    <w:rsid w:val="00674453"/>
    <w:rsid w:val="00674A0E"/>
    <w:rsid w:val="00675452"/>
    <w:rsid w:val="00676B28"/>
    <w:rsid w:val="00677561"/>
    <w:rsid w:val="0067771E"/>
    <w:rsid w:val="00677A99"/>
    <w:rsid w:val="006801BB"/>
    <w:rsid w:val="00680548"/>
    <w:rsid w:val="00680CBA"/>
    <w:rsid w:val="006813D3"/>
    <w:rsid w:val="0068255E"/>
    <w:rsid w:val="00682F65"/>
    <w:rsid w:val="0068352B"/>
    <w:rsid w:val="00683E70"/>
    <w:rsid w:val="00684B3E"/>
    <w:rsid w:val="00684D43"/>
    <w:rsid w:val="0068533A"/>
    <w:rsid w:val="006854CE"/>
    <w:rsid w:val="00686F95"/>
    <w:rsid w:val="006872BD"/>
    <w:rsid w:val="006873C7"/>
    <w:rsid w:val="0068754D"/>
    <w:rsid w:val="00687A83"/>
    <w:rsid w:val="00687DC8"/>
    <w:rsid w:val="00690124"/>
    <w:rsid w:val="00690BB1"/>
    <w:rsid w:val="00690DED"/>
    <w:rsid w:val="00690DEF"/>
    <w:rsid w:val="00690F7B"/>
    <w:rsid w:val="00691241"/>
    <w:rsid w:val="00691FBC"/>
    <w:rsid w:val="006920A4"/>
    <w:rsid w:val="0069335F"/>
    <w:rsid w:val="00693BB3"/>
    <w:rsid w:val="00693F54"/>
    <w:rsid w:val="00694372"/>
    <w:rsid w:val="006945C7"/>
    <w:rsid w:val="0069464E"/>
    <w:rsid w:val="00694A0C"/>
    <w:rsid w:val="006957D2"/>
    <w:rsid w:val="00695BD6"/>
    <w:rsid w:val="00696005"/>
    <w:rsid w:val="006A0150"/>
    <w:rsid w:val="006A017A"/>
    <w:rsid w:val="006A05DF"/>
    <w:rsid w:val="006A1191"/>
    <w:rsid w:val="006A157B"/>
    <w:rsid w:val="006A18B6"/>
    <w:rsid w:val="006A1AB2"/>
    <w:rsid w:val="006A2AB0"/>
    <w:rsid w:val="006A2BE0"/>
    <w:rsid w:val="006A309B"/>
    <w:rsid w:val="006A337D"/>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4FB6"/>
    <w:rsid w:val="006B5E64"/>
    <w:rsid w:val="006B6863"/>
    <w:rsid w:val="006B6C04"/>
    <w:rsid w:val="006B6C23"/>
    <w:rsid w:val="006C0168"/>
    <w:rsid w:val="006C12DC"/>
    <w:rsid w:val="006C1616"/>
    <w:rsid w:val="006C1F18"/>
    <w:rsid w:val="006C1FF3"/>
    <w:rsid w:val="006C2389"/>
    <w:rsid w:val="006C2771"/>
    <w:rsid w:val="006C2C64"/>
    <w:rsid w:val="006C2D92"/>
    <w:rsid w:val="006C46EF"/>
    <w:rsid w:val="006C4855"/>
    <w:rsid w:val="006C4D3F"/>
    <w:rsid w:val="006C4E0F"/>
    <w:rsid w:val="006C4E9A"/>
    <w:rsid w:val="006C4EEA"/>
    <w:rsid w:val="006C503C"/>
    <w:rsid w:val="006C50B2"/>
    <w:rsid w:val="006C533C"/>
    <w:rsid w:val="006C57D9"/>
    <w:rsid w:val="006C589B"/>
    <w:rsid w:val="006C5BC7"/>
    <w:rsid w:val="006C6093"/>
    <w:rsid w:val="006C6766"/>
    <w:rsid w:val="006C6CC7"/>
    <w:rsid w:val="006C73ED"/>
    <w:rsid w:val="006C77C1"/>
    <w:rsid w:val="006C78A6"/>
    <w:rsid w:val="006C7D53"/>
    <w:rsid w:val="006D121B"/>
    <w:rsid w:val="006D1733"/>
    <w:rsid w:val="006D1AA8"/>
    <w:rsid w:val="006D3CEC"/>
    <w:rsid w:val="006D5417"/>
    <w:rsid w:val="006D544D"/>
    <w:rsid w:val="006D547D"/>
    <w:rsid w:val="006D567F"/>
    <w:rsid w:val="006D5A01"/>
    <w:rsid w:val="006D6766"/>
    <w:rsid w:val="006D682A"/>
    <w:rsid w:val="006D70A2"/>
    <w:rsid w:val="006D7A41"/>
    <w:rsid w:val="006E1315"/>
    <w:rsid w:val="006E16E0"/>
    <w:rsid w:val="006E24EC"/>
    <w:rsid w:val="006E2647"/>
    <w:rsid w:val="006E52C2"/>
    <w:rsid w:val="006E615D"/>
    <w:rsid w:val="006E620C"/>
    <w:rsid w:val="006E67C1"/>
    <w:rsid w:val="006F034B"/>
    <w:rsid w:val="006F042F"/>
    <w:rsid w:val="006F12A6"/>
    <w:rsid w:val="006F1A66"/>
    <w:rsid w:val="006F1F74"/>
    <w:rsid w:val="006F34CB"/>
    <w:rsid w:val="006F3D3F"/>
    <w:rsid w:val="006F423E"/>
    <w:rsid w:val="006F4A49"/>
    <w:rsid w:val="006F4B48"/>
    <w:rsid w:val="006F4D82"/>
    <w:rsid w:val="006F5086"/>
    <w:rsid w:val="006F6A12"/>
    <w:rsid w:val="006F7652"/>
    <w:rsid w:val="006F78AA"/>
    <w:rsid w:val="00701A6D"/>
    <w:rsid w:val="00702267"/>
    <w:rsid w:val="007022D6"/>
    <w:rsid w:val="00702441"/>
    <w:rsid w:val="00702C53"/>
    <w:rsid w:val="00702DC9"/>
    <w:rsid w:val="00703D9E"/>
    <w:rsid w:val="00703F18"/>
    <w:rsid w:val="007041EA"/>
    <w:rsid w:val="00705C4A"/>
    <w:rsid w:val="00705F1F"/>
    <w:rsid w:val="00706586"/>
    <w:rsid w:val="007068A1"/>
    <w:rsid w:val="00707072"/>
    <w:rsid w:val="00707ED3"/>
    <w:rsid w:val="00707F41"/>
    <w:rsid w:val="00713179"/>
    <w:rsid w:val="007133E3"/>
    <w:rsid w:val="00713C65"/>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1A8A"/>
    <w:rsid w:val="007220BB"/>
    <w:rsid w:val="007228C9"/>
    <w:rsid w:val="00722DAB"/>
    <w:rsid w:val="00722E66"/>
    <w:rsid w:val="007231A0"/>
    <w:rsid w:val="00723689"/>
    <w:rsid w:val="0072391B"/>
    <w:rsid w:val="00723969"/>
    <w:rsid w:val="00723DCC"/>
    <w:rsid w:val="007244EC"/>
    <w:rsid w:val="0072476E"/>
    <w:rsid w:val="00724A80"/>
    <w:rsid w:val="007251AF"/>
    <w:rsid w:val="00726344"/>
    <w:rsid w:val="007263B6"/>
    <w:rsid w:val="007265FD"/>
    <w:rsid w:val="00726CE7"/>
    <w:rsid w:val="00726E78"/>
    <w:rsid w:val="00726F34"/>
    <w:rsid w:val="007276DD"/>
    <w:rsid w:val="007304AC"/>
    <w:rsid w:val="007308FA"/>
    <w:rsid w:val="00734599"/>
    <w:rsid w:val="007347D2"/>
    <w:rsid w:val="00734B7F"/>
    <w:rsid w:val="0073730D"/>
    <w:rsid w:val="0073739E"/>
    <w:rsid w:val="00737B4C"/>
    <w:rsid w:val="007402D6"/>
    <w:rsid w:val="0074055A"/>
    <w:rsid w:val="007407DE"/>
    <w:rsid w:val="00740D71"/>
    <w:rsid w:val="00742F84"/>
    <w:rsid w:val="0074466D"/>
    <w:rsid w:val="00745BDE"/>
    <w:rsid w:val="0074689E"/>
    <w:rsid w:val="00747C61"/>
    <w:rsid w:val="00747DFF"/>
    <w:rsid w:val="00750C84"/>
    <w:rsid w:val="007514E1"/>
    <w:rsid w:val="00751679"/>
    <w:rsid w:val="00751D65"/>
    <w:rsid w:val="00753B3A"/>
    <w:rsid w:val="007553A0"/>
    <w:rsid w:val="00755A30"/>
    <w:rsid w:val="00757D40"/>
    <w:rsid w:val="007601D2"/>
    <w:rsid w:val="00760AB3"/>
    <w:rsid w:val="0076155B"/>
    <w:rsid w:val="0076262C"/>
    <w:rsid w:val="0076323F"/>
    <w:rsid w:val="00764B47"/>
    <w:rsid w:val="00764D18"/>
    <w:rsid w:val="007651F5"/>
    <w:rsid w:val="0076641F"/>
    <w:rsid w:val="0076656F"/>
    <w:rsid w:val="00766CE1"/>
    <w:rsid w:val="00766FB6"/>
    <w:rsid w:val="0077001E"/>
    <w:rsid w:val="007705BC"/>
    <w:rsid w:val="0077173D"/>
    <w:rsid w:val="00771F96"/>
    <w:rsid w:val="00772ED4"/>
    <w:rsid w:val="007744DB"/>
    <w:rsid w:val="00774A7A"/>
    <w:rsid w:val="0077585A"/>
    <w:rsid w:val="00776D4A"/>
    <w:rsid w:val="007776FA"/>
    <w:rsid w:val="00777C57"/>
    <w:rsid w:val="007800CC"/>
    <w:rsid w:val="00781F59"/>
    <w:rsid w:val="00781F78"/>
    <w:rsid w:val="0078237E"/>
    <w:rsid w:val="007828BE"/>
    <w:rsid w:val="00784A4F"/>
    <w:rsid w:val="007851DB"/>
    <w:rsid w:val="00785CCF"/>
    <w:rsid w:val="00785F0C"/>
    <w:rsid w:val="0078607C"/>
    <w:rsid w:val="007866D6"/>
    <w:rsid w:val="007903FF"/>
    <w:rsid w:val="00790EC3"/>
    <w:rsid w:val="007929C2"/>
    <w:rsid w:val="00792FD7"/>
    <w:rsid w:val="00793F98"/>
    <w:rsid w:val="007940D9"/>
    <w:rsid w:val="007962C3"/>
    <w:rsid w:val="007964F0"/>
    <w:rsid w:val="007969BE"/>
    <w:rsid w:val="00796ABB"/>
    <w:rsid w:val="007A05E1"/>
    <w:rsid w:val="007A1F24"/>
    <w:rsid w:val="007A2191"/>
    <w:rsid w:val="007A34AB"/>
    <w:rsid w:val="007A3C3F"/>
    <w:rsid w:val="007A444E"/>
    <w:rsid w:val="007A44F8"/>
    <w:rsid w:val="007A561E"/>
    <w:rsid w:val="007A630D"/>
    <w:rsid w:val="007A6F8C"/>
    <w:rsid w:val="007A73DC"/>
    <w:rsid w:val="007A7773"/>
    <w:rsid w:val="007A78DE"/>
    <w:rsid w:val="007B0B58"/>
    <w:rsid w:val="007B1320"/>
    <w:rsid w:val="007B17DF"/>
    <w:rsid w:val="007B1915"/>
    <w:rsid w:val="007B21A6"/>
    <w:rsid w:val="007B2B60"/>
    <w:rsid w:val="007B2B8A"/>
    <w:rsid w:val="007B39EA"/>
    <w:rsid w:val="007B446B"/>
    <w:rsid w:val="007B46D4"/>
    <w:rsid w:val="007B489B"/>
    <w:rsid w:val="007B4B88"/>
    <w:rsid w:val="007B4CF5"/>
    <w:rsid w:val="007B5BCA"/>
    <w:rsid w:val="007B5F91"/>
    <w:rsid w:val="007B6D1C"/>
    <w:rsid w:val="007B7110"/>
    <w:rsid w:val="007B72C1"/>
    <w:rsid w:val="007B74BA"/>
    <w:rsid w:val="007B7D33"/>
    <w:rsid w:val="007C01E7"/>
    <w:rsid w:val="007C04E6"/>
    <w:rsid w:val="007C0659"/>
    <w:rsid w:val="007C0870"/>
    <w:rsid w:val="007C159E"/>
    <w:rsid w:val="007C295B"/>
    <w:rsid w:val="007C2A53"/>
    <w:rsid w:val="007C3329"/>
    <w:rsid w:val="007C4CA5"/>
    <w:rsid w:val="007C55E8"/>
    <w:rsid w:val="007C601C"/>
    <w:rsid w:val="007C618D"/>
    <w:rsid w:val="007C7634"/>
    <w:rsid w:val="007D06CE"/>
    <w:rsid w:val="007D0B25"/>
    <w:rsid w:val="007D15C2"/>
    <w:rsid w:val="007D1EBE"/>
    <w:rsid w:val="007D2753"/>
    <w:rsid w:val="007D394A"/>
    <w:rsid w:val="007D475F"/>
    <w:rsid w:val="007D613C"/>
    <w:rsid w:val="007D6B9E"/>
    <w:rsid w:val="007D6C48"/>
    <w:rsid w:val="007D6FE0"/>
    <w:rsid w:val="007D7119"/>
    <w:rsid w:val="007D7521"/>
    <w:rsid w:val="007D7EB7"/>
    <w:rsid w:val="007E07DC"/>
    <w:rsid w:val="007E08BB"/>
    <w:rsid w:val="007E09F9"/>
    <w:rsid w:val="007E3DAF"/>
    <w:rsid w:val="007E3E51"/>
    <w:rsid w:val="007E4116"/>
    <w:rsid w:val="007E5076"/>
    <w:rsid w:val="007E54ED"/>
    <w:rsid w:val="007E5F25"/>
    <w:rsid w:val="007E65CA"/>
    <w:rsid w:val="007E65DC"/>
    <w:rsid w:val="007E6837"/>
    <w:rsid w:val="007E686F"/>
    <w:rsid w:val="007E745B"/>
    <w:rsid w:val="007E7B20"/>
    <w:rsid w:val="007F04F7"/>
    <w:rsid w:val="007F0804"/>
    <w:rsid w:val="007F1A69"/>
    <w:rsid w:val="007F1C9C"/>
    <w:rsid w:val="007F1F50"/>
    <w:rsid w:val="007F2894"/>
    <w:rsid w:val="007F3011"/>
    <w:rsid w:val="007F3F16"/>
    <w:rsid w:val="007F43F6"/>
    <w:rsid w:val="007F4A39"/>
    <w:rsid w:val="007F4B3B"/>
    <w:rsid w:val="007F54BA"/>
    <w:rsid w:val="007F622C"/>
    <w:rsid w:val="007F676A"/>
    <w:rsid w:val="007F7F8C"/>
    <w:rsid w:val="00801411"/>
    <w:rsid w:val="00801AA6"/>
    <w:rsid w:val="008026DD"/>
    <w:rsid w:val="00803845"/>
    <w:rsid w:val="00804162"/>
    <w:rsid w:val="00804208"/>
    <w:rsid w:val="00804A0B"/>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3ED"/>
    <w:rsid w:val="00820C27"/>
    <w:rsid w:val="00821BCD"/>
    <w:rsid w:val="00821BF6"/>
    <w:rsid w:val="00822440"/>
    <w:rsid w:val="00823F58"/>
    <w:rsid w:val="00826019"/>
    <w:rsid w:val="008263A5"/>
    <w:rsid w:val="00826E43"/>
    <w:rsid w:val="00827613"/>
    <w:rsid w:val="008312D8"/>
    <w:rsid w:val="008315AC"/>
    <w:rsid w:val="00831F15"/>
    <w:rsid w:val="008336EF"/>
    <w:rsid w:val="00833DBF"/>
    <w:rsid w:val="00833F2E"/>
    <w:rsid w:val="008340F2"/>
    <w:rsid w:val="0083484E"/>
    <w:rsid w:val="008352CD"/>
    <w:rsid w:val="00835ED9"/>
    <w:rsid w:val="00836141"/>
    <w:rsid w:val="008365B5"/>
    <w:rsid w:val="00836A2D"/>
    <w:rsid w:val="00837AB2"/>
    <w:rsid w:val="00840402"/>
    <w:rsid w:val="0084127B"/>
    <w:rsid w:val="00841735"/>
    <w:rsid w:val="00841ABA"/>
    <w:rsid w:val="00841E18"/>
    <w:rsid w:val="00841F80"/>
    <w:rsid w:val="008437FE"/>
    <w:rsid w:val="00844658"/>
    <w:rsid w:val="00844B8B"/>
    <w:rsid w:val="00846CCA"/>
    <w:rsid w:val="008472F1"/>
    <w:rsid w:val="00847911"/>
    <w:rsid w:val="008479A5"/>
    <w:rsid w:val="008502BB"/>
    <w:rsid w:val="0085083C"/>
    <w:rsid w:val="008509CD"/>
    <w:rsid w:val="008527B7"/>
    <w:rsid w:val="00852BF7"/>
    <w:rsid w:val="008536F6"/>
    <w:rsid w:val="00854AB8"/>
    <w:rsid w:val="008552B0"/>
    <w:rsid w:val="00856ED9"/>
    <w:rsid w:val="00857818"/>
    <w:rsid w:val="00860777"/>
    <w:rsid w:val="00860D5D"/>
    <w:rsid w:val="00861775"/>
    <w:rsid w:val="00862068"/>
    <w:rsid w:val="00862AA2"/>
    <w:rsid w:val="008631BA"/>
    <w:rsid w:val="008634E6"/>
    <w:rsid w:val="00863866"/>
    <w:rsid w:val="00863976"/>
    <w:rsid w:val="00863B90"/>
    <w:rsid w:val="00864A27"/>
    <w:rsid w:val="00864F85"/>
    <w:rsid w:val="00865874"/>
    <w:rsid w:val="00866A65"/>
    <w:rsid w:val="00866BAE"/>
    <w:rsid w:val="00866F8B"/>
    <w:rsid w:val="00867042"/>
    <w:rsid w:val="0086795C"/>
    <w:rsid w:val="0087176B"/>
    <w:rsid w:val="008739E9"/>
    <w:rsid w:val="008744E6"/>
    <w:rsid w:val="008770C8"/>
    <w:rsid w:val="0087727F"/>
    <w:rsid w:val="0087757F"/>
    <w:rsid w:val="00877950"/>
    <w:rsid w:val="00877D63"/>
    <w:rsid w:val="00877F64"/>
    <w:rsid w:val="00880C49"/>
    <w:rsid w:val="00880E43"/>
    <w:rsid w:val="00882510"/>
    <w:rsid w:val="00883329"/>
    <w:rsid w:val="00885338"/>
    <w:rsid w:val="008854A4"/>
    <w:rsid w:val="008854B4"/>
    <w:rsid w:val="0088566F"/>
    <w:rsid w:val="00885C6F"/>
    <w:rsid w:val="00886040"/>
    <w:rsid w:val="008873D7"/>
    <w:rsid w:val="008900B7"/>
    <w:rsid w:val="008906A0"/>
    <w:rsid w:val="00891580"/>
    <w:rsid w:val="00892DE9"/>
    <w:rsid w:val="008931C8"/>
    <w:rsid w:val="008935C7"/>
    <w:rsid w:val="00893E68"/>
    <w:rsid w:val="0089534A"/>
    <w:rsid w:val="0089598C"/>
    <w:rsid w:val="008962E6"/>
    <w:rsid w:val="008969C1"/>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30B"/>
    <w:rsid w:val="008B2438"/>
    <w:rsid w:val="008B2FB0"/>
    <w:rsid w:val="008B3B46"/>
    <w:rsid w:val="008B4435"/>
    <w:rsid w:val="008B5A9F"/>
    <w:rsid w:val="008B7D62"/>
    <w:rsid w:val="008C243F"/>
    <w:rsid w:val="008C2ED0"/>
    <w:rsid w:val="008C3133"/>
    <w:rsid w:val="008C36FA"/>
    <w:rsid w:val="008C3B72"/>
    <w:rsid w:val="008C3D5A"/>
    <w:rsid w:val="008C553F"/>
    <w:rsid w:val="008C5B68"/>
    <w:rsid w:val="008D040F"/>
    <w:rsid w:val="008D08A5"/>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06E9"/>
    <w:rsid w:val="008E1BDB"/>
    <w:rsid w:val="008E1FF9"/>
    <w:rsid w:val="008E2873"/>
    <w:rsid w:val="008E33E8"/>
    <w:rsid w:val="008E40E7"/>
    <w:rsid w:val="008E4273"/>
    <w:rsid w:val="008E437D"/>
    <w:rsid w:val="008E4828"/>
    <w:rsid w:val="008E486C"/>
    <w:rsid w:val="008E5313"/>
    <w:rsid w:val="008E58F8"/>
    <w:rsid w:val="008E5A53"/>
    <w:rsid w:val="008E723C"/>
    <w:rsid w:val="008E763B"/>
    <w:rsid w:val="008F01AB"/>
    <w:rsid w:val="008F28D7"/>
    <w:rsid w:val="008F396B"/>
    <w:rsid w:val="008F398B"/>
    <w:rsid w:val="008F4F83"/>
    <w:rsid w:val="008F5D83"/>
    <w:rsid w:val="008F6332"/>
    <w:rsid w:val="008F72C5"/>
    <w:rsid w:val="008F7569"/>
    <w:rsid w:val="00901440"/>
    <w:rsid w:val="00903439"/>
    <w:rsid w:val="00903C30"/>
    <w:rsid w:val="0090497C"/>
    <w:rsid w:val="00905BB5"/>
    <w:rsid w:val="009063AF"/>
    <w:rsid w:val="009064B0"/>
    <w:rsid w:val="009065EA"/>
    <w:rsid w:val="009101AC"/>
    <w:rsid w:val="009102E4"/>
    <w:rsid w:val="00910FA1"/>
    <w:rsid w:val="00911334"/>
    <w:rsid w:val="009116E1"/>
    <w:rsid w:val="009118E2"/>
    <w:rsid w:val="00911C1B"/>
    <w:rsid w:val="00912124"/>
    <w:rsid w:val="0091297E"/>
    <w:rsid w:val="0091336C"/>
    <w:rsid w:val="00913971"/>
    <w:rsid w:val="00913F33"/>
    <w:rsid w:val="00914085"/>
    <w:rsid w:val="00914125"/>
    <w:rsid w:val="009149E0"/>
    <w:rsid w:val="00915AEB"/>
    <w:rsid w:val="00916AD5"/>
    <w:rsid w:val="00916D8A"/>
    <w:rsid w:val="00916E0C"/>
    <w:rsid w:val="00916FA5"/>
    <w:rsid w:val="009176B8"/>
    <w:rsid w:val="00917C8D"/>
    <w:rsid w:val="00920B8C"/>
    <w:rsid w:val="009211FD"/>
    <w:rsid w:val="00921E18"/>
    <w:rsid w:val="00922110"/>
    <w:rsid w:val="00922C5E"/>
    <w:rsid w:val="00923641"/>
    <w:rsid w:val="009239BB"/>
    <w:rsid w:val="00924CFE"/>
    <w:rsid w:val="00924EB0"/>
    <w:rsid w:val="00925211"/>
    <w:rsid w:val="00925C9C"/>
    <w:rsid w:val="0092688F"/>
    <w:rsid w:val="00926F0C"/>
    <w:rsid w:val="00927C4F"/>
    <w:rsid w:val="00930B59"/>
    <w:rsid w:val="00931905"/>
    <w:rsid w:val="00931938"/>
    <w:rsid w:val="009322CF"/>
    <w:rsid w:val="009328F4"/>
    <w:rsid w:val="00932A62"/>
    <w:rsid w:val="00932C7F"/>
    <w:rsid w:val="00932E40"/>
    <w:rsid w:val="009331C3"/>
    <w:rsid w:val="009333C4"/>
    <w:rsid w:val="00933797"/>
    <w:rsid w:val="00934DE3"/>
    <w:rsid w:val="00936709"/>
    <w:rsid w:val="00936BFC"/>
    <w:rsid w:val="00936DDC"/>
    <w:rsid w:val="00936EB5"/>
    <w:rsid w:val="00940328"/>
    <w:rsid w:val="0094074B"/>
    <w:rsid w:val="0094160F"/>
    <w:rsid w:val="009418C3"/>
    <w:rsid w:val="0094236F"/>
    <w:rsid w:val="009434D5"/>
    <w:rsid w:val="00944565"/>
    <w:rsid w:val="0094728D"/>
    <w:rsid w:val="00947464"/>
    <w:rsid w:val="009476EB"/>
    <w:rsid w:val="00947F66"/>
    <w:rsid w:val="0095063E"/>
    <w:rsid w:val="00950AC5"/>
    <w:rsid w:val="00950FC5"/>
    <w:rsid w:val="0095181F"/>
    <w:rsid w:val="00951846"/>
    <w:rsid w:val="00951F90"/>
    <w:rsid w:val="009525B3"/>
    <w:rsid w:val="00952B81"/>
    <w:rsid w:val="00952C4D"/>
    <w:rsid w:val="00952F82"/>
    <w:rsid w:val="00953629"/>
    <w:rsid w:val="00953CEF"/>
    <w:rsid w:val="00955DB7"/>
    <w:rsid w:val="00956084"/>
    <w:rsid w:val="0095610B"/>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01A0"/>
    <w:rsid w:val="00971024"/>
    <w:rsid w:val="00974978"/>
    <w:rsid w:val="00974AA6"/>
    <w:rsid w:val="00974FDA"/>
    <w:rsid w:val="009753FB"/>
    <w:rsid w:val="009756A6"/>
    <w:rsid w:val="00977286"/>
    <w:rsid w:val="00977E82"/>
    <w:rsid w:val="00980B30"/>
    <w:rsid w:val="00982145"/>
    <w:rsid w:val="009825AF"/>
    <w:rsid w:val="0098296B"/>
    <w:rsid w:val="00983ACA"/>
    <w:rsid w:val="009841E6"/>
    <w:rsid w:val="00984425"/>
    <w:rsid w:val="009851CD"/>
    <w:rsid w:val="00985341"/>
    <w:rsid w:val="00985D90"/>
    <w:rsid w:val="00986846"/>
    <w:rsid w:val="009868AC"/>
    <w:rsid w:val="009869D2"/>
    <w:rsid w:val="00987358"/>
    <w:rsid w:val="00990C28"/>
    <w:rsid w:val="00991DC7"/>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5D1"/>
    <w:rsid w:val="009A1B24"/>
    <w:rsid w:val="009A1FE9"/>
    <w:rsid w:val="009A256B"/>
    <w:rsid w:val="009A297F"/>
    <w:rsid w:val="009A3022"/>
    <w:rsid w:val="009A38FB"/>
    <w:rsid w:val="009A392E"/>
    <w:rsid w:val="009A40BB"/>
    <w:rsid w:val="009A4118"/>
    <w:rsid w:val="009A4750"/>
    <w:rsid w:val="009A4F39"/>
    <w:rsid w:val="009A57ED"/>
    <w:rsid w:val="009A5AFE"/>
    <w:rsid w:val="009A61DA"/>
    <w:rsid w:val="009A68BF"/>
    <w:rsid w:val="009A6F76"/>
    <w:rsid w:val="009A738F"/>
    <w:rsid w:val="009A7F20"/>
    <w:rsid w:val="009B0595"/>
    <w:rsid w:val="009B0679"/>
    <w:rsid w:val="009B174A"/>
    <w:rsid w:val="009B24BE"/>
    <w:rsid w:val="009B34E1"/>
    <w:rsid w:val="009B383E"/>
    <w:rsid w:val="009B39CC"/>
    <w:rsid w:val="009B3E54"/>
    <w:rsid w:val="009B53FA"/>
    <w:rsid w:val="009B6346"/>
    <w:rsid w:val="009B6575"/>
    <w:rsid w:val="009B6E64"/>
    <w:rsid w:val="009B7666"/>
    <w:rsid w:val="009B76D5"/>
    <w:rsid w:val="009C1F8D"/>
    <w:rsid w:val="009C279C"/>
    <w:rsid w:val="009C345A"/>
    <w:rsid w:val="009C3962"/>
    <w:rsid w:val="009C3AFE"/>
    <w:rsid w:val="009C453B"/>
    <w:rsid w:val="009C468C"/>
    <w:rsid w:val="009C4D22"/>
    <w:rsid w:val="009C4F9D"/>
    <w:rsid w:val="009C5D77"/>
    <w:rsid w:val="009C61D5"/>
    <w:rsid w:val="009C7065"/>
    <w:rsid w:val="009C75F2"/>
    <w:rsid w:val="009D0B26"/>
    <w:rsid w:val="009D0DC5"/>
    <w:rsid w:val="009D108B"/>
    <w:rsid w:val="009D195A"/>
    <w:rsid w:val="009D2886"/>
    <w:rsid w:val="009D365E"/>
    <w:rsid w:val="009D4EB4"/>
    <w:rsid w:val="009D55C9"/>
    <w:rsid w:val="009D594D"/>
    <w:rsid w:val="009D72D3"/>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2F7B"/>
    <w:rsid w:val="009F3345"/>
    <w:rsid w:val="009F3377"/>
    <w:rsid w:val="009F3859"/>
    <w:rsid w:val="009F3EA5"/>
    <w:rsid w:val="009F48B7"/>
    <w:rsid w:val="009F4988"/>
    <w:rsid w:val="009F5162"/>
    <w:rsid w:val="009F5879"/>
    <w:rsid w:val="009F6ED6"/>
    <w:rsid w:val="00A0107D"/>
    <w:rsid w:val="00A0150F"/>
    <w:rsid w:val="00A01D2D"/>
    <w:rsid w:val="00A022FB"/>
    <w:rsid w:val="00A0322E"/>
    <w:rsid w:val="00A034B9"/>
    <w:rsid w:val="00A03A24"/>
    <w:rsid w:val="00A041D5"/>
    <w:rsid w:val="00A048C2"/>
    <w:rsid w:val="00A05535"/>
    <w:rsid w:val="00A057F0"/>
    <w:rsid w:val="00A05910"/>
    <w:rsid w:val="00A066A9"/>
    <w:rsid w:val="00A074BE"/>
    <w:rsid w:val="00A100C1"/>
    <w:rsid w:val="00A10BEC"/>
    <w:rsid w:val="00A11632"/>
    <w:rsid w:val="00A1230A"/>
    <w:rsid w:val="00A126E3"/>
    <w:rsid w:val="00A12754"/>
    <w:rsid w:val="00A13221"/>
    <w:rsid w:val="00A13348"/>
    <w:rsid w:val="00A134A0"/>
    <w:rsid w:val="00A135E6"/>
    <w:rsid w:val="00A141A5"/>
    <w:rsid w:val="00A14DCF"/>
    <w:rsid w:val="00A153A0"/>
    <w:rsid w:val="00A16247"/>
    <w:rsid w:val="00A16F79"/>
    <w:rsid w:val="00A17FC8"/>
    <w:rsid w:val="00A20471"/>
    <w:rsid w:val="00A2102D"/>
    <w:rsid w:val="00A21315"/>
    <w:rsid w:val="00A231B8"/>
    <w:rsid w:val="00A23FC6"/>
    <w:rsid w:val="00A24D41"/>
    <w:rsid w:val="00A25AA5"/>
    <w:rsid w:val="00A25AB3"/>
    <w:rsid w:val="00A25B80"/>
    <w:rsid w:val="00A26430"/>
    <w:rsid w:val="00A26587"/>
    <w:rsid w:val="00A27C58"/>
    <w:rsid w:val="00A27D3A"/>
    <w:rsid w:val="00A27E96"/>
    <w:rsid w:val="00A27ED5"/>
    <w:rsid w:val="00A301A9"/>
    <w:rsid w:val="00A30CED"/>
    <w:rsid w:val="00A31306"/>
    <w:rsid w:val="00A31317"/>
    <w:rsid w:val="00A31951"/>
    <w:rsid w:val="00A31FD3"/>
    <w:rsid w:val="00A346F1"/>
    <w:rsid w:val="00A3590D"/>
    <w:rsid w:val="00A36A91"/>
    <w:rsid w:val="00A3737A"/>
    <w:rsid w:val="00A3780E"/>
    <w:rsid w:val="00A379A1"/>
    <w:rsid w:val="00A4071B"/>
    <w:rsid w:val="00A40F63"/>
    <w:rsid w:val="00A42294"/>
    <w:rsid w:val="00A42F53"/>
    <w:rsid w:val="00A43219"/>
    <w:rsid w:val="00A4340F"/>
    <w:rsid w:val="00A4398F"/>
    <w:rsid w:val="00A43ADD"/>
    <w:rsid w:val="00A43F5F"/>
    <w:rsid w:val="00A44330"/>
    <w:rsid w:val="00A448E8"/>
    <w:rsid w:val="00A44E69"/>
    <w:rsid w:val="00A45A66"/>
    <w:rsid w:val="00A45CBE"/>
    <w:rsid w:val="00A45DA1"/>
    <w:rsid w:val="00A46338"/>
    <w:rsid w:val="00A46A4F"/>
    <w:rsid w:val="00A46B51"/>
    <w:rsid w:val="00A47C33"/>
    <w:rsid w:val="00A50500"/>
    <w:rsid w:val="00A50884"/>
    <w:rsid w:val="00A50BC4"/>
    <w:rsid w:val="00A51056"/>
    <w:rsid w:val="00A5298C"/>
    <w:rsid w:val="00A52F21"/>
    <w:rsid w:val="00A530F2"/>
    <w:rsid w:val="00A536E7"/>
    <w:rsid w:val="00A53CA7"/>
    <w:rsid w:val="00A549F0"/>
    <w:rsid w:val="00A552CC"/>
    <w:rsid w:val="00A5535B"/>
    <w:rsid w:val="00A601EF"/>
    <w:rsid w:val="00A60793"/>
    <w:rsid w:val="00A62135"/>
    <w:rsid w:val="00A622CF"/>
    <w:rsid w:val="00A62AED"/>
    <w:rsid w:val="00A62D0F"/>
    <w:rsid w:val="00A62FFC"/>
    <w:rsid w:val="00A6302D"/>
    <w:rsid w:val="00A63873"/>
    <w:rsid w:val="00A63964"/>
    <w:rsid w:val="00A64B17"/>
    <w:rsid w:val="00A654EB"/>
    <w:rsid w:val="00A660F5"/>
    <w:rsid w:val="00A66412"/>
    <w:rsid w:val="00A66A42"/>
    <w:rsid w:val="00A677F4"/>
    <w:rsid w:val="00A67A28"/>
    <w:rsid w:val="00A67BDD"/>
    <w:rsid w:val="00A703A7"/>
    <w:rsid w:val="00A7053A"/>
    <w:rsid w:val="00A70D66"/>
    <w:rsid w:val="00A71B61"/>
    <w:rsid w:val="00A72380"/>
    <w:rsid w:val="00A72F33"/>
    <w:rsid w:val="00A7372B"/>
    <w:rsid w:val="00A75E7F"/>
    <w:rsid w:val="00A76205"/>
    <w:rsid w:val="00A76B21"/>
    <w:rsid w:val="00A76EC4"/>
    <w:rsid w:val="00A77F63"/>
    <w:rsid w:val="00A77F85"/>
    <w:rsid w:val="00A8012E"/>
    <w:rsid w:val="00A80817"/>
    <w:rsid w:val="00A80B01"/>
    <w:rsid w:val="00A81239"/>
    <w:rsid w:val="00A81272"/>
    <w:rsid w:val="00A8285C"/>
    <w:rsid w:val="00A840DB"/>
    <w:rsid w:val="00A842DD"/>
    <w:rsid w:val="00A85CF7"/>
    <w:rsid w:val="00A85FA1"/>
    <w:rsid w:val="00A86C6A"/>
    <w:rsid w:val="00A875AD"/>
    <w:rsid w:val="00A8775E"/>
    <w:rsid w:val="00A87AA4"/>
    <w:rsid w:val="00A90188"/>
    <w:rsid w:val="00A9201A"/>
    <w:rsid w:val="00A92AAB"/>
    <w:rsid w:val="00A9361E"/>
    <w:rsid w:val="00A93FE6"/>
    <w:rsid w:val="00A947A4"/>
    <w:rsid w:val="00A95505"/>
    <w:rsid w:val="00A957D2"/>
    <w:rsid w:val="00A95C46"/>
    <w:rsid w:val="00A96B46"/>
    <w:rsid w:val="00A974FE"/>
    <w:rsid w:val="00AA01AB"/>
    <w:rsid w:val="00AA0D13"/>
    <w:rsid w:val="00AA11D9"/>
    <w:rsid w:val="00AA1400"/>
    <w:rsid w:val="00AA250C"/>
    <w:rsid w:val="00AA29D8"/>
    <w:rsid w:val="00AA2C5D"/>
    <w:rsid w:val="00AA348E"/>
    <w:rsid w:val="00AA44E0"/>
    <w:rsid w:val="00AA4709"/>
    <w:rsid w:val="00AA67CA"/>
    <w:rsid w:val="00AA7433"/>
    <w:rsid w:val="00AA7820"/>
    <w:rsid w:val="00AA7948"/>
    <w:rsid w:val="00AA7C37"/>
    <w:rsid w:val="00AA7F7C"/>
    <w:rsid w:val="00AB0C1B"/>
    <w:rsid w:val="00AB0D96"/>
    <w:rsid w:val="00AB1449"/>
    <w:rsid w:val="00AB196A"/>
    <w:rsid w:val="00AB1A51"/>
    <w:rsid w:val="00AB21BA"/>
    <w:rsid w:val="00AB33BB"/>
    <w:rsid w:val="00AB4CEB"/>
    <w:rsid w:val="00AB4E03"/>
    <w:rsid w:val="00AB54EC"/>
    <w:rsid w:val="00AB5818"/>
    <w:rsid w:val="00AB6690"/>
    <w:rsid w:val="00AB6A4F"/>
    <w:rsid w:val="00AB7B79"/>
    <w:rsid w:val="00AC007D"/>
    <w:rsid w:val="00AC0262"/>
    <w:rsid w:val="00AC0DD7"/>
    <w:rsid w:val="00AC0FE6"/>
    <w:rsid w:val="00AC13B3"/>
    <w:rsid w:val="00AC1B39"/>
    <w:rsid w:val="00AC2B78"/>
    <w:rsid w:val="00AC5664"/>
    <w:rsid w:val="00AC57BD"/>
    <w:rsid w:val="00AC5937"/>
    <w:rsid w:val="00AC5B70"/>
    <w:rsid w:val="00AC62F3"/>
    <w:rsid w:val="00AC7F5B"/>
    <w:rsid w:val="00AD017B"/>
    <w:rsid w:val="00AD0261"/>
    <w:rsid w:val="00AD099C"/>
    <w:rsid w:val="00AD1865"/>
    <w:rsid w:val="00AD2048"/>
    <w:rsid w:val="00AD3059"/>
    <w:rsid w:val="00AD3BCD"/>
    <w:rsid w:val="00AD46D7"/>
    <w:rsid w:val="00AD5192"/>
    <w:rsid w:val="00AD5F93"/>
    <w:rsid w:val="00AD6451"/>
    <w:rsid w:val="00AD6E9C"/>
    <w:rsid w:val="00AD74F4"/>
    <w:rsid w:val="00AD778A"/>
    <w:rsid w:val="00AE05C9"/>
    <w:rsid w:val="00AE0661"/>
    <w:rsid w:val="00AE0F59"/>
    <w:rsid w:val="00AE10AB"/>
    <w:rsid w:val="00AE2674"/>
    <w:rsid w:val="00AE2D48"/>
    <w:rsid w:val="00AE2D73"/>
    <w:rsid w:val="00AE350A"/>
    <w:rsid w:val="00AE3C92"/>
    <w:rsid w:val="00AE4229"/>
    <w:rsid w:val="00AE431C"/>
    <w:rsid w:val="00AE4584"/>
    <w:rsid w:val="00AE51BF"/>
    <w:rsid w:val="00AE54DF"/>
    <w:rsid w:val="00AE618C"/>
    <w:rsid w:val="00AE7A9F"/>
    <w:rsid w:val="00AE7AC2"/>
    <w:rsid w:val="00AF0462"/>
    <w:rsid w:val="00AF047F"/>
    <w:rsid w:val="00AF10D9"/>
    <w:rsid w:val="00AF1733"/>
    <w:rsid w:val="00AF34E0"/>
    <w:rsid w:val="00AF34E6"/>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6B"/>
    <w:rsid w:val="00B11BE4"/>
    <w:rsid w:val="00B125A6"/>
    <w:rsid w:val="00B13275"/>
    <w:rsid w:val="00B138E5"/>
    <w:rsid w:val="00B15179"/>
    <w:rsid w:val="00B1518E"/>
    <w:rsid w:val="00B15C21"/>
    <w:rsid w:val="00B16074"/>
    <w:rsid w:val="00B16568"/>
    <w:rsid w:val="00B16818"/>
    <w:rsid w:val="00B16AF2"/>
    <w:rsid w:val="00B170FB"/>
    <w:rsid w:val="00B17C1F"/>
    <w:rsid w:val="00B201E2"/>
    <w:rsid w:val="00B21B9C"/>
    <w:rsid w:val="00B21E49"/>
    <w:rsid w:val="00B22175"/>
    <w:rsid w:val="00B22F81"/>
    <w:rsid w:val="00B2307C"/>
    <w:rsid w:val="00B2331F"/>
    <w:rsid w:val="00B272F8"/>
    <w:rsid w:val="00B273DF"/>
    <w:rsid w:val="00B30787"/>
    <w:rsid w:val="00B307E8"/>
    <w:rsid w:val="00B32664"/>
    <w:rsid w:val="00B334F9"/>
    <w:rsid w:val="00B34137"/>
    <w:rsid w:val="00B3438A"/>
    <w:rsid w:val="00B34B19"/>
    <w:rsid w:val="00B35A1A"/>
    <w:rsid w:val="00B3624E"/>
    <w:rsid w:val="00B36D25"/>
    <w:rsid w:val="00B36F19"/>
    <w:rsid w:val="00B41335"/>
    <w:rsid w:val="00B41F0B"/>
    <w:rsid w:val="00B427F3"/>
    <w:rsid w:val="00B42BB6"/>
    <w:rsid w:val="00B42DBB"/>
    <w:rsid w:val="00B42EDA"/>
    <w:rsid w:val="00B43247"/>
    <w:rsid w:val="00B43F67"/>
    <w:rsid w:val="00B43F6C"/>
    <w:rsid w:val="00B45197"/>
    <w:rsid w:val="00B45728"/>
    <w:rsid w:val="00B46818"/>
    <w:rsid w:val="00B4786B"/>
    <w:rsid w:val="00B50548"/>
    <w:rsid w:val="00B50ADC"/>
    <w:rsid w:val="00B51165"/>
    <w:rsid w:val="00B515A8"/>
    <w:rsid w:val="00B52D66"/>
    <w:rsid w:val="00B53B93"/>
    <w:rsid w:val="00B53D27"/>
    <w:rsid w:val="00B53E03"/>
    <w:rsid w:val="00B54ADC"/>
    <w:rsid w:val="00B54D02"/>
    <w:rsid w:val="00B5624F"/>
    <w:rsid w:val="00B56A65"/>
    <w:rsid w:val="00B570C8"/>
    <w:rsid w:val="00B60E73"/>
    <w:rsid w:val="00B6191A"/>
    <w:rsid w:val="00B63FCF"/>
    <w:rsid w:val="00B64003"/>
    <w:rsid w:val="00B65F38"/>
    <w:rsid w:val="00B664CD"/>
    <w:rsid w:val="00B66DDB"/>
    <w:rsid w:val="00B66E08"/>
    <w:rsid w:val="00B6767F"/>
    <w:rsid w:val="00B7036A"/>
    <w:rsid w:val="00B70411"/>
    <w:rsid w:val="00B70D8C"/>
    <w:rsid w:val="00B71319"/>
    <w:rsid w:val="00B71A54"/>
    <w:rsid w:val="00B71A8C"/>
    <w:rsid w:val="00B74679"/>
    <w:rsid w:val="00B74B42"/>
    <w:rsid w:val="00B76142"/>
    <w:rsid w:val="00B76D9B"/>
    <w:rsid w:val="00B770B9"/>
    <w:rsid w:val="00B80360"/>
    <w:rsid w:val="00B8056C"/>
    <w:rsid w:val="00B80902"/>
    <w:rsid w:val="00B80E47"/>
    <w:rsid w:val="00B80FA4"/>
    <w:rsid w:val="00B816A8"/>
    <w:rsid w:val="00B8420A"/>
    <w:rsid w:val="00B844B8"/>
    <w:rsid w:val="00B844FC"/>
    <w:rsid w:val="00B851B9"/>
    <w:rsid w:val="00B8561B"/>
    <w:rsid w:val="00B85D21"/>
    <w:rsid w:val="00B85EB2"/>
    <w:rsid w:val="00B873F1"/>
    <w:rsid w:val="00B90648"/>
    <w:rsid w:val="00B90D84"/>
    <w:rsid w:val="00B912B7"/>
    <w:rsid w:val="00B91716"/>
    <w:rsid w:val="00B91A79"/>
    <w:rsid w:val="00B9274C"/>
    <w:rsid w:val="00B93003"/>
    <w:rsid w:val="00B93051"/>
    <w:rsid w:val="00B944D0"/>
    <w:rsid w:val="00B94FD3"/>
    <w:rsid w:val="00B95797"/>
    <w:rsid w:val="00B96823"/>
    <w:rsid w:val="00B970C0"/>
    <w:rsid w:val="00BA095D"/>
    <w:rsid w:val="00BA0973"/>
    <w:rsid w:val="00BA14B9"/>
    <w:rsid w:val="00BA173D"/>
    <w:rsid w:val="00BA1C95"/>
    <w:rsid w:val="00BA1E65"/>
    <w:rsid w:val="00BA2107"/>
    <w:rsid w:val="00BA2BB9"/>
    <w:rsid w:val="00BA2E12"/>
    <w:rsid w:val="00BA316C"/>
    <w:rsid w:val="00BA4FC2"/>
    <w:rsid w:val="00BA52B1"/>
    <w:rsid w:val="00BA5427"/>
    <w:rsid w:val="00BA62BA"/>
    <w:rsid w:val="00BA72BE"/>
    <w:rsid w:val="00BA78C2"/>
    <w:rsid w:val="00BA7CDC"/>
    <w:rsid w:val="00BB04E9"/>
    <w:rsid w:val="00BB06CA"/>
    <w:rsid w:val="00BB0C29"/>
    <w:rsid w:val="00BB0D90"/>
    <w:rsid w:val="00BB1810"/>
    <w:rsid w:val="00BB1EC8"/>
    <w:rsid w:val="00BB2B16"/>
    <w:rsid w:val="00BB2CE0"/>
    <w:rsid w:val="00BB3F90"/>
    <w:rsid w:val="00BB4001"/>
    <w:rsid w:val="00BB43FE"/>
    <w:rsid w:val="00BB440A"/>
    <w:rsid w:val="00BB4D1D"/>
    <w:rsid w:val="00BB5CA7"/>
    <w:rsid w:val="00BB6C3E"/>
    <w:rsid w:val="00BC129D"/>
    <w:rsid w:val="00BC1B83"/>
    <w:rsid w:val="00BC2530"/>
    <w:rsid w:val="00BC29FC"/>
    <w:rsid w:val="00BC33D6"/>
    <w:rsid w:val="00BC4679"/>
    <w:rsid w:val="00BC5915"/>
    <w:rsid w:val="00BC5ADA"/>
    <w:rsid w:val="00BC5D2B"/>
    <w:rsid w:val="00BC66B3"/>
    <w:rsid w:val="00BC75A2"/>
    <w:rsid w:val="00BD0EAB"/>
    <w:rsid w:val="00BD18B0"/>
    <w:rsid w:val="00BD4000"/>
    <w:rsid w:val="00BD44E0"/>
    <w:rsid w:val="00BD4841"/>
    <w:rsid w:val="00BD4C5F"/>
    <w:rsid w:val="00BD4CA6"/>
    <w:rsid w:val="00BD5266"/>
    <w:rsid w:val="00BD584F"/>
    <w:rsid w:val="00BD6654"/>
    <w:rsid w:val="00BD7249"/>
    <w:rsid w:val="00BD72EF"/>
    <w:rsid w:val="00BE039D"/>
    <w:rsid w:val="00BE1BC1"/>
    <w:rsid w:val="00BE1E60"/>
    <w:rsid w:val="00BE3BDB"/>
    <w:rsid w:val="00BE43A3"/>
    <w:rsid w:val="00BE5169"/>
    <w:rsid w:val="00BE546F"/>
    <w:rsid w:val="00BE5A8F"/>
    <w:rsid w:val="00BE679D"/>
    <w:rsid w:val="00BE68BA"/>
    <w:rsid w:val="00BE68EC"/>
    <w:rsid w:val="00BE6B93"/>
    <w:rsid w:val="00BE77BC"/>
    <w:rsid w:val="00BE7A26"/>
    <w:rsid w:val="00BF0472"/>
    <w:rsid w:val="00BF091E"/>
    <w:rsid w:val="00BF1173"/>
    <w:rsid w:val="00BF142D"/>
    <w:rsid w:val="00BF1E9C"/>
    <w:rsid w:val="00BF229E"/>
    <w:rsid w:val="00BF2DA6"/>
    <w:rsid w:val="00BF371F"/>
    <w:rsid w:val="00BF3F68"/>
    <w:rsid w:val="00BF42AD"/>
    <w:rsid w:val="00BF4431"/>
    <w:rsid w:val="00BF5341"/>
    <w:rsid w:val="00BF5E32"/>
    <w:rsid w:val="00BF768B"/>
    <w:rsid w:val="00BF7B97"/>
    <w:rsid w:val="00C003CC"/>
    <w:rsid w:val="00C003DF"/>
    <w:rsid w:val="00C00713"/>
    <w:rsid w:val="00C00E5B"/>
    <w:rsid w:val="00C013C5"/>
    <w:rsid w:val="00C01E73"/>
    <w:rsid w:val="00C01EE8"/>
    <w:rsid w:val="00C028E9"/>
    <w:rsid w:val="00C03019"/>
    <w:rsid w:val="00C03A37"/>
    <w:rsid w:val="00C03C6D"/>
    <w:rsid w:val="00C03E10"/>
    <w:rsid w:val="00C04094"/>
    <w:rsid w:val="00C047CA"/>
    <w:rsid w:val="00C04FCD"/>
    <w:rsid w:val="00C05369"/>
    <w:rsid w:val="00C0571E"/>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2E4A"/>
    <w:rsid w:val="00C3483E"/>
    <w:rsid w:val="00C34B1B"/>
    <w:rsid w:val="00C34F86"/>
    <w:rsid w:val="00C35B7B"/>
    <w:rsid w:val="00C36157"/>
    <w:rsid w:val="00C367E1"/>
    <w:rsid w:val="00C37DA2"/>
    <w:rsid w:val="00C40C96"/>
    <w:rsid w:val="00C41227"/>
    <w:rsid w:val="00C417EA"/>
    <w:rsid w:val="00C41AB0"/>
    <w:rsid w:val="00C43CE8"/>
    <w:rsid w:val="00C44272"/>
    <w:rsid w:val="00C44BF9"/>
    <w:rsid w:val="00C4506E"/>
    <w:rsid w:val="00C45484"/>
    <w:rsid w:val="00C4564B"/>
    <w:rsid w:val="00C45B33"/>
    <w:rsid w:val="00C45EF3"/>
    <w:rsid w:val="00C4668F"/>
    <w:rsid w:val="00C47082"/>
    <w:rsid w:val="00C50F8E"/>
    <w:rsid w:val="00C512E3"/>
    <w:rsid w:val="00C5170E"/>
    <w:rsid w:val="00C51E65"/>
    <w:rsid w:val="00C52AC2"/>
    <w:rsid w:val="00C53F07"/>
    <w:rsid w:val="00C554F0"/>
    <w:rsid w:val="00C570A4"/>
    <w:rsid w:val="00C5737E"/>
    <w:rsid w:val="00C578AD"/>
    <w:rsid w:val="00C57E88"/>
    <w:rsid w:val="00C617BA"/>
    <w:rsid w:val="00C61A00"/>
    <w:rsid w:val="00C626E1"/>
    <w:rsid w:val="00C6288D"/>
    <w:rsid w:val="00C634D0"/>
    <w:rsid w:val="00C63A5B"/>
    <w:rsid w:val="00C64815"/>
    <w:rsid w:val="00C64888"/>
    <w:rsid w:val="00C65A9E"/>
    <w:rsid w:val="00C65B8D"/>
    <w:rsid w:val="00C664B1"/>
    <w:rsid w:val="00C665FF"/>
    <w:rsid w:val="00C66D0B"/>
    <w:rsid w:val="00C66E5B"/>
    <w:rsid w:val="00C70BC9"/>
    <w:rsid w:val="00C72ADF"/>
    <w:rsid w:val="00C73A69"/>
    <w:rsid w:val="00C74DD5"/>
    <w:rsid w:val="00C76267"/>
    <w:rsid w:val="00C77395"/>
    <w:rsid w:val="00C7794F"/>
    <w:rsid w:val="00C77E40"/>
    <w:rsid w:val="00C77F8C"/>
    <w:rsid w:val="00C80AF8"/>
    <w:rsid w:val="00C815A6"/>
    <w:rsid w:val="00C8234B"/>
    <w:rsid w:val="00C83CFD"/>
    <w:rsid w:val="00C841EC"/>
    <w:rsid w:val="00C84276"/>
    <w:rsid w:val="00C84337"/>
    <w:rsid w:val="00C85D5A"/>
    <w:rsid w:val="00C861AA"/>
    <w:rsid w:val="00C86A23"/>
    <w:rsid w:val="00C86AA7"/>
    <w:rsid w:val="00C878E0"/>
    <w:rsid w:val="00C9048E"/>
    <w:rsid w:val="00C906F1"/>
    <w:rsid w:val="00C90A98"/>
    <w:rsid w:val="00C910FE"/>
    <w:rsid w:val="00C913B8"/>
    <w:rsid w:val="00C920F0"/>
    <w:rsid w:val="00C92AFC"/>
    <w:rsid w:val="00C92F0D"/>
    <w:rsid w:val="00C932B7"/>
    <w:rsid w:val="00C93649"/>
    <w:rsid w:val="00C93AA6"/>
    <w:rsid w:val="00C945C6"/>
    <w:rsid w:val="00C95175"/>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5336"/>
    <w:rsid w:val="00CB6528"/>
    <w:rsid w:val="00CB693F"/>
    <w:rsid w:val="00CC0594"/>
    <w:rsid w:val="00CC1D83"/>
    <w:rsid w:val="00CC253C"/>
    <w:rsid w:val="00CC3460"/>
    <w:rsid w:val="00CC3AE4"/>
    <w:rsid w:val="00CC4556"/>
    <w:rsid w:val="00CC45CC"/>
    <w:rsid w:val="00CC6179"/>
    <w:rsid w:val="00CC66AB"/>
    <w:rsid w:val="00CC69BC"/>
    <w:rsid w:val="00CC701A"/>
    <w:rsid w:val="00CC77C6"/>
    <w:rsid w:val="00CD0AE2"/>
    <w:rsid w:val="00CD0B2C"/>
    <w:rsid w:val="00CD1248"/>
    <w:rsid w:val="00CD1E3E"/>
    <w:rsid w:val="00CD50C2"/>
    <w:rsid w:val="00CD50E1"/>
    <w:rsid w:val="00CD65A0"/>
    <w:rsid w:val="00CD6AB3"/>
    <w:rsid w:val="00CD7155"/>
    <w:rsid w:val="00CD72BC"/>
    <w:rsid w:val="00CD741C"/>
    <w:rsid w:val="00CD77BA"/>
    <w:rsid w:val="00CD7D19"/>
    <w:rsid w:val="00CE01DA"/>
    <w:rsid w:val="00CE060F"/>
    <w:rsid w:val="00CE096A"/>
    <w:rsid w:val="00CE0A7F"/>
    <w:rsid w:val="00CE162B"/>
    <w:rsid w:val="00CE1B10"/>
    <w:rsid w:val="00CE229A"/>
    <w:rsid w:val="00CE2B03"/>
    <w:rsid w:val="00CE4564"/>
    <w:rsid w:val="00CE45C7"/>
    <w:rsid w:val="00CE518B"/>
    <w:rsid w:val="00CE543C"/>
    <w:rsid w:val="00CE5A2B"/>
    <w:rsid w:val="00CE5CB5"/>
    <w:rsid w:val="00CE6324"/>
    <w:rsid w:val="00CE6399"/>
    <w:rsid w:val="00CE66F1"/>
    <w:rsid w:val="00CE6E3D"/>
    <w:rsid w:val="00CE7C04"/>
    <w:rsid w:val="00CE7C11"/>
    <w:rsid w:val="00CF0589"/>
    <w:rsid w:val="00CF0EA7"/>
    <w:rsid w:val="00CF2544"/>
    <w:rsid w:val="00CF2E81"/>
    <w:rsid w:val="00CF3184"/>
    <w:rsid w:val="00CF3327"/>
    <w:rsid w:val="00CF3722"/>
    <w:rsid w:val="00CF3FE4"/>
    <w:rsid w:val="00CF41E7"/>
    <w:rsid w:val="00CF436F"/>
    <w:rsid w:val="00CF5ABA"/>
    <w:rsid w:val="00CF5C20"/>
    <w:rsid w:val="00CF663B"/>
    <w:rsid w:val="00CF71FD"/>
    <w:rsid w:val="00CF793E"/>
    <w:rsid w:val="00CF7F87"/>
    <w:rsid w:val="00D00A30"/>
    <w:rsid w:val="00D01BF7"/>
    <w:rsid w:val="00D035F7"/>
    <w:rsid w:val="00D03A92"/>
    <w:rsid w:val="00D043CA"/>
    <w:rsid w:val="00D05DE1"/>
    <w:rsid w:val="00D06685"/>
    <w:rsid w:val="00D0774B"/>
    <w:rsid w:val="00D105D1"/>
    <w:rsid w:val="00D10A0F"/>
    <w:rsid w:val="00D10C52"/>
    <w:rsid w:val="00D113D9"/>
    <w:rsid w:val="00D1168C"/>
    <w:rsid w:val="00D1374A"/>
    <w:rsid w:val="00D138D6"/>
    <w:rsid w:val="00D14173"/>
    <w:rsid w:val="00D143C1"/>
    <w:rsid w:val="00D144E9"/>
    <w:rsid w:val="00D14561"/>
    <w:rsid w:val="00D145D6"/>
    <w:rsid w:val="00D148BE"/>
    <w:rsid w:val="00D15428"/>
    <w:rsid w:val="00D1564F"/>
    <w:rsid w:val="00D15F4A"/>
    <w:rsid w:val="00D16968"/>
    <w:rsid w:val="00D173AC"/>
    <w:rsid w:val="00D21ED4"/>
    <w:rsid w:val="00D22691"/>
    <w:rsid w:val="00D23115"/>
    <w:rsid w:val="00D24042"/>
    <w:rsid w:val="00D240A4"/>
    <w:rsid w:val="00D24A7B"/>
    <w:rsid w:val="00D24B64"/>
    <w:rsid w:val="00D24F97"/>
    <w:rsid w:val="00D2529D"/>
    <w:rsid w:val="00D26A04"/>
    <w:rsid w:val="00D278D7"/>
    <w:rsid w:val="00D27900"/>
    <w:rsid w:val="00D27C7C"/>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5A9"/>
    <w:rsid w:val="00D41902"/>
    <w:rsid w:val="00D41D4F"/>
    <w:rsid w:val="00D4205A"/>
    <w:rsid w:val="00D42C3C"/>
    <w:rsid w:val="00D4351C"/>
    <w:rsid w:val="00D438C3"/>
    <w:rsid w:val="00D44487"/>
    <w:rsid w:val="00D468E5"/>
    <w:rsid w:val="00D47454"/>
    <w:rsid w:val="00D4757B"/>
    <w:rsid w:val="00D47E9E"/>
    <w:rsid w:val="00D50D9E"/>
    <w:rsid w:val="00D52598"/>
    <w:rsid w:val="00D52635"/>
    <w:rsid w:val="00D527D1"/>
    <w:rsid w:val="00D52C60"/>
    <w:rsid w:val="00D54288"/>
    <w:rsid w:val="00D54B80"/>
    <w:rsid w:val="00D54E96"/>
    <w:rsid w:val="00D57ABC"/>
    <w:rsid w:val="00D57BD3"/>
    <w:rsid w:val="00D60263"/>
    <w:rsid w:val="00D608F0"/>
    <w:rsid w:val="00D611EF"/>
    <w:rsid w:val="00D61630"/>
    <w:rsid w:val="00D6186C"/>
    <w:rsid w:val="00D61922"/>
    <w:rsid w:val="00D61EDD"/>
    <w:rsid w:val="00D62083"/>
    <w:rsid w:val="00D623C2"/>
    <w:rsid w:val="00D62877"/>
    <w:rsid w:val="00D62CD1"/>
    <w:rsid w:val="00D6475D"/>
    <w:rsid w:val="00D65776"/>
    <w:rsid w:val="00D65FDB"/>
    <w:rsid w:val="00D65FF8"/>
    <w:rsid w:val="00D66F3D"/>
    <w:rsid w:val="00D67019"/>
    <w:rsid w:val="00D70968"/>
    <w:rsid w:val="00D70C49"/>
    <w:rsid w:val="00D712EF"/>
    <w:rsid w:val="00D71AB8"/>
    <w:rsid w:val="00D71D97"/>
    <w:rsid w:val="00D7229C"/>
    <w:rsid w:val="00D72956"/>
    <w:rsid w:val="00D75331"/>
    <w:rsid w:val="00D75E21"/>
    <w:rsid w:val="00D75FC0"/>
    <w:rsid w:val="00D7638D"/>
    <w:rsid w:val="00D76493"/>
    <w:rsid w:val="00D765EA"/>
    <w:rsid w:val="00D76B93"/>
    <w:rsid w:val="00D77116"/>
    <w:rsid w:val="00D773FB"/>
    <w:rsid w:val="00D80796"/>
    <w:rsid w:val="00D80C7B"/>
    <w:rsid w:val="00D81022"/>
    <w:rsid w:val="00D811BE"/>
    <w:rsid w:val="00D826C6"/>
    <w:rsid w:val="00D830A0"/>
    <w:rsid w:val="00D8327C"/>
    <w:rsid w:val="00D8370E"/>
    <w:rsid w:val="00D838CC"/>
    <w:rsid w:val="00D8501B"/>
    <w:rsid w:val="00D8582E"/>
    <w:rsid w:val="00D85C80"/>
    <w:rsid w:val="00D86545"/>
    <w:rsid w:val="00D865D7"/>
    <w:rsid w:val="00D876C6"/>
    <w:rsid w:val="00D877B3"/>
    <w:rsid w:val="00D87C10"/>
    <w:rsid w:val="00D90282"/>
    <w:rsid w:val="00D90F72"/>
    <w:rsid w:val="00D91A5E"/>
    <w:rsid w:val="00D94940"/>
    <w:rsid w:val="00D94B76"/>
    <w:rsid w:val="00D95186"/>
    <w:rsid w:val="00D956E9"/>
    <w:rsid w:val="00D97303"/>
    <w:rsid w:val="00DA0601"/>
    <w:rsid w:val="00DA12AB"/>
    <w:rsid w:val="00DA2387"/>
    <w:rsid w:val="00DA2712"/>
    <w:rsid w:val="00DA3043"/>
    <w:rsid w:val="00DA3C22"/>
    <w:rsid w:val="00DA42E3"/>
    <w:rsid w:val="00DA4CB3"/>
    <w:rsid w:val="00DA56FA"/>
    <w:rsid w:val="00DA5C46"/>
    <w:rsid w:val="00DA60DA"/>
    <w:rsid w:val="00DA677D"/>
    <w:rsid w:val="00DA69ED"/>
    <w:rsid w:val="00DA7958"/>
    <w:rsid w:val="00DA7CE0"/>
    <w:rsid w:val="00DA7E7E"/>
    <w:rsid w:val="00DB0DEA"/>
    <w:rsid w:val="00DB0E61"/>
    <w:rsid w:val="00DB0FCB"/>
    <w:rsid w:val="00DB2C7F"/>
    <w:rsid w:val="00DB3584"/>
    <w:rsid w:val="00DB3606"/>
    <w:rsid w:val="00DB4412"/>
    <w:rsid w:val="00DB4596"/>
    <w:rsid w:val="00DB4EB1"/>
    <w:rsid w:val="00DB5774"/>
    <w:rsid w:val="00DB5FE1"/>
    <w:rsid w:val="00DB616A"/>
    <w:rsid w:val="00DB70D9"/>
    <w:rsid w:val="00DB7A12"/>
    <w:rsid w:val="00DB7D23"/>
    <w:rsid w:val="00DB7F2C"/>
    <w:rsid w:val="00DB7F8F"/>
    <w:rsid w:val="00DC2945"/>
    <w:rsid w:val="00DC2BAB"/>
    <w:rsid w:val="00DC35CF"/>
    <w:rsid w:val="00DC36BD"/>
    <w:rsid w:val="00DC3B22"/>
    <w:rsid w:val="00DC41F7"/>
    <w:rsid w:val="00DC5441"/>
    <w:rsid w:val="00DC633A"/>
    <w:rsid w:val="00DD04A5"/>
    <w:rsid w:val="00DD0B77"/>
    <w:rsid w:val="00DD0CF3"/>
    <w:rsid w:val="00DD1BC9"/>
    <w:rsid w:val="00DD3C9C"/>
    <w:rsid w:val="00DD3E78"/>
    <w:rsid w:val="00DD3F2C"/>
    <w:rsid w:val="00DD3FC2"/>
    <w:rsid w:val="00DD400B"/>
    <w:rsid w:val="00DD4347"/>
    <w:rsid w:val="00DD441A"/>
    <w:rsid w:val="00DE00D8"/>
    <w:rsid w:val="00DE0230"/>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D0C"/>
    <w:rsid w:val="00DF0E72"/>
    <w:rsid w:val="00DF10D9"/>
    <w:rsid w:val="00DF1BDA"/>
    <w:rsid w:val="00DF1C19"/>
    <w:rsid w:val="00DF21DF"/>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4E5B"/>
    <w:rsid w:val="00E051A9"/>
    <w:rsid w:val="00E0539C"/>
    <w:rsid w:val="00E05E7A"/>
    <w:rsid w:val="00E05F71"/>
    <w:rsid w:val="00E0607A"/>
    <w:rsid w:val="00E06375"/>
    <w:rsid w:val="00E078E4"/>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47A9"/>
    <w:rsid w:val="00E261B4"/>
    <w:rsid w:val="00E2648E"/>
    <w:rsid w:val="00E26A3C"/>
    <w:rsid w:val="00E27358"/>
    <w:rsid w:val="00E27A3F"/>
    <w:rsid w:val="00E27E17"/>
    <w:rsid w:val="00E3280F"/>
    <w:rsid w:val="00E3352B"/>
    <w:rsid w:val="00E3439D"/>
    <w:rsid w:val="00E34613"/>
    <w:rsid w:val="00E34A92"/>
    <w:rsid w:val="00E35413"/>
    <w:rsid w:val="00E3646C"/>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7E5"/>
    <w:rsid w:val="00E44DEA"/>
    <w:rsid w:val="00E451D0"/>
    <w:rsid w:val="00E454D3"/>
    <w:rsid w:val="00E45F7E"/>
    <w:rsid w:val="00E46C74"/>
    <w:rsid w:val="00E4770F"/>
    <w:rsid w:val="00E503C2"/>
    <w:rsid w:val="00E50401"/>
    <w:rsid w:val="00E51599"/>
    <w:rsid w:val="00E51944"/>
    <w:rsid w:val="00E52727"/>
    <w:rsid w:val="00E532CB"/>
    <w:rsid w:val="00E5355E"/>
    <w:rsid w:val="00E557F4"/>
    <w:rsid w:val="00E55A0F"/>
    <w:rsid w:val="00E562CB"/>
    <w:rsid w:val="00E56DA0"/>
    <w:rsid w:val="00E630D9"/>
    <w:rsid w:val="00E6352D"/>
    <w:rsid w:val="00E63829"/>
    <w:rsid w:val="00E6385E"/>
    <w:rsid w:val="00E657AD"/>
    <w:rsid w:val="00E657E3"/>
    <w:rsid w:val="00E66418"/>
    <w:rsid w:val="00E66452"/>
    <w:rsid w:val="00E669CA"/>
    <w:rsid w:val="00E70484"/>
    <w:rsid w:val="00E70618"/>
    <w:rsid w:val="00E70670"/>
    <w:rsid w:val="00E706D7"/>
    <w:rsid w:val="00E7102D"/>
    <w:rsid w:val="00E711DB"/>
    <w:rsid w:val="00E71AD9"/>
    <w:rsid w:val="00E727D5"/>
    <w:rsid w:val="00E7309A"/>
    <w:rsid w:val="00E73309"/>
    <w:rsid w:val="00E75B08"/>
    <w:rsid w:val="00E75FEB"/>
    <w:rsid w:val="00E76123"/>
    <w:rsid w:val="00E76AFB"/>
    <w:rsid w:val="00E7750F"/>
    <w:rsid w:val="00E77AF6"/>
    <w:rsid w:val="00E77C3C"/>
    <w:rsid w:val="00E81378"/>
    <w:rsid w:val="00E835C5"/>
    <w:rsid w:val="00E84A02"/>
    <w:rsid w:val="00E85068"/>
    <w:rsid w:val="00E85B57"/>
    <w:rsid w:val="00E8639F"/>
    <w:rsid w:val="00E86F94"/>
    <w:rsid w:val="00E87014"/>
    <w:rsid w:val="00E90472"/>
    <w:rsid w:val="00E9136A"/>
    <w:rsid w:val="00E92180"/>
    <w:rsid w:val="00E92436"/>
    <w:rsid w:val="00E93956"/>
    <w:rsid w:val="00E949DA"/>
    <w:rsid w:val="00E95151"/>
    <w:rsid w:val="00E96904"/>
    <w:rsid w:val="00E969A0"/>
    <w:rsid w:val="00E96D35"/>
    <w:rsid w:val="00E96E26"/>
    <w:rsid w:val="00E97A5C"/>
    <w:rsid w:val="00EA0541"/>
    <w:rsid w:val="00EA1997"/>
    <w:rsid w:val="00EA22E9"/>
    <w:rsid w:val="00EA2726"/>
    <w:rsid w:val="00EA29CF"/>
    <w:rsid w:val="00EA3A23"/>
    <w:rsid w:val="00EA3CA8"/>
    <w:rsid w:val="00EA51AC"/>
    <w:rsid w:val="00EA62AC"/>
    <w:rsid w:val="00EA6A0E"/>
    <w:rsid w:val="00EA7818"/>
    <w:rsid w:val="00EA7E79"/>
    <w:rsid w:val="00EB002E"/>
    <w:rsid w:val="00EB0CF3"/>
    <w:rsid w:val="00EB0DB4"/>
    <w:rsid w:val="00EB0F4C"/>
    <w:rsid w:val="00EB15A2"/>
    <w:rsid w:val="00EB1E65"/>
    <w:rsid w:val="00EB2A67"/>
    <w:rsid w:val="00EB376A"/>
    <w:rsid w:val="00EB453A"/>
    <w:rsid w:val="00EB45C7"/>
    <w:rsid w:val="00EB467C"/>
    <w:rsid w:val="00EB5C15"/>
    <w:rsid w:val="00EB60DA"/>
    <w:rsid w:val="00EB76F2"/>
    <w:rsid w:val="00EC1C3D"/>
    <w:rsid w:val="00EC1CED"/>
    <w:rsid w:val="00EC1E0F"/>
    <w:rsid w:val="00EC2BD7"/>
    <w:rsid w:val="00EC3840"/>
    <w:rsid w:val="00EC388C"/>
    <w:rsid w:val="00EC3A09"/>
    <w:rsid w:val="00EC4F44"/>
    <w:rsid w:val="00EC505F"/>
    <w:rsid w:val="00EC5683"/>
    <w:rsid w:val="00EC7056"/>
    <w:rsid w:val="00EC7B49"/>
    <w:rsid w:val="00ED112A"/>
    <w:rsid w:val="00ED1490"/>
    <w:rsid w:val="00ED17F1"/>
    <w:rsid w:val="00ED23EE"/>
    <w:rsid w:val="00ED2C82"/>
    <w:rsid w:val="00ED3380"/>
    <w:rsid w:val="00ED369A"/>
    <w:rsid w:val="00ED3A0D"/>
    <w:rsid w:val="00ED405F"/>
    <w:rsid w:val="00ED4F9F"/>
    <w:rsid w:val="00ED5440"/>
    <w:rsid w:val="00ED5733"/>
    <w:rsid w:val="00ED5CAE"/>
    <w:rsid w:val="00ED65D6"/>
    <w:rsid w:val="00ED69F7"/>
    <w:rsid w:val="00ED6EA6"/>
    <w:rsid w:val="00ED7F3E"/>
    <w:rsid w:val="00EE20BA"/>
    <w:rsid w:val="00EE2669"/>
    <w:rsid w:val="00EE28CD"/>
    <w:rsid w:val="00EE3FD4"/>
    <w:rsid w:val="00EE4433"/>
    <w:rsid w:val="00EE4586"/>
    <w:rsid w:val="00EE4BA6"/>
    <w:rsid w:val="00EE54C0"/>
    <w:rsid w:val="00EE5936"/>
    <w:rsid w:val="00EE63AD"/>
    <w:rsid w:val="00EE7DDE"/>
    <w:rsid w:val="00EF08E9"/>
    <w:rsid w:val="00EF0E85"/>
    <w:rsid w:val="00EF1244"/>
    <w:rsid w:val="00EF164F"/>
    <w:rsid w:val="00EF1E2B"/>
    <w:rsid w:val="00EF27A3"/>
    <w:rsid w:val="00EF31A1"/>
    <w:rsid w:val="00EF375E"/>
    <w:rsid w:val="00EF3DEA"/>
    <w:rsid w:val="00EF41F2"/>
    <w:rsid w:val="00EF44B8"/>
    <w:rsid w:val="00EF57CC"/>
    <w:rsid w:val="00EF5811"/>
    <w:rsid w:val="00EF5C34"/>
    <w:rsid w:val="00EF5D1B"/>
    <w:rsid w:val="00EF5E3C"/>
    <w:rsid w:val="00EF5E58"/>
    <w:rsid w:val="00EF6829"/>
    <w:rsid w:val="00EF6934"/>
    <w:rsid w:val="00EF6B4F"/>
    <w:rsid w:val="00EF6E5F"/>
    <w:rsid w:val="00EF6EDD"/>
    <w:rsid w:val="00F009DD"/>
    <w:rsid w:val="00F00DD9"/>
    <w:rsid w:val="00F01236"/>
    <w:rsid w:val="00F013A7"/>
    <w:rsid w:val="00F021C0"/>
    <w:rsid w:val="00F023D5"/>
    <w:rsid w:val="00F029AF"/>
    <w:rsid w:val="00F02E5F"/>
    <w:rsid w:val="00F03B20"/>
    <w:rsid w:val="00F03E08"/>
    <w:rsid w:val="00F04481"/>
    <w:rsid w:val="00F04EEB"/>
    <w:rsid w:val="00F050CB"/>
    <w:rsid w:val="00F054ED"/>
    <w:rsid w:val="00F05E02"/>
    <w:rsid w:val="00F07332"/>
    <w:rsid w:val="00F07938"/>
    <w:rsid w:val="00F07BFB"/>
    <w:rsid w:val="00F11934"/>
    <w:rsid w:val="00F11C53"/>
    <w:rsid w:val="00F123F1"/>
    <w:rsid w:val="00F12418"/>
    <w:rsid w:val="00F12CBA"/>
    <w:rsid w:val="00F12FB0"/>
    <w:rsid w:val="00F13C8A"/>
    <w:rsid w:val="00F13E6B"/>
    <w:rsid w:val="00F14364"/>
    <w:rsid w:val="00F1620C"/>
    <w:rsid w:val="00F166FE"/>
    <w:rsid w:val="00F16E9C"/>
    <w:rsid w:val="00F208C9"/>
    <w:rsid w:val="00F20C42"/>
    <w:rsid w:val="00F21017"/>
    <w:rsid w:val="00F21812"/>
    <w:rsid w:val="00F22577"/>
    <w:rsid w:val="00F2268B"/>
    <w:rsid w:val="00F22A71"/>
    <w:rsid w:val="00F23549"/>
    <w:rsid w:val="00F24DF1"/>
    <w:rsid w:val="00F24F56"/>
    <w:rsid w:val="00F2605D"/>
    <w:rsid w:val="00F265B6"/>
    <w:rsid w:val="00F265D0"/>
    <w:rsid w:val="00F2689C"/>
    <w:rsid w:val="00F26A55"/>
    <w:rsid w:val="00F26C4F"/>
    <w:rsid w:val="00F279DF"/>
    <w:rsid w:val="00F27DC0"/>
    <w:rsid w:val="00F30CBF"/>
    <w:rsid w:val="00F31381"/>
    <w:rsid w:val="00F319D9"/>
    <w:rsid w:val="00F31CDA"/>
    <w:rsid w:val="00F31FD4"/>
    <w:rsid w:val="00F327E6"/>
    <w:rsid w:val="00F3312D"/>
    <w:rsid w:val="00F333CD"/>
    <w:rsid w:val="00F3346F"/>
    <w:rsid w:val="00F33F06"/>
    <w:rsid w:val="00F34054"/>
    <w:rsid w:val="00F34184"/>
    <w:rsid w:val="00F3689F"/>
    <w:rsid w:val="00F36E5D"/>
    <w:rsid w:val="00F37443"/>
    <w:rsid w:val="00F4065E"/>
    <w:rsid w:val="00F417E7"/>
    <w:rsid w:val="00F42244"/>
    <w:rsid w:val="00F423E3"/>
    <w:rsid w:val="00F42490"/>
    <w:rsid w:val="00F425FB"/>
    <w:rsid w:val="00F43BFF"/>
    <w:rsid w:val="00F44237"/>
    <w:rsid w:val="00F44998"/>
    <w:rsid w:val="00F464D8"/>
    <w:rsid w:val="00F46E25"/>
    <w:rsid w:val="00F46F97"/>
    <w:rsid w:val="00F47A1B"/>
    <w:rsid w:val="00F50F6D"/>
    <w:rsid w:val="00F51991"/>
    <w:rsid w:val="00F51C12"/>
    <w:rsid w:val="00F51F72"/>
    <w:rsid w:val="00F5271F"/>
    <w:rsid w:val="00F53ACB"/>
    <w:rsid w:val="00F5433E"/>
    <w:rsid w:val="00F5449C"/>
    <w:rsid w:val="00F54858"/>
    <w:rsid w:val="00F54996"/>
    <w:rsid w:val="00F565B8"/>
    <w:rsid w:val="00F56EDD"/>
    <w:rsid w:val="00F57615"/>
    <w:rsid w:val="00F578D4"/>
    <w:rsid w:val="00F57EA2"/>
    <w:rsid w:val="00F607DE"/>
    <w:rsid w:val="00F60A5B"/>
    <w:rsid w:val="00F60C0F"/>
    <w:rsid w:val="00F62410"/>
    <w:rsid w:val="00F62963"/>
    <w:rsid w:val="00F637F0"/>
    <w:rsid w:val="00F64CD1"/>
    <w:rsid w:val="00F668FF"/>
    <w:rsid w:val="00F66D1D"/>
    <w:rsid w:val="00F67E65"/>
    <w:rsid w:val="00F71B2A"/>
    <w:rsid w:val="00F71DD1"/>
    <w:rsid w:val="00F721D8"/>
    <w:rsid w:val="00F74429"/>
    <w:rsid w:val="00F759FD"/>
    <w:rsid w:val="00F75EDC"/>
    <w:rsid w:val="00F762FC"/>
    <w:rsid w:val="00F769F3"/>
    <w:rsid w:val="00F76EEE"/>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C0F"/>
    <w:rsid w:val="00F90F9F"/>
    <w:rsid w:val="00F92C02"/>
    <w:rsid w:val="00F93920"/>
    <w:rsid w:val="00F9395D"/>
    <w:rsid w:val="00F93B6A"/>
    <w:rsid w:val="00F93F8B"/>
    <w:rsid w:val="00F9487F"/>
    <w:rsid w:val="00F950E4"/>
    <w:rsid w:val="00F95BAE"/>
    <w:rsid w:val="00F9788E"/>
    <w:rsid w:val="00FA0226"/>
    <w:rsid w:val="00FA0FCF"/>
    <w:rsid w:val="00FA130E"/>
    <w:rsid w:val="00FA1EF6"/>
    <w:rsid w:val="00FA400C"/>
    <w:rsid w:val="00FA42DD"/>
    <w:rsid w:val="00FA5309"/>
    <w:rsid w:val="00FA549C"/>
    <w:rsid w:val="00FA5989"/>
    <w:rsid w:val="00FA61E4"/>
    <w:rsid w:val="00FA6C3B"/>
    <w:rsid w:val="00FA742C"/>
    <w:rsid w:val="00FB01FE"/>
    <w:rsid w:val="00FB11B9"/>
    <w:rsid w:val="00FB11C9"/>
    <w:rsid w:val="00FB1352"/>
    <w:rsid w:val="00FB16A3"/>
    <w:rsid w:val="00FB180C"/>
    <w:rsid w:val="00FB229D"/>
    <w:rsid w:val="00FB279F"/>
    <w:rsid w:val="00FB2887"/>
    <w:rsid w:val="00FB2CEF"/>
    <w:rsid w:val="00FB4A4F"/>
    <w:rsid w:val="00FB4F4B"/>
    <w:rsid w:val="00FB4F77"/>
    <w:rsid w:val="00FB5983"/>
    <w:rsid w:val="00FB5CAD"/>
    <w:rsid w:val="00FB6C84"/>
    <w:rsid w:val="00FB6D5C"/>
    <w:rsid w:val="00FB71FF"/>
    <w:rsid w:val="00FB77D8"/>
    <w:rsid w:val="00FB7F5C"/>
    <w:rsid w:val="00FC09A8"/>
    <w:rsid w:val="00FC09C7"/>
    <w:rsid w:val="00FC0F98"/>
    <w:rsid w:val="00FC1422"/>
    <w:rsid w:val="00FC1FC9"/>
    <w:rsid w:val="00FC22BD"/>
    <w:rsid w:val="00FC2E67"/>
    <w:rsid w:val="00FC32F1"/>
    <w:rsid w:val="00FC33EB"/>
    <w:rsid w:val="00FC3FE5"/>
    <w:rsid w:val="00FC4B04"/>
    <w:rsid w:val="00FC5865"/>
    <w:rsid w:val="00FC66FB"/>
    <w:rsid w:val="00FC68D4"/>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4246"/>
    <w:rsid w:val="00FE5542"/>
    <w:rsid w:val="00FE55EB"/>
    <w:rsid w:val="00FE5C23"/>
    <w:rsid w:val="00FE5CA6"/>
    <w:rsid w:val="00FF01DC"/>
    <w:rsid w:val="00FF0828"/>
    <w:rsid w:val="00FF099A"/>
    <w:rsid w:val="00FF1434"/>
    <w:rsid w:val="00FF291B"/>
    <w:rsid w:val="00FF2FF5"/>
    <w:rsid w:val="00FF3297"/>
    <w:rsid w:val="00FF37BF"/>
    <w:rsid w:val="00FF3A7D"/>
    <w:rsid w:val="00FF58E1"/>
    <w:rsid w:val="00FF5A0F"/>
    <w:rsid w:val="00FF673C"/>
    <w:rsid w:val="00FF67BE"/>
    <w:rsid w:val="00FF70DE"/>
    <w:rsid w:val="00FF70EE"/>
    <w:rsid w:val="00FF7117"/>
    <w:rsid w:val="00FF71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66F1"/>
    <w:pPr>
      <w:spacing w:after="200" w:line="276" w:lineRule="auto"/>
    </w:pPr>
    <w:rPr>
      <w:rFonts w:cs="Calibri"/>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9"/>
    <w:qFormat/>
    <w:rsid w:val="00CE66F1"/>
    <w:pPr>
      <w:keepNext/>
      <w:keepLines/>
      <w:numPr>
        <w:numId w:val="1"/>
      </w:numPr>
      <w:spacing w:before="480" w:after="0"/>
      <w:outlineLvl w:val="0"/>
    </w:pPr>
    <w:rPr>
      <w:rFonts w:eastAsia="Times New Roman"/>
      <w:b/>
      <w:bC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1"/>
    <w:uiPriority w:val="99"/>
    <w:qFormat/>
    <w:rsid w:val="00CE66F1"/>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9"/>
    <w:qFormat/>
    <w:rsid w:val="00CE66F1"/>
    <w:pPr>
      <w:keepNext/>
      <w:keepLines/>
      <w:numPr>
        <w:ilvl w:val="2"/>
        <w:numId w:val="1"/>
      </w:numPr>
      <w:spacing w:before="200" w:after="0"/>
      <w:outlineLvl w:val="2"/>
    </w:pPr>
    <w:rPr>
      <w:rFonts w:ascii="Calibri Light" w:eastAsia="Times New Roman" w:hAnsi="Calibri Light" w:cs="Calibri Light"/>
      <w:b/>
      <w:bCs/>
      <w:color w:val="5B9BD5"/>
    </w:rPr>
  </w:style>
  <w:style w:type="paragraph" w:styleId="Heading4">
    <w:name w:val="heading 4"/>
    <w:aliases w:val="H4"/>
    <w:basedOn w:val="Normal"/>
    <w:next w:val="Normal"/>
    <w:link w:val="Heading4Char"/>
    <w:uiPriority w:val="99"/>
    <w:qFormat/>
    <w:rsid w:val="00CE66F1"/>
    <w:pPr>
      <w:keepNext/>
      <w:keepLines/>
      <w:numPr>
        <w:ilvl w:val="3"/>
        <w:numId w:val="1"/>
      </w:numPr>
      <w:spacing w:before="200" w:after="0"/>
      <w:outlineLvl w:val="3"/>
    </w:pPr>
    <w:rPr>
      <w:rFonts w:ascii="Calibri Light" w:eastAsia="Times New Roman" w:hAnsi="Calibri Light" w:cs="Calibri Light"/>
      <w:b/>
      <w:bCs/>
      <w:i/>
      <w:iCs/>
      <w:color w:val="5B9BD5"/>
    </w:rPr>
  </w:style>
  <w:style w:type="paragraph" w:styleId="Heading5">
    <w:name w:val="heading 5"/>
    <w:basedOn w:val="Normal"/>
    <w:next w:val="Normal"/>
    <w:link w:val="Heading5Char"/>
    <w:uiPriority w:val="99"/>
    <w:qFormat/>
    <w:rsid w:val="00CE66F1"/>
    <w:pPr>
      <w:keepNext/>
      <w:keepLines/>
      <w:numPr>
        <w:ilvl w:val="4"/>
        <w:numId w:val="1"/>
      </w:numPr>
      <w:spacing w:before="200" w:after="0"/>
      <w:outlineLvl w:val="4"/>
    </w:pPr>
    <w:rPr>
      <w:rFonts w:ascii="Calibri Light" w:eastAsia="Times New Roman" w:hAnsi="Calibri Light" w:cs="Calibri Light"/>
      <w:color w:val="1F4D78"/>
    </w:rPr>
  </w:style>
  <w:style w:type="paragraph" w:styleId="Heading6">
    <w:name w:val="heading 6"/>
    <w:basedOn w:val="Normal"/>
    <w:next w:val="Normal"/>
    <w:link w:val="Heading6Char"/>
    <w:uiPriority w:val="99"/>
    <w:qFormat/>
    <w:rsid w:val="00CE66F1"/>
    <w:pPr>
      <w:keepNext/>
      <w:keepLines/>
      <w:numPr>
        <w:ilvl w:val="5"/>
        <w:numId w:val="1"/>
      </w:numPr>
      <w:spacing w:before="200" w:after="0"/>
      <w:outlineLvl w:val="5"/>
    </w:pPr>
    <w:rPr>
      <w:rFonts w:ascii="Calibri Light" w:eastAsia="Times New Roman" w:hAnsi="Calibri Light" w:cs="Calibri Light"/>
      <w:i/>
      <w:iCs/>
      <w:color w:val="1F4D78"/>
    </w:rPr>
  </w:style>
  <w:style w:type="paragraph" w:styleId="Heading7">
    <w:name w:val="heading 7"/>
    <w:aliases w:val="Heading 7 (do not use)"/>
    <w:basedOn w:val="Normal"/>
    <w:next w:val="Normal"/>
    <w:link w:val="Heading7Char"/>
    <w:uiPriority w:val="99"/>
    <w:qFormat/>
    <w:rsid w:val="00CE66F1"/>
    <w:pPr>
      <w:keepNext/>
      <w:keepLines/>
      <w:numPr>
        <w:ilvl w:val="6"/>
        <w:numId w:val="1"/>
      </w:numPr>
      <w:spacing w:before="200" w:after="0"/>
      <w:outlineLvl w:val="6"/>
    </w:pPr>
    <w:rPr>
      <w:rFonts w:ascii="Calibri Light" w:eastAsia="Times New Roman" w:hAnsi="Calibri Light" w:cs="Calibri Light"/>
      <w:i/>
      <w:iCs/>
      <w:color w:val="404040"/>
    </w:rPr>
  </w:style>
  <w:style w:type="paragraph" w:styleId="Heading8">
    <w:name w:val="heading 8"/>
    <w:aliases w:val="Heading 8 (do not use)"/>
    <w:basedOn w:val="Normal"/>
    <w:next w:val="Normal"/>
    <w:link w:val="Heading8Char"/>
    <w:uiPriority w:val="99"/>
    <w:qFormat/>
    <w:rsid w:val="00CE66F1"/>
    <w:pPr>
      <w:keepNext/>
      <w:keepLines/>
      <w:numPr>
        <w:ilvl w:val="7"/>
        <w:numId w:val="1"/>
      </w:numPr>
      <w:spacing w:before="200" w:after="0"/>
      <w:outlineLvl w:val="7"/>
    </w:pPr>
    <w:rPr>
      <w:rFonts w:ascii="Calibri Light" w:eastAsia="Times New Roman" w:hAnsi="Calibri Light" w:cs="Calibri Light"/>
      <w:color w:val="404040"/>
      <w:sz w:val="20"/>
      <w:szCs w:val="20"/>
    </w:rPr>
  </w:style>
  <w:style w:type="paragraph" w:styleId="Heading9">
    <w:name w:val="heading 9"/>
    <w:aliases w:val="Heading 9 (do not use)"/>
    <w:basedOn w:val="Normal"/>
    <w:next w:val="Normal"/>
    <w:link w:val="Heading9Char"/>
    <w:uiPriority w:val="99"/>
    <w:qFormat/>
    <w:rsid w:val="00CE66F1"/>
    <w:pPr>
      <w:keepNext/>
      <w:keepLines/>
      <w:numPr>
        <w:ilvl w:val="8"/>
        <w:numId w:val="1"/>
      </w:numPr>
      <w:spacing w:before="200" w:after="0"/>
      <w:outlineLvl w:val="8"/>
    </w:pPr>
    <w:rPr>
      <w:rFonts w:ascii="Calibri Light" w:eastAsia="Times New Roma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9"/>
    <w:locked/>
    <w:rsid w:val="00CE66F1"/>
    <w:rPr>
      <w:rFonts w:ascii="Calibri" w:hAnsi="Calibri" w:cs="Calibri"/>
      <w:b/>
      <w:bCs/>
      <w:sz w:val="22"/>
      <w:szCs w:val="22"/>
      <w:lang w:val="ro-RO"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9"/>
    <w:locked/>
    <w:rsid w:val="00CE66F1"/>
    <w:rPr>
      <w:rFonts w:eastAsia="Times New Roman"/>
      <w:b/>
      <w:bCs/>
      <w:sz w:val="26"/>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9"/>
    <w:locked/>
    <w:rsid w:val="00CE66F1"/>
    <w:rPr>
      <w:rFonts w:ascii="Calibri Light" w:hAnsi="Calibri Light" w:cs="Calibri Light"/>
      <w:b/>
      <w:bCs/>
      <w:color w:val="5B9BD5"/>
      <w:sz w:val="22"/>
      <w:szCs w:val="22"/>
      <w:lang w:val="ro-RO" w:eastAsia="en-US"/>
    </w:rPr>
  </w:style>
  <w:style w:type="character" w:customStyle="1" w:styleId="Heading4Char">
    <w:name w:val="Heading 4 Char"/>
    <w:aliases w:val="H4 Char"/>
    <w:basedOn w:val="DefaultParagraphFont"/>
    <w:link w:val="Heading4"/>
    <w:uiPriority w:val="99"/>
    <w:locked/>
    <w:rsid w:val="00CE66F1"/>
    <w:rPr>
      <w:rFonts w:ascii="Calibri Light" w:hAnsi="Calibri Light" w:cs="Calibri Light"/>
      <w:b/>
      <w:bCs/>
      <w:i/>
      <w:iCs/>
      <w:color w:val="5B9BD5"/>
      <w:sz w:val="22"/>
      <w:szCs w:val="22"/>
      <w:lang w:val="ro-RO" w:eastAsia="en-US"/>
    </w:rPr>
  </w:style>
  <w:style w:type="character" w:customStyle="1" w:styleId="Heading5Char">
    <w:name w:val="Heading 5 Char"/>
    <w:basedOn w:val="DefaultParagraphFont"/>
    <w:link w:val="Heading5"/>
    <w:uiPriority w:val="99"/>
    <w:locked/>
    <w:rsid w:val="00CE66F1"/>
    <w:rPr>
      <w:rFonts w:ascii="Calibri Light" w:hAnsi="Calibri Light" w:cs="Calibri Light"/>
      <w:color w:val="1F4D78"/>
      <w:sz w:val="22"/>
      <w:szCs w:val="22"/>
      <w:lang w:val="ro-RO" w:eastAsia="en-US"/>
    </w:rPr>
  </w:style>
  <w:style w:type="character" w:customStyle="1" w:styleId="Heading6Char">
    <w:name w:val="Heading 6 Char"/>
    <w:basedOn w:val="DefaultParagraphFont"/>
    <w:link w:val="Heading6"/>
    <w:uiPriority w:val="99"/>
    <w:locked/>
    <w:rsid w:val="00CE66F1"/>
    <w:rPr>
      <w:rFonts w:ascii="Calibri Light" w:hAnsi="Calibri Light" w:cs="Calibri Light"/>
      <w:i/>
      <w:iCs/>
      <w:color w:val="1F4D78"/>
      <w:sz w:val="22"/>
      <w:szCs w:val="22"/>
      <w:lang w:val="ro-RO" w:eastAsia="en-US"/>
    </w:rPr>
  </w:style>
  <w:style w:type="character" w:customStyle="1" w:styleId="Heading7Char">
    <w:name w:val="Heading 7 Char"/>
    <w:aliases w:val="Heading 7 (do not use) Char"/>
    <w:basedOn w:val="DefaultParagraphFont"/>
    <w:link w:val="Heading7"/>
    <w:uiPriority w:val="99"/>
    <w:locked/>
    <w:rsid w:val="00CE66F1"/>
    <w:rPr>
      <w:rFonts w:ascii="Calibri Light" w:hAnsi="Calibri Light" w:cs="Calibri Light"/>
      <w:i/>
      <w:iCs/>
      <w:color w:val="404040"/>
      <w:sz w:val="22"/>
      <w:szCs w:val="22"/>
      <w:lang w:val="ro-RO" w:eastAsia="en-US"/>
    </w:rPr>
  </w:style>
  <w:style w:type="character" w:customStyle="1" w:styleId="Heading8Char">
    <w:name w:val="Heading 8 Char"/>
    <w:aliases w:val="Heading 8 (do not use) Char"/>
    <w:basedOn w:val="DefaultParagraphFont"/>
    <w:link w:val="Heading8"/>
    <w:uiPriority w:val="99"/>
    <w:locked/>
    <w:rsid w:val="00CE66F1"/>
    <w:rPr>
      <w:rFonts w:ascii="Calibri Light" w:hAnsi="Calibri Light" w:cs="Calibri Light"/>
      <w:color w:val="404040"/>
      <w:lang w:val="ro-RO" w:eastAsia="en-US"/>
    </w:rPr>
  </w:style>
  <w:style w:type="character" w:customStyle="1" w:styleId="Heading9Char">
    <w:name w:val="Heading 9 Char"/>
    <w:aliases w:val="Heading 9 (do not use) Char"/>
    <w:basedOn w:val="DefaultParagraphFont"/>
    <w:link w:val="Heading9"/>
    <w:uiPriority w:val="99"/>
    <w:locked/>
    <w:rsid w:val="00CE66F1"/>
    <w:rPr>
      <w:rFonts w:ascii="Calibri Light" w:hAnsi="Calibri Light" w:cs="Calibri Light"/>
      <w:i/>
      <w:iCs/>
      <w:color w:val="404040"/>
      <w:lang w:val="ro-RO" w:eastAsia="en-US"/>
    </w:rPr>
  </w:style>
  <w:style w:type="paragraph" w:styleId="ListParagraph">
    <w:name w:val="List Paragraph"/>
    <w:aliases w:val="Forth level"/>
    <w:basedOn w:val="Normal"/>
    <w:link w:val="ListParagraphChar"/>
    <w:uiPriority w:val="99"/>
    <w:qFormat/>
    <w:rsid w:val="00CE66F1"/>
    <w:pPr>
      <w:ind w:left="720"/>
    </w:pPr>
  </w:style>
  <w:style w:type="character" w:customStyle="1" w:styleId="ListParagraphChar">
    <w:name w:val="List Paragraph Char"/>
    <w:aliases w:val="Forth level Char"/>
    <w:link w:val="ListParagraph"/>
    <w:uiPriority w:val="99"/>
    <w:locked/>
    <w:rsid w:val="00CE66F1"/>
  </w:style>
  <w:style w:type="paragraph" w:styleId="TOC1">
    <w:name w:val="toc 1"/>
    <w:basedOn w:val="Normal"/>
    <w:next w:val="Normal"/>
    <w:autoRedefine/>
    <w:uiPriority w:val="99"/>
    <w:semiHidden/>
    <w:rsid w:val="00ED5CAE"/>
    <w:pPr>
      <w:tabs>
        <w:tab w:val="left" w:pos="440"/>
        <w:tab w:val="right" w:leader="dot" w:pos="9062"/>
      </w:tabs>
      <w:spacing w:before="120" w:after="120"/>
    </w:pPr>
    <w:rPr>
      <w:b/>
      <w:bCs/>
      <w:caps/>
    </w:rPr>
  </w:style>
  <w:style w:type="paragraph" w:styleId="TOC2">
    <w:name w:val="toc 2"/>
    <w:basedOn w:val="Normal"/>
    <w:next w:val="Normal"/>
    <w:autoRedefine/>
    <w:uiPriority w:val="99"/>
    <w:semiHidden/>
    <w:rsid w:val="00624145"/>
    <w:pPr>
      <w:tabs>
        <w:tab w:val="left" w:pos="880"/>
        <w:tab w:val="right" w:leader="dot" w:pos="9781"/>
      </w:tabs>
      <w:spacing w:after="0"/>
      <w:ind w:left="220"/>
    </w:pPr>
    <w:rPr>
      <w:smallCaps/>
      <w:sz w:val="20"/>
      <w:szCs w:val="20"/>
    </w:rPr>
  </w:style>
  <w:style w:type="paragraph" w:styleId="TOC3">
    <w:name w:val="toc 3"/>
    <w:basedOn w:val="Normal"/>
    <w:next w:val="Normal"/>
    <w:autoRedefine/>
    <w:uiPriority w:val="99"/>
    <w:semiHidden/>
    <w:rsid w:val="00CE66F1"/>
    <w:pPr>
      <w:spacing w:after="0"/>
      <w:ind w:left="440"/>
    </w:pPr>
    <w:rPr>
      <w:i/>
      <w:iCs/>
      <w:sz w:val="20"/>
      <w:szCs w:val="20"/>
    </w:rPr>
  </w:style>
  <w:style w:type="paragraph" w:styleId="TOC4">
    <w:name w:val="toc 4"/>
    <w:basedOn w:val="Normal"/>
    <w:next w:val="Normal"/>
    <w:autoRedefine/>
    <w:uiPriority w:val="99"/>
    <w:semiHidden/>
    <w:rsid w:val="00CE66F1"/>
    <w:pPr>
      <w:spacing w:after="0"/>
      <w:ind w:left="660"/>
    </w:pPr>
    <w:rPr>
      <w:sz w:val="18"/>
      <w:szCs w:val="18"/>
    </w:rPr>
  </w:style>
  <w:style w:type="paragraph" w:styleId="TOC5">
    <w:name w:val="toc 5"/>
    <w:basedOn w:val="Normal"/>
    <w:next w:val="Normal"/>
    <w:autoRedefine/>
    <w:uiPriority w:val="99"/>
    <w:semiHidden/>
    <w:rsid w:val="00CE66F1"/>
    <w:pPr>
      <w:spacing w:after="0"/>
      <w:ind w:left="880"/>
    </w:pPr>
    <w:rPr>
      <w:sz w:val="18"/>
      <w:szCs w:val="18"/>
    </w:rPr>
  </w:style>
  <w:style w:type="paragraph" w:styleId="TOC6">
    <w:name w:val="toc 6"/>
    <w:basedOn w:val="Normal"/>
    <w:next w:val="Normal"/>
    <w:autoRedefine/>
    <w:uiPriority w:val="99"/>
    <w:semiHidden/>
    <w:rsid w:val="00CE66F1"/>
    <w:pPr>
      <w:spacing w:after="0"/>
      <w:ind w:left="1100"/>
    </w:pPr>
    <w:rPr>
      <w:sz w:val="18"/>
      <w:szCs w:val="18"/>
    </w:rPr>
  </w:style>
  <w:style w:type="paragraph" w:styleId="TOC7">
    <w:name w:val="toc 7"/>
    <w:basedOn w:val="Normal"/>
    <w:next w:val="Normal"/>
    <w:autoRedefine/>
    <w:uiPriority w:val="99"/>
    <w:semiHidden/>
    <w:rsid w:val="00CE66F1"/>
    <w:pPr>
      <w:spacing w:after="0"/>
      <w:ind w:left="1320"/>
    </w:pPr>
    <w:rPr>
      <w:sz w:val="18"/>
      <w:szCs w:val="18"/>
    </w:rPr>
  </w:style>
  <w:style w:type="paragraph" w:styleId="TOC8">
    <w:name w:val="toc 8"/>
    <w:basedOn w:val="Normal"/>
    <w:next w:val="Normal"/>
    <w:autoRedefine/>
    <w:uiPriority w:val="99"/>
    <w:semiHidden/>
    <w:rsid w:val="00CE66F1"/>
    <w:pPr>
      <w:spacing w:after="0"/>
      <w:ind w:left="1540"/>
    </w:pPr>
    <w:rPr>
      <w:sz w:val="18"/>
      <w:szCs w:val="18"/>
    </w:rPr>
  </w:style>
  <w:style w:type="paragraph" w:styleId="TOC9">
    <w:name w:val="toc 9"/>
    <w:basedOn w:val="Normal"/>
    <w:next w:val="Normal"/>
    <w:autoRedefine/>
    <w:uiPriority w:val="99"/>
    <w:semiHidden/>
    <w:rsid w:val="00CE66F1"/>
    <w:pPr>
      <w:spacing w:after="0"/>
      <w:ind w:left="1760"/>
    </w:pPr>
    <w:rPr>
      <w:sz w:val="18"/>
      <w:szCs w:val="18"/>
    </w:rPr>
  </w:style>
  <w:style w:type="character" w:styleId="Hyperlink">
    <w:name w:val="Hyperlink"/>
    <w:basedOn w:val="DefaultParagraphFont"/>
    <w:uiPriority w:val="99"/>
    <w:rsid w:val="00CE66F1"/>
    <w:rPr>
      <w:color w:val="0563C1"/>
      <w:u w:val="single"/>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DefaultParagraphFont"/>
    <w:link w:val="Heading2"/>
    <w:uiPriority w:val="99"/>
    <w:locked/>
    <w:rsid w:val="00CE66F1"/>
  </w:style>
  <w:style w:type="paragraph" w:styleId="Footer">
    <w:name w:val="footer"/>
    <w:basedOn w:val="Normal"/>
    <w:link w:val="FooterChar"/>
    <w:uiPriority w:val="99"/>
    <w:rsid w:val="00CE66F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E66F1"/>
  </w:style>
  <w:style w:type="character" w:customStyle="1" w:styleId="CommentTextChar">
    <w:name w:val="Comment Text Char"/>
    <w:uiPriority w:val="99"/>
    <w:semiHidden/>
    <w:locked/>
    <w:rsid w:val="00CE66F1"/>
    <w:rPr>
      <w:sz w:val="20"/>
      <w:szCs w:val="20"/>
    </w:rPr>
  </w:style>
  <w:style w:type="paragraph" w:styleId="CommentText">
    <w:name w:val="annotation text"/>
    <w:basedOn w:val="Normal"/>
    <w:link w:val="CommentTextChar1"/>
    <w:uiPriority w:val="99"/>
    <w:semiHidden/>
    <w:rsid w:val="00CE66F1"/>
    <w:pPr>
      <w:spacing w:line="240" w:lineRule="auto"/>
    </w:pPr>
    <w:rPr>
      <w:sz w:val="20"/>
      <w:szCs w:val="20"/>
      <w:lang w:val="en-US"/>
    </w:rPr>
  </w:style>
  <w:style w:type="character" w:customStyle="1" w:styleId="CommentTextChar1">
    <w:name w:val="Comment Text Char1"/>
    <w:basedOn w:val="DefaultParagraphFont"/>
    <w:link w:val="CommentText"/>
    <w:uiPriority w:val="99"/>
    <w:semiHidden/>
    <w:locked/>
    <w:rsid w:val="00B43F67"/>
    <w:rPr>
      <w:sz w:val="20"/>
      <w:szCs w:val="20"/>
      <w:lang w:val="ro-RO"/>
    </w:rPr>
  </w:style>
  <w:style w:type="character" w:customStyle="1" w:styleId="CommentSubjectChar">
    <w:name w:val="Comment Subject Char"/>
    <w:uiPriority w:val="99"/>
    <w:semiHidden/>
    <w:locked/>
    <w:rsid w:val="00CE66F1"/>
    <w:rPr>
      <w:b/>
      <w:bCs/>
      <w:sz w:val="20"/>
      <w:szCs w:val="20"/>
    </w:rPr>
  </w:style>
  <w:style w:type="paragraph" w:styleId="CommentSubject">
    <w:name w:val="annotation subject"/>
    <w:basedOn w:val="CommentText"/>
    <w:next w:val="CommentText"/>
    <w:link w:val="CommentSubjectChar1"/>
    <w:uiPriority w:val="99"/>
    <w:semiHidden/>
    <w:rsid w:val="00CE66F1"/>
    <w:rPr>
      <w:b/>
      <w:bCs/>
    </w:rPr>
  </w:style>
  <w:style w:type="character" w:customStyle="1" w:styleId="CommentSubjectChar1">
    <w:name w:val="Comment Subject Char1"/>
    <w:basedOn w:val="CommentTextChar"/>
    <w:link w:val="CommentSubject"/>
    <w:uiPriority w:val="99"/>
    <w:semiHidden/>
    <w:locked/>
    <w:rsid w:val="00B43F67"/>
    <w:rPr>
      <w:b/>
      <w:bCs/>
      <w:lang w:val="ro-RO"/>
    </w:rPr>
  </w:style>
  <w:style w:type="character" w:customStyle="1" w:styleId="BalloonTextChar">
    <w:name w:val="Balloon Text Char"/>
    <w:uiPriority w:val="99"/>
    <w:semiHidden/>
    <w:locked/>
    <w:rsid w:val="00CE66F1"/>
    <w:rPr>
      <w:rFonts w:ascii="Segoe UI" w:hAnsi="Segoe UI" w:cs="Segoe UI"/>
      <w:sz w:val="18"/>
      <w:szCs w:val="18"/>
    </w:rPr>
  </w:style>
  <w:style w:type="paragraph" w:styleId="BalloonText">
    <w:name w:val="Balloon Text"/>
    <w:basedOn w:val="Normal"/>
    <w:link w:val="BalloonTextChar1"/>
    <w:uiPriority w:val="99"/>
    <w:semiHidden/>
    <w:rsid w:val="00CE66F1"/>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link w:val="BalloonText"/>
    <w:uiPriority w:val="99"/>
    <w:semiHidden/>
    <w:locked/>
    <w:rsid w:val="00B43F67"/>
    <w:rPr>
      <w:rFonts w:ascii="Times New Roman" w:hAnsi="Times New Roman" w:cs="Times New Roman"/>
      <w:sz w:val="2"/>
      <w:szCs w:val="2"/>
      <w:lang w:val="ro-RO"/>
    </w:rPr>
  </w:style>
  <w:style w:type="character" w:customStyle="1" w:styleId="HTMLPreformattedChar">
    <w:name w:val="HTML Preformatted Char"/>
    <w:uiPriority w:val="99"/>
    <w:semiHidden/>
    <w:locked/>
    <w:rsid w:val="00CE66F1"/>
    <w:rPr>
      <w:rFonts w:ascii="Courier New" w:hAnsi="Courier New" w:cs="Courier New"/>
      <w:sz w:val="20"/>
      <w:szCs w:val="20"/>
      <w:lang w:eastAsia="ro-RO"/>
    </w:rPr>
  </w:style>
  <w:style w:type="paragraph" w:styleId="HTMLPreformatted">
    <w:name w:val="HTML Preformatted"/>
    <w:basedOn w:val="Normal"/>
    <w:link w:val="HTMLPreformattedChar1"/>
    <w:uiPriority w:val="99"/>
    <w:semiHidden/>
    <w:rsid w:val="00CE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o-RO"/>
    </w:rPr>
  </w:style>
  <w:style w:type="character" w:customStyle="1" w:styleId="HTMLPreformattedChar1">
    <w:name w:val="HTML Preformatted Char1"/>
    <w:basedOn w:val="DefaultParagraphFont"/>
    <w:link w:val="HTMLPreformatted"/>
    <w:uiPriority w:val="99"/>
    <w:semiHidden/>
    <w:locked/>
    <w:rsid w:val="00B43F67"/>
    <w:rPr>
      <w:rFonts w:ascii="Courier New" w:hAnsi="Courier New" w:cs="Courier New"/>
      <w:sz w:val="20"/>
      <w:szCs w:val="20"/>
      <w:lang w:val="ro-RO"/>
    </w:rPr>
  </w:style>
  <w:style w:type="paragraph" w:customStyle="1" w:styleId="Body">
    <w:name w:val="Body"/>
    <w:basedOn w:val="Normal"/>
    <w:link w:val="BodyChar"/>
    <w:uiPriority w:val="99"/>
    <w:rsid w:val="00CE66F1"/>
    <w:pPr>
      <w:spacing w:before="120" w:after="0" w:line="240" w:lineRule="exact"/>
      <w:jc w:val="both"/>
    </w:pPr>
    <w:rPr>
      <w:rFonts w:ascii="Trebuchet MS" w:hAnsi="Trebuchet MS" w:cs="Trebuchet MS"/>
      <w:sz w:val="20"/>
      <w:szCs w:val="20"/>
      <w:lang w:val="en-US"/>
    </w:rPr>
  </w:style>
  <w:style w:type="character" w:customStyle="1" w:styleId="BodyChar">
    <w:name w:val="Body Char"/>
    <w:basedOn w:val="DefaultParagraphFont"/>
    <w:link w:val="Body"/>
    <w:uiPriority w:val="99"/>
    <w:locked/>
    <w:rsid w:val="00CE66F1"/>
    <w:rPr>
      <w:rFonts w:ascii="Trebuchet MS" w:hAnsi="Trebuchet MS" w:cs="Trebuchet MS"/>
      <w:sz w:val="24"/>
      <w:szCs w:val="24"/>
      <w:lang w:val="en-US"/>
    </w:rPr>
  </w:style>
  <w:style w:type="paragraph" w:customStyle="1" w:styleId="Bulet">
    <w:name w:val="Bulet"/>
    <w:basedOn w:val="Normal"/>
    <w:next w:val="Body"/>
    <w:link w:val="BuletChar"/>
    <w:uiPriority w:val="99"/>
    <w:rsid w:val="00CE66F1"/>
    <w:pPr>
      <w:numPr>
        <w:numId w:val="2"/>
      </w:numPr>
      <w:spacing w:after="0" w:line="240" w:lineRule="exact"/>
      <w:jc w:val="both"/>
    </w:pPr>
    <w:rPr>
      <w:rFonts w:ascii="Trebuchet MS" w:hAnsi="Trebuchet MS" w:cs="Trebuchet MS"/>
      <w:sz w:val="20"/>
      <w:szCs w:val="20"/>
      <w:lang w:val="en-US"/>
    </w:rPr>
  </w:style>
  <w:style w:type="character" w:customStyle="1" w:styleId="BuletChar">
    <w:name w:val="Bulet Char"/>
    <w:basedOn w:val="BodyChar"/>
    <w:link w:val="Bulet"/>
    <w:uiPriority w:val="99"/>
    <w:locked/>
    <w:rsid w:val="00CE66F1"/>
    <w:rPr>
      <w:lang w:eastAsia="en-US"/>
    </w:rPr>
  </w:style>
  <w:style w:type="table" w:styleId="TableGrid">
    <w:name w:val="Table Grid"/>
    <w:basedOn w:val="TableNormal"/>
    <w:uiPriority w:val="99"/>
    <w:rsid w:val="00CE66F1"/>
    <w:rPr>
      <w:rFonts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Normal"/>
    <w:uiPriority w:val="99"/>
    <w:rsid w:val="00CE66F1"/>
    <w:pPr>
      <w:framePr w:hSpace="1701" w:wrap="auto" w:vAnchor="text" w:hAnchor="page" w:x="1708" w:y="1"/>
      <w:spacing w:after="0" w:line="240" w:lineRule="exact"/>
      <w:suppressOverlap/>
      <w:jc w:val="both"/>
    </w:pPr>
    <w:rPr>
      <w:rFonts w:ascii="Trebuchet MS" w:hAnsi="Trebuchet MS" w:cs="Trebuchet MS"/>
      <w:sz w:val="20"/>
      <w:szCs w:val="20"/>
      <w:lang w:val="en-US"/>
    </w:rPr>
  </w:style>
  <w:style w:type="character" w:styleId="Strong">
    <w:name w:val="Strong"/>
    <w:basedOn w:val="DefaultParagraphFont"/>
    <w:uiPriority w:val="99"/>
    <w:qFormat/>
    <w:rsid w:val="00CE66F1"/>
    <w:rPr>
      <w:b/>
      <w:bCs/>
    </w:rPr>
  </w:style>
  <w:style w:type="paragraph" w:customStyle="1" w:styleId="Capitol">
    <w:name w:val="Capitol"/>
    <w:basedOn w:val="Body"/>
    <w:next w:val="Body"/>
    <w:uiPriority w:val="99"/>
    <w:rsid w:val="00CE66F1"/>
    <w:pPr>
      <w:numPr>
        <w:numId w:val="3"/>
      </w:numPr>
      <w:spacing w:before="840" w:after="240" w:line="320" w:lineRule="exact"/>
      <w:ind w:hanging="426"/>
    </w:pPr>
    <w:rPr>
      <w:b/>
      <w:bCs/>
      <w:caps/>
      <w:color w:val="0070C0"/>
      <w:sz w:val="28"/>
      <w:szCs w:val="28"/>
    </w:rPr>
  </w:style>
  <w:style w:type="paragraph" w:customStyle="1" w:styleId="SubCap">
    <w:name w:val="SubCap"/>
    <w:basedOn w:val="Body"/>
    <w:next w:val="Body"/>
    <w:uiPriority w:val="99"/>
    <w:rsid w:val="00CE66F1"/>
    <w:pPr>
      <w:numPr>
        <w:ilvl w:val="2"/>
        <w:numId w:val="3"/>
      </w:numPr>
      <w:spacing w:before="480" w:after="120" w:line="280" w:lineRule="exact"/>
    </w:pPr>
    <w:rPr>
      <w:b/>
      <w:bCs/>
      <w:color w:val="0070C0"/>
      <w:sz w:val="26"/>
      <w:szCs w:val="26"/>
    </w:rPr>
  </w:style>
  <w:style w:type="paragraph" w:customStyle="1" w:styleId="UnderCap">
    <w:name w:val="UnderCap"/>
    <w:basedOn w:val="SubCap"/>
    <w:next w:val="Body"/>
    <w:uiPriority w:val="99"/>
    <w:rsid w:val="00CE66F1"/>
    <w:pPr>
      <w:numPr>
        <w:ilvl w:val="3"/>
      </w:numPr>
      <w:shd w:val="clear" w:color="auto" w:fill="FFFFFF"/>
      <w:spacing w:line="360" w:lineRule="exact"/>
    </w:pPr>
    <w:rPr>
      <w:caps/>
      <w:sz w:val="22"/>
      <w:szCs w:val="22"/>
    </w:rPr>
  </w:style>
  <w:style w:type="paragraph" w:customStyle="1" w:styleId="StyleHeading3Heading3Char1Heading3CharCharAttributeHeadi">
    <w:name w:val="Style Heading 3Heading 3 Char1Heading 3 Char CharAttribute Headi..."/>
    <w:basedOn w:val="Heading3"/>
    <w:uiPriority w:val="99"/>
    <w:rsid w:val="00CE66F1"/>
    <w:pPr>
      <w:keepLines w:val="0"/>
      <w:spacing w:before="60" w:after="120"/>
      <w:ind w:left="1916" w:hanging="839"/>
    </w:pPr>
    <w:rPr>
      <w:rFonts w:ascii="Calibri" w:eastAsia="Calibri" w:hAnsi="Calibri" w:cs="Calibri"/>
      <w:b w:val="0"/>
      <w:bCs w:val="0"/>
      <w:color w:val="auto"/>
      <w:sz w:val="26"/>
      <w:szCs w:val="26"/>
    </w:rPr>
  </w:style>
  <w:style w:type="character" w:customStyle="1" w:styleId="tal1">
    <w:name w:val="tal1"/>
    <w:basedOn w:val="DefaultParagraphFont"/>
    <w:uiPriority w:val="99"/>
    <w:rsid w:val="00CE66F1"/>
  </w:style>
  <w:style w:type="paragraph" w:customStyle="1" w:styleId="Text2">
    <w:name w:val="Text 2"/>
    <w:basedOn w:val="Normal"/>
    <w:link w:val="Text2Char"/>
    <w:uiPriority w:val="99"/>
    <w:rsid w:val="00CE66F1"/>
    <w:pPr>
      <w:tabs>
        <w:tab w:val="left" w:pos="2161"/>
      </w:tabs>
      <w:spacing w:after="240"/>
      <w:ind w:left="1077"/>
      <w:jc w:val="both"/>
    </w:pPr>
    <w:rPr>
      <w:sz w:val="20"/>
      <w:szCs w:val="20"/>
      <w:lang w:val="en-US"/>
    </w:rPr>
  </w:style>
  <w:style w:type="character" w:customStyle="1" w:styleId="Text2Char">
    <w:name w:val="Text 2 Char"/>
    <w:link w:val="Text2"/>
    <w:uiPriority w:val="99"/>
    <w:locked/>
    <w:rsid w:val="00CE66F1"/>
    <w:rPr>
      <w:sz w:val="20"/>
      <w:szCs w:val="20"/>
    </w:rPr>
  </w:style>
  <w:style w:type="paragraph" w:customStyle="1" w:styleId="Default">
    <w:name w:val="Default"/>
    <w:uiPriority w:val="99"/>
    <w:rsid w:val="00CE66F1"/>
    <w:pPr>
      <w:autoSpaceDE w:val="0"/>
      <w:autoSpaceDN w:val="0"/>
      <w:adjustRightInd w:val="0"/>
    </w:pPr>
    <w:rPr>
      <w:rFonts w:ascii="Andes" w:hAnsi="Andes" w:cs="Andes"/>
      <w:color w:val="000000"/>
      <w:sz w:val="24"/>
      <w:szCs w:val="24"/>
      <w:lang w:val="ro-RO"/>
    </w:rPr>
  </w:style>
  <w:style w:type="character" w:customStyle="1" w:styleId="Bodytext">
    <w:name w:val="Body text_"/>
    <w:basedOn w:val="DefaultParagraphFont"/>
    <w:link w:val="BodyText10"/>
    <w:uiPriority w:val="99"/>
    <w:locked/>
    <w:rsid w:val="00CE66F1"/>
    <w:rPr>
      <w:rFonts w:ascii="Lucida Sans Unicode" w:hAnsi="Lucida Sans Unicode" w:cs="Lucida Sans Unicode"/>
      <w:sz w:val="19"/>
      <w:szCs w:val="19"/>
      <w:shd w:val="clear" w:color="auto" w:fill="FFFFFF"/>
    </w:rPr>
  </w:style>
  <w:style w:type="paragraph" w:customStyle="1" w:styleId="BodyText10">
    <w:name w:val="Body Text10"/>
    <w:basedOn w:val="Normal"/>
    <w:link w:val="Bodytext"/>
    <w:uiPriority w:val="99"/>
    <w:rsid w:val="00CE66F1"/>
    <w:pPr>
      <w:widowControl w:val="0"/>
      <w:shd w:val="clear" w:color="auto" w:fill="FFFFFF"/>
      <w:spacing w:after="0" w:line="240" w:lineRule="atLeast"/>
      <w:ind w:hanging="560"/>
      <w:jc w:val="center"/>
    </w:pPr>
    <w:rPr>
      <w:rFonts w:ascii="Lucida Sans Unicode" w:hAnsi="Lucida Sans Unicode" w:cs="Lucida Sans Unicode"/>
      <w:sz w:val="19"/>
      <w:szCs w:val="19"/>
    </w:rPr>
  </w:style>
  <w:style w:type="character" w:customStyle="1" w:styleId="BodytextSegoeUIBoldSpacing0pt">
    <w:name w:val="Body text + Segoe UI.Bold.Spacing 0 pt"/>
    <w:basedOn w:val="Bodytext"/>
    <w:uiPriority w:val="99"/>
    <w:rsid w:val="00CE66F1"/>
    <w:rPr>
      <w:rFonts w:ascii="Segoe UI" w:hAnsi="Segoe UI" w:cs="Segoe UI"/>
      <w:b/>
      <w:bCs/>
      <w:color w:val="000000"/>
      <w:spacing w:val="0"/>
      <w:w w:val="100"/>
      <w:position w:val="0"/>
      <w:sz w:val="26"/>
      <w:szCs w:val="26"/>
      <w:lang w:val="en-US" w:eastAsia="en-US"/>
    </w:rPr>
  </w:style>
  <w:style w:type="character" w:customStyle="1" w:styleId="BodytextSegoeUI12ptSpacing0pt">
    <w:name w:val="Body text + Segoe UI.12 pt.Spacing 0 pt"/>
    <w:basedOn w:val="Bodytext"/>
    <w:uiPriority w:val="99"/>
    <w:rsid w:val="00CE66F1"/>
    <w:rPr>
      <w:rFonts w:ascii="Segoe UI" w:hAnsi="Segoe UI" w:cs="Segoe UI"/>
      <w:color w:val="000000"/>
      <w:spacing w:val="0"/>
      <w:w w:val="100"/>
      <w:position w:val="0"/>
      <w:sz w:val="24"/>
      <w:szCs w:val="24"/>
      <w:lang w:val="en-US" w:eastAsia="en-US"/>
    </w:rPr>
  </w:style>
  <w:style w:type="paragraph" w:customStyle="1" w:styleId="BodyText2">
    <w:name w:val="Body Text2"/>
    <w:basedOn w:val="Normal"/>
    <w:uiPriority w:val="99"/>
    <w:rsid w:val="00CE66F1"/>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link w:val="Tablecaption0"/>
    <w:uiPriority w:val="99"/>
    <w:locked/>
    <w:rsid w:val="00CE66F1"/>
    <w:rPr>
      <w:rFonts w:ascii="Segoe UI" w:hAnsi="Segoe UI" w:cs="Segoe UI"/>
      <w:b/>
      <w:bCs/>
      <w:sz w:val="26"/>
      <w:szCs w:val="26"/>
      <w:shd w:val="clear" w:color="auto" w:fill="FFFFFF"/>
    </w:rPr>
  </w:style>
  <w:style w:type="paragraph" w:customStyle="1" w:styleId="Tablecaption0">
    <w:name w:val="Table caption"/>
    <w:basedOn w:val="Normal"/>
    <w:link w:val="Tablecaption"/>
    <w:uiPriority w:val="99"/>
    <w:rsid w:val="00CE66F1"/>
    <w:pPr>
      <w:widowControl w:val="0"/>
      <w:shd w:val="clear" w:color="auto" w:fill="FFFFFF"/>
      <w:spacing w:after="0" w:line="383" w:lineRule="exact"/>
      <w:jc w:val="both"/>
    </w:pPr>
    <w:rPr>
      <w:rFonts w:ascii="Segoe UI" w:hAnsi="Segoe UI" w:cs="Segoe UI"/>
      <w:b/>
      <w:bCs/>
      <w:sz w:val="26"/>
      <w:szCs w:val="26"/>
    </w:rPr>
  </w:style>
  <w:style w:type="character" w:customStyle="1" w:styleId="BodytextArialItalic">
    <w:name w:val="Body text + Arial.Italic"/>
    <w:basedOn w:val="Bodytext"/>
    <w:uiPriority w:val="99"/>
    <w:rsid w:val="00CE66F1"/>
    <w:rPr>
      <w:rFonts w:ascii="Arial" w:hAnsi="Arial" w:cs="Arial"/>
      <w:i/>
      <w:iCs/>
      <w:color w:val="000000"/>
      <w:spacing w:val="0"/>
      <w:w w:val="100"/>
      <w:position w:val="0"/>
      <w:u w:val="none"/>
      <w:lang w:val="en-US" w:eastAsia="en-US"/>
    </w:rPr>
  </w:style>
  <w:style w:type="paragraph" w:styleId="FootnoteText">
    <w:name w:val="footnote text"/>
    <w:basedOn w:val="Normal"/>
    <w:link w:val="FootnoteTextChar"/>
    <w:uiPriority w:val="99"/>
    <w:semiHidden/>
    <w:rsid w:val="00CE66F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E66F1"/>
    <w:rPr>
      <w:sz w:val="20"/>
      <w:szCs w:val="20"/>
    </w:rPr>
  </w:style>
  <w:style w:type="character" w:styleId="FootnoteReference">
    <w:name w:val="footnote reference"/>
    <w:basedOn w:val="DefaultParagraphFont"/>
    <w:uiPriority w:val="99"/>
    <w:semiHidden/>
    <w:rsid w:val="00CE66F1"/>
    <w:rPr>
      <w:vertAlign w:val="superscript"/>
    </w:rPr>
  </w:style>
  <w:style w:type="paragraph" w:customStyle="1" w:styleId="Heading1EIB">
    <w:name w:val="Heading 1 EIB"/>
    <w:basedOn w:val="Heading1"/>
    <w:autoRedefine/>
    <w:uiPriority w:val="99"/>
    <w:rsid w:val="00CE66F1"/>
    <w:pPr>
      <w:keepNext w:val="0"/>
      <w:keepLines w:val="0"/>
      <w:numPr>
        <w:numId w:val="0"/>
      </w:numPr>
      <w:tabs>
        <w:tab w:val="num" w:pos="360"/>
      </w:tabs>
      <w:spacing w:before="0" w:after="200"/>
      <w:ind w:left="284"/>
      <w:outlineLvl w:val="9"/>
    </w:pPr>
    <w:rPr>
      <w:color w:val="000000"/>
      <w:sz w:val="24"/>
      <w:szCs w:val="24"/>
      <w:lang w:val="en-GB"/>
    </w:rPr>
  </w:style>
  <w:style w:type="paragraph" w:customStyle="1" w:styleId="Heading2EIB">
    <w:name w:val="Heading 2 EIB"/>
    <w:basedOn w:val="Heading2"/>
    <w:autoRedefine/>
    <w:uiPriority w:val="99"/>
    <w:rsid w:val="00CE66F1"/>
    <w:pPr>
      <w:keepNext/>
      <w:keepLines/>
      <w:tabs>
        <w:tab w:val="clear" w:pos="4536"/>
        <w:tab w:val="clear" w:pos="9072"/>
        <w:tab w:val="num"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uiPriority w:val="99"/>
    <w:rsid w:val="00936709"/>
    <w:pPr>
      <w:numPr>
        <w:ilvl w:val="0"/>
        <w:numId w:val="50"/>
      </w:numPr>
      <w:spacing w:before="120" w:after="120" w:line="300" w:lineRule="atLeast"/>
      <w:ind w:right="114"/>
      <w:jc w:val="both"/>
    </w:pPr>
    <w:rPr>
      <w:rFonts w:ascii="Calibri" w:hAnsi="Calibri" w:cs="Calibri"/>
      <w:color w:val="000000"/>
      <w:lang w:val="en-GB"/>
    </w:rPr>
  </w:style>
  <w:style w:type="character" w:customStyle="1" w:styleId="A16">
    <w:name w:val="A16"/>
    <w:uiPriority w:val="99"/>
    <w:rsid w:val="00CE66F1"/>
    <w:rPr>
      <w:color w:val="auto"/>
      <w:sz w:val="22"/>
      <w:szCs w:val="22"/>
    </w:rPr>
  </w:style>
  <w:style w:type="paragraph" w:customStyle="1" w:styleId="normalpropostasChar">
    <w:name w:val="normal_propostas Char"/>
    <w:basedOn w:val="Normal"/>
    <w:uiPriority w:val="99"/>
    <w:rsid w:val="00CE66F1"/>
    <w:pPr>
      <w:suppressAutoHyphens/>
      <w:spacing w:after="120" w:line="288" w:lineRule="auto"/>
      <w:jc w:val="both"/>
    </w:pPr>
    <w:rPr>
      <w:rFonts w:ascii="Arial" w:eastAsia="Times New Roman" w:hAnsi="Arial" w:cs="Arial"/>
      <w:sz w:val="24"/>
      <w:szCs w:val="24"/>
      <w:lang w:eastAsia="ar-SA"/>
    </w:rPr>
  </w:style>
  <w:style w:type="character" w:customStyle="1" w:styleId="tli1">
    <w:name w:val="tli1"/>
    <w:basedOn w:val="DefaultParagraphFont"/>
    <w:uiPriority w:val="99"/>
    <w:rsid w:val="00CE66F1"/>
  </w:style>
  <w:style w:type="character" w:styleId="CommentReference">
    <w:name w:val="annotation reference"/>
    <w:basedOn w:val="DefaultParagraphFont"/>
    <w:uiPriority w:val="99"/>
    <w:semiHidden/>
    <w:rsid w:val="00335027"/>
    <w:rPr>
      <w:sz w:val="16"/>
      <w:szCs w:val="16"/>
    </w:rPr>
  </w:style>
  <w:style w:type="character" w:customStyle="1" w:styleId="li1">
    <w:name w:val="li1"/>
    <w:basedOn w:val="DefaultParagraphFont"/>
    <w:uiPriority w:val="99"/>
    <w:rsid w:val="006C589B"/>
    <w:rPr>
      <w:b/>
      <w:bCs/>
      <w:color w:val="auto"/>
    </w:rPr>
  </w:style>
  <w:style w:type="character" w:customStyle="1" w:styleId="ar1">
    <w:name w:val="ar1"/>
    <w:basedOn w:val="DefaultParagraphFont"/>
    <w:uiPriority w:val="99"/>
    <w:rsid w:val="006C589B"/>
    <w:rPr>
      <w:b/>
      <w:bCs/>
      <w:color w:val="auto"/>
      <w:sz w:val="22"/>
      <w:szCs w:val="22"/>
    </w:rPr>
  </w:style>
  <w:style w:type="character" w:customStyle="1" w:styleId="tpa1">
    <w:name w:val="tpa1"/>
    <w:basedOn w:val="DefaultParagraphFont"/>
    <w:uiPriority w:val="99"/>
    <w:rsid w:val="006C589B"/>
  </w:style>
  <w:style w:type="character" w:customStyle="1" w:styleId="al1">
    <w:name w:val="al1"/>
    <w:basedOn w:val="DefaultParagraphFont"/>
    <w:uiPriority w:val="99"/>
    <w:rsid w:val="006C589B"/>
    <w:rPr>
      <w:b/>
      <w:bCs/>
      <w:color w:val="auto"/>
    </w:rPr>
  </w:style>
  <w:style w:type="character" w:customStyle="1" w:styleId="pt1">
    <w:name w:val="pt1"/>
    <w:basedOn w:val="DefaultParagraphFont"/>
    <w:uiPriority w:val="99"/>
    <w:rsid w:val="006C589B"/>
    <w:rPr>
      <w:b/>
      <w:bCs/>
      <w:color w:val="auto"/>
    </w:rPr>
  </w:style>
  <w:style w:type="character" w:customStyle="1" w:styleId="tpt1">
    <w:name w:val="tpt1"/>
    <w:basedOn w:val="DefaultParagraphFont"/>
    <w:uiPriority w:val="99"/>
    <w:rsid w:val="006C589B"/>
  </w:style>
  <w:style w:type="paragraph" w:styleId="Revision">
    <w:name w:val="Revision"/>
    <w:hidden/>
    <w:uiPriority w:val="99"/>
    <w:semiHidden/>
    <w:rsid w:val="0023095B"/>
    <w:rPr>
      <w:rFonts w:cs="Calibri"/>
      <w:lang w:val="ro-RO"/>
    </w:rPr>
  </w:style>
  <w:style w:type="paragraph" w:styleId="BodyTextIndent2">
    <w:name w:val="Body Text Indent 2"/>
    <w:basedOn w:val="Normal"/>
    <w:link w:val="BodyTextIndent2Char"/>
    <w:uiPriority w:val="99"/>
    <w:rsid w:val="003B3A16"/>
    <w:pPr>
      <w:spacing w:after="120" w:line="480" w:lineRule="auto"/>
      <w:ind w:left="360"/>
    </w:pPr>
    <w:rPr>
      <w:rFonts w:ascii="Times New Roman" w:eastAsia="Times New Roman" w:hAnsi="Times New Roman" w:cs="Times New Roman"/>
      <w:sz w:val="24"/>
      <w:szCs w:val="24"/>
      <w:lang w:val="de-DE" w:eastAsia="de-DE"/>
    </w:rPr>
  </w:style>
  <w:style w:type="character" w:customStyle="1" w:styleId="BodyTextIndent2Char">
    <w:name w:val="Body Text Indent 2 Char"/>
    <w:basedOn w:val="DefaultParagraphFont"/>
    <w:link w:val="BodyTextIndent2"/>
    <w:uiPriority w:val="99"/>
    <w:locked/>
    <w:rsid w:val="003B3A16"/>
    <w:rPr>
      <w:rFonts w:ascii="Times New Roman" w:hAnsi="Times New Roman" w:cs="Times New Roman"/>
      <w:sz w:val="24"/>
      <w:szCs w:val="24"/>
      <w:lang w:val="de-DE" w:eastAsia="de-DE"/>
    </w:rPr>
  </w:style>
  <w:style w:type="character" w:customStyle="1" w:styleId="TextcomentariuCaracter1">
    <w:name w:val="Text comentariu Caracter1"/>
    <w:basedOn w:val="DefaultParagraphFont"/>
    <w:uiPriority w:val="99"/>
    <w:semiHidden/>
    <w:rsid w:val="00446877"/>
    <w:rPr>
      <w:sz w:val="20"/>
      <w:szCs w:val="20"/>
    </w:rPr>
  </w:style>
  <w:style w:type="character" w:customStyle="1" w:styleId="SubiectComentariuCaracter1">
    <w:name w:val="Subiect Comentariu Caracter1"/>
    <w:basedOn w:val="TextcomentariuCaracter1"/>
    <w:uiPriority w:val="99"/>
    <w:semiHidden/>
    <w:rsid w:val="00446877"/>
    <w:rPr>
      <w:b/>
      <w:bCs/>
    </w:rPr>
  </w:style>
  <w:style w:type="character" w:customStyle="1" w:styleId="TextnBalonCaracter1">
    <w:name w:val="Text în Balon Caracter1"/>
    <w:basedOn w:val="DefaultParagraphFont"/>
    <w:uiPriority w:val="99"/>
    <w:semiHidden/>
    <w:rsid w:val="00446877"/>
    <w:rPr>
      <w:rFonts w:ascii="Segoe UI" w:hAnsi="Segoe UI" w:cs="Segoe UI"/>
      <w:sz w:val="18"/>
      <w:szCs w:val="18"/>
    </w:rPr>
  </w:style>
  <w:style w:type="character" w:customStyle="1" w:styleId="PreformatatHTMLCaracter1">
    <w:name w:val="Preformatat HTML Caracter1"/>
    <w:basedOn w:val="DefaultParagraphFont"/>
    <w:uiPriority w:val="99"/>
    <w:semiHidden/>
    <w:rsid w:val="00446877"/>
    <w:rPr>
      <w:rFonts w:ascii="Consolas" w:hAnsi="Consolas" w:cs="Consolas"/>
      <w:sz w:val="20"/>
      <w:szCs w:val="20"/>
    </w:rPr>
  </w:style>
  <w:style w:type="character" w:customStyle="1" w:styleId="tsp1">
    <w:name w:val="tsp1"/>
    <w:basedOn w:val="DefaultParagraphFont"/>
    <w:uiPriority w:val="99"/>
    <w:rsid w:val="00514880"/>
  </w:style>
  <w:style w:type="character" w:customStyle="1" w:styleId="NoSpacingChar">
    <w:name w:val="No Spacing Char"/>
    <w:link w:val="NoSpacing"/>
    <w:uiPriority w:val="99"/>
    <w:locked/>
    <w:rsid w:val="00831F15"/>
    <w:rPr>
      <w:sz w:val="24"/>
      <w:szCs w:val="24"/>
      <w:lang w:val="ro-RO" w:eastAsia="ro-RO"/>
    </w:rPr>
  </w:style>
  <w:style w:type="paragraph" w:styleId="NoSpacing">
    <w:name w:val="No Spacing"/>
    <w:link w:val="NoSpacingChar"/>
    <w:uiPriority w:val="99"/>
    <w:qFormat/>
    <w:rsid w:val="00831F15"/>
    <w:rPr>
      <w:rFonts w:cs="Calibri"/>
      <w:sz w:val="24"/>
      <w:szCs w:val="24"/>
      <w:lang w:val="ro-RO" w:eastAsia="ro-RO"/>
    </w:rPr>
  </w:style>
  <w:style w:type="paragraph" w:customStyle="1" w:styleId="al">
    <w:name w:val="a_l"/>
    <w:basedOn w:val="Normal"/>
    <w:uiPriority w:val="99"/>
    <w:rsid w:val="00076E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
    <w:name w:val="_"/>
    <w:basedOn w:val="DefaultParagraphFont"/>
    <w:uiPriority w:val="99"/>
    <w:rsid w:val="00403B1F"/>
  </w:style>
  <w:style w:type="character" w:customStyle="1" w:styleId="pg-2ff2">
    <w:name w:val="pg-2ff2"/>
    <w:basedOn w:val="DefaultParagraphFont"/>
    <w:uiPriority w:val="99"/>
    <w:rsid w:val="00403B1F"/>
  </w:style>
  <w:style w:type="character" w:customStyle="1" w:styleId="pg-8ff1">
    <w:name w:val="pg-8ff1"/>
    <w:basedOn w:val="DefaultParagraphFont"/>
    <w:uiPriority w:val="99"/>
    <w:rsid w:val="0019323B"/>
  </w:style>
  <w:style w:type="character" w:customStyle="1" w:styleId="pg-8ff2">
    <w:name w:val="pg-8ff2"/>
    <w:basedOn w:val="DefaultParagraphFont"/>
    <w:uiPriority w:val="99"/>
    <w:rsid w:val="0019323B"/>
  </w:style>
  <w:style w:type="character" w:customStyle="1" w:styleId="pg-9ff1">
    <w:name w:val="pg-9ff1"/>
    <w:basedOn w:val="DefaultParagraphFont"/>
    <w:uiPriority w:val="99"/>
    <w:rsid w:val="0019323B"/>
  </w:style>
  <w:style w:type="character" w:customStyle="1" w:styleId="pg-9ff5">
    <w:name w:val="pg-9ff5"/>
    <w:basedOn w:val="DefaultParagraphFont"/>
    <w:uiPriority w:val="99"/>
    <w:rsid w:val="0019323B"/>
  </w:style>
  <w:style w:type="character" w:customStyle="1" w:styleId="pg-9ff3">
    <w:name w:val="pg-9ff3"/>
    <w:basedOn w:val="DefaultParagraphFont"/>
    <w:uiPriority w:val="99"/>
    <w:rsid w:val="0019323B"/>
  </w:style>
  <w:style w:type="character" w:styleId="Emphasis">
    <w:name w:val="Emphasis"/>
    <w:basedOn w:val="DefaultParagraphFont"/>
    <w:uiPriority w:val="99"/>
    <w:qFormat/>
    <w:rsid w:val="00260DAA"/>
    <w:rPr>
      <w:i/>
      <w:iCs/>
    </w:rPr>
  </w:style>
  <w:style w:type="paragraph" w:customStyle="1" w:styleId="Bodytext5">
    <w:name w:val="Body text (5)"/>
    <w:basedOn w:val="Normal"/>
    <w:next w:val="Normal"/>
    <w:uiPriority w:val="99"/>
    <w:rsid w:val="005D5961"/>
    <w:pPr>
      <w:widowControl w:val="0"/>
      <w:suppressAutoHyphens/>
      <w:spacing w:after="0" w:line="248" w:lineRule="exact"/>
      <w:ind w:hanging="340"/>
      <w:jc w:val="both"/>
    </w:pPr>
    <w:rPr>
      <w:i/>
      <w:iCs/>
      <w:sz w:val="20"/>
      <w:szCs w:val="20"/>
      <w:lang w:eastAsia="ro-RO"/>
    </w:rPr>
  </w:style>
  <w:style w:type="paragraph" w:customStyle="1" w:styleId="BodyText1">
    <w:name w:val="Body Text1"/>
    <w:basedOn w:val="Normal"/>
    <w:next w:val="Normal"/>
    <w:uiPriority w:val="99"/>
    <w:rsid w:val="005D5961"/>
    <w:pPr>
      <w:widowControl w:val="0"/>
      <w:suppressAutoHyphens/>
      <w:spacing w:before="1860" w:after="540" w:line="112" w:lineRule="exact"/>
      <w:ind w:hanging="680"/>
    </w:pPr>
    <w:rPr>
      <w:sz w:val="20"/>
      <w:szCs w:val="20"/>
      <w:lang w:eastAsia="ro-RO"/>
    </w:rPr>
  </w:style>
  <w:style w:type="paragraph" w:customStyle="1" w:styleId="Bodytext4">
    <w:name w:val="Body text (4)"/>
    <w:basedOn w:val="Normal"/>
    <w:next w:val="Normal"/>
    <w:uiPriority w:val="99"/>
    <w:rsid w:val="005D5961"/>
    <w:pPr>
      <w:widowControl w:val="0"/>
      <w:suppressAutoHyphens/>
      <w:spacing w:before="60" w:after="60" w:line="240" w:lineRule="atLeast"/>
      <w:ind w:hanging="640"/>
      <w:jc w:val="both"/>
    </w:pPr>
    <w:rPr>
      <w:b/>
      <w:bCs/>
      <w:sz w:val="20"/>
      <w:szCs w:val="20"/>
      <w:lang w:eastAsia="ro-RO"/>
    </w:rPr>
  </w:style>
  <w:style w:type="paragraph" w:customStyle="1" w:styleId="Heading30">
    <w:name w:val="Heading #3"/>
    <w:basedOn w:val="Normal"/>
    <w:next w:val="Normal"/>
    <w:uiPriority w:val="99"/>
    <w:rsid w:val="005D5961"/>
    <w:pPr>
      <w:widowControl w:val="0"/>
      <w:tabs>
        <w:tab w:val="num" w:pos="360"/>
      </w:tabs>
      <w:suppressAutoHyphens/>
      <w:spacing w:before="180" w:after="120" w:line="240" w:lineRule="atLeast"/>
      <w:ind w:hanging="640"/>
    </w:pPr>
    <w:rPr>
      <w:sz w:val="20"/>
      <w:szCs w:val="20"/>
      <w:lang w:eastAsia="ro-RO"/>
    </w:rPr>
  </w:style>
  <w:style w:type="character" w:customStyle="1" w:styleId="WW-Bodytext12">
    <w:name w:val="WW-Body text12"/>
    <w:basedOn w:val="DefaultParagraphFont"/>
    <w:uiPriority w:val="99"/>
    <w:rsid w:val="005D5961"/>
    <w:rPr>
      <w:rFonts w:ascii="Calibri" w:hAnsi="Calibri" w:cs="Calibri"/>
      <w:spacing w:val="0"/>
      <w:sz w:val="20"/>
      <w:szCs w:val="20"/>
    </w:rPr>
  </w:style>
  <w:style w:type="character" w:customStyle="1" w:styleId="WW-Bodytext412">
    <w:name w:val="WW-Body text (4)12"/>
    <w:basedOn w:val="DefaultParagraphFont"/>
    <w:uiPriority w:val="99"/>
    <w:rsid w:val="005D5961"/>
    <w:rPr>
      <w:rFonts w:ascii="Calibri" w:hAnsi="Calibri" w:cs="Calibri"/>
      <w:b/>
      <w:bCs/>
      <w:spacing w:val="0"/>
      <w:sz w:val="20"/>
      <w:szCs w:val="20"/>
      <w:u w:val="single"/>
    </w:rPr>
  </w:style>
  <w:style w:type="paragraph" w:customStyle="1" w:styleId="CharChar">
    <w:name w:val="Char Char"/>
    <w:basedOn w:val="Normal"/>
    <w:uiPriority w:val="99"/>
    <w:rsid w:val="005257CA"/>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BodyText3">
    <w:name w:val="Body Text3"/>
    <w:basedOn w:val="Normal"/>
    <w:next w:val="Normal"/>
    <w:uiPriority w:val="99"/>
    <w:rsid w:val="002B3F45"/>
    <w:pPr>
      <w:widowControl w:val="0"/>
      <w:suppressAutoHyphens/>
      <w:spacing w:before="1860" w:after="540" w:line="112" w:lineRule="exact"/>
      <w:ind w:hanging="680"/>
    </w:pPr>
    <w:rPr>
      <w:sz w:val="20"/>
      <w:szCs w:val="20"/>
      <w:lang w:eastAsia="ro-RO"/>
    </w:rPr>
  </w:style>
  <w:style w:type="paragraph" w:customStyle="1" w:styleId="Bodytext7">
    <w:name w:val="Body text (7)"/>
    <w:basedOn w:val="Normal"/>
    <w:next w:val="Normal"/>
    <w:uiPriority w:val="99"/>
    <w:rsid w:val="002B3F45"/>
    <w:pPr>
      <w:widowControl w:val="0"/>
      <w:suppressAutoHyphens/>
      <w:spacing w:before="120" w:after="120" w:line="245" w:lineRule="exact"/>
      <w:jc w:val="both"/>
    </w:pPr>
    <w:rPr>
      <w:sz w:val="18"/>
      <w:szCs w:val="18"/>
      <w:lang w:eastAsia="ro-RO"/>
    </w:rPr>
  </w:style>
  <w:style w:type="character" w:customStyle="1" w:styleId="noticetext">
    <w:name w:val="noticetext"/>
    <w:uiPriority w:val="99"/>
    <w:rsid w:val="003E23CB"/>
    <w:rPr>
      <w:rFonts w:ascii="Times New Roman" w:hAnsi="Times New Roman" w:cs="Times New Roman"/>
    </w:rPr>
  </w:style>
  <w:style w:type="paragraph" w:customStyle="1" w:styleId="BodyText40">
    <w:name w:val="Body Text4"/>
    <w:basedOn w:val="Normal"/>
    <w:next w:val="Normal"/>
    <w:uiPriority w:val="99"/>
    <w:rsid w:val="007851DB"/>
    <w:pPr>
      <w:widowControl w:val="0"/>
      <w:suppressAutoHyphens/>
      <w:spacing w:before="1860" w:after="540" w:line="112" w:lineRule="exact"/>
      <w:ind w:hanging="680"/>
    </w:pPr>
    <w:rPr>
      <w:sz w:val="20"/>
      <w:szCs w:val="20"/>
      <w:lang w:eastAsia="ro-RO"/>
    </w:rPr>
  </w:style>
  <w:style w:type="paragraph" w:customStyle="1" w:styleId="listparagrafcxspmijlociu">
    <w:name w:val="listparagrafcxspmijlociu"/>
    <w:basedOn w:val="Normal"/>
    <w:uiPriority w:val="99"/>
    <w:rsid w:val="0055761B"/>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listparagrafcxspprimul">
    <w:name w:val="listparagrafcxspprimul"/>
    <w:basedOn w:val="Normal"/>
    <w:uiPriority w:val="99"/>
    <w:rsid w:val="0055761B"/>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WW-Bodytext9pt12345678910111213141516171819202122232425">
    <w:name w:val="WW-Body text + 9 pt12345678910111213141516171819202122232425"/>
    <w:uiPriority w:val="99"/>
    <w:rsid w:val="00A85FA1"/>
    <w:rPr>
      <w:rFonts w:ascii="Calibri" w:hAnsi="Calibri" w:cs="Calibri"/>
      <w:spacing w:val="0"/>
      <w:sz w:val="18"/>
      <w:szCs w:val="18"/>
    </w:rPr>
  </w:style>
  <w:style w:type="character" w:customStyle="1" w:styleId="WW-BodytextBold123456">
    <w:name w:val="WW-Body text + Bold123456"/>
    <w:uiPriority w:val="99"/>
    <w:rsid w:val="00D80796"/>
    <w:rPr>
      <w:rFonts w:ascii="Calibri" w:hAnsi="Calibri" w:cs="Calibri"/>
      <w:b/>
      <w:bCs/>
      <w:spacing w:val="0"/>
      <w:sz w:val="20"/>
      <w:szCs w:val="20"/>
      <w:u w:val="single"/>
    </w:rPr>
  </w:style>
  <w:style w:type="character" w:customStyle="1" w:styleId="WW-BodytextBold1234567">
    <w:name w:val="WW-Body text + Bold1234567"/>
    <w:uiPriority w:val="99"/>
    <w:rsid w:val="00D80796"/>
    <w:rPr>
      <w:rFonts w:ascii="Calibri" w:hAnsi="Calibri" w:cs="Calibri"/>
      <w:b/>
      <w:bCs/>
      <w:i/>
      <w:iCs/>
      <w:spacing w:val="0"/>
      <w:sz w:val="20"/>
      <w:szCs w:val="20"/>
    </w:rPr>
  </w:style>
  <w:style w:type="paragraph" w:customStyle="1" w:styleId="Bodytext100">
    <w:name w:val="Body text (10)"/>
    <w:basedOn w:val="Normal"/>
    <w:next w:val="Normal"/>
    <w:uiPriority w:val="99"/>
    <w:rsid w:val="00007BBD"/>
    <w:pPr>
      <w:widowControl w:val="0"/>
      <w:suppressAutoHyphens/>
      <w:spacing w:after="0" w:line="240" w:lineRule="atLeast"/>
      <w:ind w:hanging="260"/>
    </w:pPr>
    <w:rPr>
      <w:b/>
      <w:bCs/>
      <w:sz w:val="16"/>
      <w:szCs w:val="16"/>
      <w:lang w:eastAsia="ro-RO"/>
    </w:rPr>
  </w:style>
  <w:style w:type="character" w:customStyle="1" w:styleId="Bodytext8Bold">
    <w:name w:val="Body text (8) + Bold"/>
    <w:uiPriority w:val="99"/>
    <w:rsid w:val="00007BBD"/>
    <w:rPr>
      <w:rFonts w:ascii="Calibri" w:hAnsi="Calibri" w:cs="Calibri"/>
      <w:b/>
      <w:bCs/>
      <w:spacing w:val="0"/>
      <w:sz w:val="16"/>
      <w:szCs w:val="16"/>
    </w:rPr>
  </w:style>
  <w:style w:type="character" w:customStyle="1" w:styleId="Bodytext8">
    <w:name w:val="Body text (8)"/>
    <w:uiPriority w:val="99"/>
    <w:rsid w:val="00007BBD"/>
    <w:rPr>
      <w:rFonts w:ascii="Calibri" w:hAnsi="Calibri" w:cs="Calibri"/>
      <w:spacing w:val="0"/>
      <w:sz w:val="16"/>
      <w:szCs w:val="16"/>
      <w:u w:val="single"/>
    </w:rPr>
  </w:style>
  <w:style w:type="character" w:customStyle="1" w:styleId="WW-Bodytext8Bold">
    <w:name w:val="WW-Body text (8) + Bold"/>
    <w:uiPriority w:val="99"/>
    <w:rsid w:val="007F1C9C"/>
    <w:rPr>
      <w:rFonts w:ascii="Calibri" w:hAnsi="Calibri" w:cs="Calibri"/>
      <w:b/>
      <w:bCs/>
      <w:spacing w:val="0"/>
      <w:sz w:val="16"/>
      <w:szCs w:val="16"/>
    </w:rPr>
  </w:style>
  <w:style w:type="character" w:customStyle="1" w:styleId="Bodytext87">
    <w:name w:val="Body text (8) + 7"/>
    <w:uiPriority w:val="99"/>
    <w:rsid w:val="007F1F50"/>
    <w:rPr>
      <w:rFonts w:ascii="Calibri" w:hAnsi="Calibri" w:cs="Calibri"/>
      <w:spacing w:val="0"/>
      <w:sz w:val="15"/>
      <w:szCs w:val="15"/>
    </w:rPr>
  </w:style>
  <w:style w:type="character" w:customStyle="1" w:styleId="WW-Bodytext8Bold1">
    <w:name w:val="WW-Body text (8) + Bold1"/>
    <w:uiPriority w:val="99"/>
    <w:rsid w:val="007F1F50"/>
    <w:rPr>
      <w:rFonts w:ascii="Calibri" w:hAnsi="Calibri" w:cs="Calibri"/>
      <w:b/>
      <w:bCs/>
      <w:spacing w:val="0"/>
      <w:sz w:val="16"/>
      <w:szCs w:val="16"/>
    </w:rPr>
  </w:style>
  <w:style w:type="paragraph" w:styleId="Header">
    <w:name w:val="header"/>
    <w:basedOn w:val="Normal"/>
    <w:link w:val="HeaderChar"/>
    <w:uiPriority w:val="99"/>
    <w:locked/>
    <w:rsid w:val="00C90A98"/>
    <w:pPr>
      <w:tabs>
        <w:tab w:val="center" w:pos="4320"/>
        <w:tab w:val="right" w:pos="8640"/>
      </w:tabs>
    </w:pPr>
  </w:style>
  <w:style w:type="character" w:customStyle="1" w:styleId="HeaderChar">
    <w:name w:val="Header Char"/>
    <w:basedOn w:val="DefaultParagraphFont"/>
    <w:link w:val="Header"/>
    <w:uiPriority w:val="99"/>
    <w:semiHidden/>
    <w:locked/>
    <w:rsid w:val="004C5940"/>
    <w:rPr>
      <w:lang w:val="ro-RO"/>
    </w:rPr>
  </w:style>
</w:styles>
</file>

<file path=word/webSettings.xml><?xml version="1.0" encoding="utf-8"?>
<w:webSettings xmlns:r="http://schemas.openxmlformats.org/officeDocument/2006/relationships" xmlns:w="http://schemas.openxmlformats.org/wordprocessingml/2006/main">
  <w:divs>
    <w:div w:id="1673607082">
      <w:marLeft w:val="0"/>
      <w:marRight w:val="0"/>
      <w:marTop w:val="0"/>
      <w:marBottom w:val="0"/>
      <w:divBdr>
        <w:top w:val="none" w:sz="0" w:space="0" w:color="auto"/>
        <w:left w:val="none" w:sz="0" w:space="0" w:color="auto"/>
        <w:bottom w:val="none" w:sz="0" w:space="0" w:color="auto"/>
        <w:right w:val="none" w:sz="0" w:space="0" w:color="auto"/>
      </w:divBdr>
    </w:div>
    <w:div w:id="1673607093">
      <w:marLeft w:val="0"/>
      <w:marRight w:val="0"/>
      <w:marTop w:val="0"/>
      <w:marBottom w:val="0"/>
      <w:divBdr>
        <w:top w:val="none" w:sz="0" w:space="0" w:color="auto"/>
        <w:left w:val="none" w:sz="0" w:space="0" w:color="auto"/>
        <w:bottom w:val="none" w:sz="0" w:space="0" w:color="auto"/>
        <w:right w:val="none" w:sz="0" w:space="0" w:color="auto"/>
      </w:divBdr>
    </w:div>
    <w:div w:id="1673607094">
      <w:marLeft w:val="0"/>
      <w:marRight w:val="0"/>
      <w:marTop w:val="0"/>
      <w:marBottom w:val="0"/>
      <w:divBdr>
        <w:top w:val="none" w:sz="0" w:space="0" w:color="auto"/>
        <w:left w:val="none" w:sz="0" w:space="0" w:color="auto"/>
        <w:bottom w:val="none" w:sz="0" w:space="0" w:color="auto"/>
        <w:right w:val="none" w:sz="0" w:space="0" w:color="auto"/>
      </w:divBdr>
    </w:div>
    <w:div w:id="1673607097">
      <w:marLeft w:val="0"/>
      <w:marRight w:val="0"/>
      <w:marTop w:val="0"/>
      <w:marBottom w:val="0"/>
      <w:divBdr>
        <w:top w:val="none" w:sz="0" w:space="0" w:color="auto"/>
        <w:left w:val="none" w:sz="0" w:space="0" w:color="auto"/>
        <w:bottom w:val="none" w:sz="0" w:space="0" w:color="auto"/>
        <w:right w:val="none" w:sz="0" w:space="0" w:color="auto"/>
      </w:divBdr>
    </w:div>
    <w:div w:id="1673607100">
      <w:marLeft w:val="0"/>
      <w:marRight w:val="0"/>
      <w:marTop w:val="0"/>
      <w:marBottom w:val="0"/>
      <w:divBdr>
        <w:top w:val="none" w:sz="0" w:space="0" w:color="auto"/>
        <w:left w:val="none" w:sz="0" w:space="0" w:color="auto"/>
        <w:bottom w:val="none" w:sz="0" w:space="0" w:color="auto"/>
        <w:right w:val="none" w:sz="0" w:space="0" w:color="auto"/>
      </w:divBdr>
    </w:div>
    <w:div w:id="1673607101">
      <w:marLeft w:val="0"/>
      <w:marRight w:val="0"/>
      <w:marTop w:val="0"/>
      <w:marBottom w:val="0"/>
      <w:divBdr>
        <w:top w:val="none" w:sz="0" w:space="0" w:color="auto"/>
        <w:left w:val="none" w:sz="0" w:space="0" w:color="auto"/>
        <w:bottom w:val="none" w:sz="0" w:space="0" w:color="auto"/>
        <w:right w:val="none" w:sz="0" w:space="0" w:color="auto"/>
      </w:divBdr>
    </w:div>
    <w:div w:id="1673607102">
      <w:marLeft w:val="0"/>
      <w:marRight w:val="0"/>
      <w:marTop w:val="0"/>
      <w:marBottom w:val="0"/>
      <w:divBdr>
        <w:top w:val="none" w:sz="0" w:space="0" w:color="auto"/>
        <w:left w:val="none" w:sz="0" w:space="0" w:color="auto"/>
        <w:bottom w:val="none" w:sz="0" w:space="0" w:color="auto"/>
        <w:right w:val="none" w:sz="0" w:space="0" w:color="auto"/>
      </w:divBdr>
    </w:div>
    <w:div w:id="1673607104">
      <w:marLeft w:val="0"/>
      <w:marRight w:val="0"/>
      <w:marTop w:val="0"/>
      <w:marBottom w:val="0"/>
      <w:divBdr>
        <w:top w:val="none" w:sz="0" w:space="0" w:color="auto"/>
        <w:left w:val="none" w:sz="0" w:space="0" w:color="auto"/>
        <w:bottom w:val="none" w:sz="0" w:space="0" w:color="auto"/>
        <w:right w:val="none" w:sz="0" w:space="0" w:color="auto"/>
      </w:divBdr>
    </w:div>
    <w:div w:id="1673607106">
      <w:marLeft w:val="0"/>
      <w:marRight w:val="0"/>
      <w:marTop w:val="0"/>
      <w:marBottom w:val="0"/>
      <w:divBdr>
        <w:top w:val="none" w:sz="0" w:space="0" w:color="auto"/>
        <w:left w:val="none" w:sz="0" w:space="0" w:color="auto"/>
        <w:bottom w:val="none" w:sz="0" w:space="0" w:color="auto"/>
        <w:right w:val="none" w:sz="0" w:space="0" w:color="auto"/>
      </w:divBdr>
      <w:divsChild>
        <w:div w:id="1673607172">
          <w:marLeft w:val="0"/>
          <w:marRight w:val="0"/>
          <w:marTop w:val="0"/>
          <w:marBottom w:val="0"/>
          <w:divBdr>
            <w:top w:val="none" w:sz="0" w:space="0" w:color="auto"/>
            <w:left w:val="none" w:sz="0" w:space="0" w:color="auto"/>
            <w:bottom w:val="none" w:sz="0" w:space="0" w:color="auto"/>
            <w:right w:val="none" w:sz="0" w:space="0" w:color="auto"/>
          </w:divBdr>
        </w:div>
        <w:div w:id="1673607274">
          <w:marLeft w:val="0"/>
          <w:marRight w:val="0"/>
          <w:marTop w:val="0"/>
          <w:marBottom w:val="0"/>
          <w:divBdr>
            <w:top w:val="none" w:sz="0" w:space="0" w:color="auto"/>
            <w:left w:val="none" w:sz="0" w:space="0" w:color="auto"/>
            <w:bottom w:val="none" w:sz="0" w:space="0" w:color="auto"/>
            <w:right w:val="none" w:sz="0" w:space="0" w:color="auto"/>
          </w:divBdr>
        </w:div>
        <w:div w:id="1673607371">
          <w:marLeft w:val="0"/>
          <w:marRight w:val="0"/>
          <w:marTop w:val="0"/>
          <w:marBottom w:val="0"/>
          <w:divBdr>
            <w:top w:val="none" w:sz="0" w:space="0" w:color="auto"/>
            <w:left w:val="none" w:sz="0" w:space="0" w:color="auto"/>
            <w:bottom w:val="none" w:sz="0" w:space="0" w:color="auto"/>
            <w:right w:val="none" w:sz="0" w:space="0" w:color="auto"/>
          </w:divBdr>
        </w:div>
      </w:divsChild>
    </w:div>
    <w:div w:id="1673607108">
      <w:marLeft w:val="0"/>
      <w:marRight w:val="0"/>
      <w:marTop w:val="0"/>
      <w:marBottom w:val="0"/>
      <w:divBdr>
        <w:top w:val="none" w:sz="0" w:space="0" w:color="auto"/>
        <w:left w:val="none" w:sz="0" w:space="0" w:color="auto"/>
        <w:bottom w:val="none" w:sz="0" w:space="0" w:color="auto"/>
        <w:right w:val="none" w:sz="0" w:space="0" w:color="auto"/>
      </w:divBdr>
    </w:div>
    <w:div w:id="1673607113">
      <w:marLeft w:val="0"/>
      <w:marRight w:val="0"/>
      <w:marTop w:val="0"/>
      <w:marBottom w:val="0"/>
      <w:divBdr>
        <w:top w:val="none" w:sz="0" w:space="0" w:color="auto"/>
        <w:left w:val="none" w:sz="0" w:space="0" w:color="auto"/>
        <w:bottom w:val="none" w:sz="0" w:space="0" w:color="auto"/>
        <w:right w:val="none" w:sz="0" w:space="0" w:color="auto"/>
      </w:divBdr>
    </w:div>
    <w:div w:id="1673607117">
      <w:marLeft w:val="0"/>
      <w:marRight w:val="0"/>
      <w:marTop w:val="0"/>
      <w:marBottom w:val="0"/>
      <w:divBdr>
        <w:top w:val="none" w:sz="0" w:space="0" w:color="auto"/>
        <w:left w:val="none" w:sz="0" w:space="0" w:color="auto"/>
        <w:bottom w:val="none" w:sz="0" w:space="0" w:color="auto"/>
        <w:right w:val="none" w:sz="0" w:space="0" w:color="auto"/>
      </w:divBdr>
    </w:div>
    <w:div w:id="1673607119">
      <w:marLeft w:val="0"/>
      <w:marRight w:val="0"/>
      <w:marTop w:val="0"/>
      <w:marBottom w:val="0"/>
      <w:divBdr>
        <w:top w:val="none" w:sz="0" w:space="0" w:color="auto"/>
        <w:left w:val="none" w:sz="0" w:space="0" w:color="auto"/>
        <w:bottom w:val="none" w:sz="0" w:space="0" w:color="auto"/>
        <w:right w:val="none" w:sz="0" w:space="0" w:color="auto"/>
      </w:divBdr>
    </w:div>
    <w:div w:id="1673607122">
      <w:marLeft w:val="0"/>
      <w:marRight w:val="0"/>
      <w:marTop w:val="0"/>
      <w:marBottom w:val="0"/>
      <w:divBdr>
        <w:top w:val="none" w:sz="0" w:space="0" w:color="auto"/>
        <w:left w:val="none" w:sz="0" w:space="0" w:color="auto"/>
        <w:bottom w:val="none" w:sz="0" w:space="0" w:color="auto"/>
        <w:right w:val="none" w:sz="0" w:space="0" w:color="auto"/>
      </w:divBdr>
    </w:div>
    <w:div w:id="1673607123">
      <w:marLeft w:val="0"/>
      <w:marRight w:val="0"/>
      <w:marTop w:val="0"/>
      <w:marBottom w:val="0"/>
      <w:divBdr>
        <w:top w:val="none" w:sz="0" w:space="0" w:color="auto"/>
        <w:left w:val="none" w:sz="0" w:space="0" w:color="auto"/>
        <w:bottom w:val="none" w:sz="0" w:space="0" w:color="auto"/>
        <w:right w:val="none" w:sz="0" w:space="0" w:color="auto"/>
      </w:divBdr>
    </w:div>
    <w:div w:id="1673607126">
      <w:marLeft w:val="0"/>
      <w:marRight w:val="0"/>
      <w:marTop w:val="0"/>
      <w:marBottom w:val="0"/>
      <w:divBdr>
        <w:top w:val="none" w:sz="0" w:space="0" w:color="auto"/>
        <w:left w:val="none" w:sz="0" w:space="0" w:color="auto"/>
        <w:bottom w:val="none" w:sz="0" w:space="0" w:color="auto"/>
        <w:right w:val="none" w:sz="0" w:space="0" w:color="auto"/>
      </w:divBdr>
    </w:div>
    <w:div w:id="1673607127">
      <w:marLeft w:val="0"/>
      <w:marRight w:val="0"/>
      <w:marTop w:val="0"/>
      <w:marBottom w:val="0"/>
      <w:divBdr>
        <w:top w:val="none" w:sz="0" w:space="0" w:color="auto"/>
        <w:left w:val="none" w:sz="0" w:space="0" w:color="auto"/>
        <w:bottom w:val="none" w:sz="0" w:space="0" w:color="auto"/>
        <w:right w:val="none" w:sz="0" w:space="0" w:color="auto"/>
      </w:divBdr>
    </w:div>
    <w:div w:id="1673607133">
      <w:marLeft w:val="0"/>
      <w:marRight w:val="0"/>
      <w:marTop w:val="0"/>
      <w:marBottom w:val="0"/>
      <w:divBdr>
        <w:top w:val="none" w:sz="0" w:space="0" w:color="auto"/>
        <w:left w:val="none" w:sz="0" w:space="0" w:color="auto"/>
        <w:bottom w:val="none" w:sz="0" w:space="0" w:color="auto"/>
        <w:right w:val="none" w:sz="0" w:space="0" w:color="auto"/>
      </w:divBdr>
    </w:div>
    <w:div w:id="1673607137">
      <w:marLeft w:val="0"/>
      <w:marRight w:val="0"/>
      <w:marTop w:val="0"/>
      <w:marBottom w:val="0"/>
      <w:divBdr>
        <w:top w:val="none" w:sz="0" w:space="0" w:color="auto"/>
        <w:left w:val="none" w:sz="0" w:space="0" w:color="auto"/>
        <w:bottom w:val="none" w:sz="0" w:space="0" w:color="auto"/>
        <w:right w:val="none" w:sz="0" w:space="0" w:color="auto"/>
      </w:divBdr>
    </w:div>
    <w:div w:id="1673607139">
      <w:marLeft w:val="0"/>
      <w:marRight w:val="0"/>
      <w:marTop w:val="0"/>
      <w:marBottom w:val="0"/>
      <w:divBdr>
        <w:top w:val="none" w:sz="0" w:space="0" w:color="auto"/>
        <w:left w:val="none" w:sz="0" w:space="0" w:color="auto"/>
        <w:bottom w:val="none" w:sz="0" w:space="0" w:color="auto"/>
        <w:right w:val="none" w:sz="0" w:space="0" w:color="auto"/>
      </w:divBdr>
    </w:div>
    <w:div w:id="1673607141">
      <w:marLeft w:val="0"/>
      <w:marRight w:val="0"/>
      <w:marTop w:val="0"/>
      <w:marBottom w:val="0"/>
      <w:divBdr>
        <w:top w:val="none" w:sz="0" w:space="0" w:color="auto"/>
        <w:left w:val="none" w:sz="0" w:space="0" w:color="auto"/>
        <w:bottom w:val="none" w:sz="0" w:space="0" w:color="auto"/>
        <w:right w:val="none" w:sz="0" w:space="0" w:color="auto"/>
      </w:divBdr>
    </w:div>
    <w:div w:id="1673607143">
      <w:marLeft w:val="0"/>
      <w:marRight w:val="0"/>
      <w:marTop w:val="0"/>
      <w:marBottom w:val="0"/>
      <w:divBdr>
        <w:top w:val="none" w:sz="0" w:space="0" w:color="auto"/>
        <w:left w:val="none" w:sz="0" w:space="0" w:color="auto"/>
        <w:bottom w:val="none" w:sz="0" w:space="0" w:color="auto"/>
        <w:right w:val="none" w:sz="0" w:space="0" w:color="auto"/>
      </w:divBdr>
    </w:div>
    <w:div w:id="1673607146">
      <w:marLeft w:val="0"/>
      <w:marRight w:val="0"/>
      <w:marTop w:val="0"/>
      <w:marBottom w:val="0"/>
      <w:divBdr>
        <w:top w:val="none" w:sz="0" w:space="0" w:color="auto"/>
        <w:left w:val="none" w:sz="0" w:space="0" w:color="auto"/>
        <w:bottom w:val="none" w:sz="0" w:space="0" w:color="auto"/>
        <w:right w:val="none" w:sz="0" w:space="0" w:color="auto"/>
      </w:divBdr>
    </w:div>
    <w:div w:id="1673607149">
      <w:marLeft w:val="0"/>
      <w:marRight w:val="0"/>
      <w:marTop w:val="0"/>
      <w:marBottom w:val="0"/>
      <w:divBdr>
        <w:top w:val="none" w:sz="0" w:space="0" w:color="auto"/>
        <w:left w:val="none" w:sz="0" w:space="0" w:color="auto"/>
        <w:bottom w:val="none" w:sz="0" w:space="0" w:color="auto"/>
        <w:right w:val="none" w:sz="0" w:space="0" w:color="auto"/>
      </w:divBdr>
    </w:div>
    <w:div w:id="1673607150">
      <w:marLeft w:val="0"/>
      <w:marRight w:val="0"/>
      <w:marTop w:val="0"/>
      <w:marBottom w:val="0"/>
      <w:divBdr>
        <w:top w:val="none" w:sz="0" w:space="0" w:color="auto"/>
        <w:left w:val="none" w:sz="0" w:space="0" w:color="auto"/>
        <w:bottom w:val="none" w:sz="0" w:space="0" w:color="auto"/>
        <w:right w:val="none" w:sz="0" w:space="0" w:color="auto"/>
      </w:divBdr>
    </w:div>
    <w:div w:id="1673607153">
      <w:marLeft w:val="0"/>
      <w:marRight w:val="0"/>
      <w:marTop w:val="0"/>
      <w:marBottom w:val="0"/>
      <w:divBdr>
        <w:top w:val="none" w:sz="0" w:space="0" w:color="auto"/>
        <w:left w:val="none" w:sz="0" w:space="0" w:color="auto"/>
        <w:bottom w:val="none" w:sz="0" w:space="0" w:color="auto"/>
        <w:right w:val="none" w:sz="0" w:space="0" w:color="auto"/>
      </w:divBdr>
    </w:div>
    <w:div w:id="1673607155">
      <w:marLeft w:val="0"/>
      <w:marRight w:val="0"/>
      <w:marTop w:val="0"/>
      <w:marBottom w:val="0"/>
      <w:divBdr>
        <w:top w:val="none" w:sz="0" w:space="0" w:color="auto"/>
        <w:left w:val="none" w:sz="0" w:space="0" w:color="auto"/>
        <w:bottom w:val="none" w:sz="0" w:space="0" w:color="auto"/>
        <w:right w:val="none" w:sz="0" w:space="0" w:color="auto"/>
      </w:divBdr>
    </w:div>
    <w:div w:id="1673607161">
      <w:marLeft w:val="0"/>
      <w:marRight w:val="0"/>
      <w:marTop w:val="0"/>
      <w:marBottom w:val="0"/>
      <w:divBdr>
        <w:top w:val="none" w:sz="0" w:space="0" w:color="auto"/>
        <w:left w:val="none" w:sz="0" w:space="0" w:color="auto"/>
        <w:bottom w:val="none" w:sz="0" w:space="0" w:color="auto"/>
        <w:right w:val="none" w:sz="0" w:space="0" w:color="auto"/>
      </w:divBdr>
    </w:div>
    <w:div w:id="1673607162">
      <w:marLeft w:val="0"/>
      <w:marRight w:val="0"/>
      <w:marTop w:val="0"/>
      <w:marBottom w:val="0"/>
      <w:divBdr>
        <w:top w:val="none" w:sz="0" w:space="0" w:color="auto"/>
        <w:left w:val="none" w:sz="0" w:space="0" w:color="auto"/>
        <w:bottom w:val="none" w:sz="0" w:space="0" w:color="auto"/>
        <w:right w:val="none" w:sz="0" w:space="0" w:color="auto"/>
      </w:divBdr>
    </w:div>
    <w:div w:id="1673607163">
      <w:marLeft w:val="0"/>
      <w:marRight w:val="0"/>
      <w:marTop w:val="0"/>
      <w:marBottom w:val="0"/>
      <w:divBdr>
        <w:top w:val="none" w:sz="0" w:space="0" w:color="auto"/>
        <w:left w:val="none" w:sz="0" w:space="0" w:color="auto"/>
        <w:bottom w:val="none" w:sz="0" w:space="0" w:color="auto"/>
        <w:right w:val="none" w:sz="0" w:space="0" w:color="auto"/>
      </w:divBdr>
    </w:div>
    <w:div w:id="1673607167">
      <w:marLeft w:val="0"/>
      <w:marRight w:val="0"/>
      <w:marTop w:val="0"/>
      <w:marBottom w:val="0"/>
      <w:divBdr>
        <w:top w:val="none" w:sz="0" w:space="0" w:color="auto"/>
        <w:left w:val="none" w:sz="0" w:space="0" w:color="auto"/>
        <w:bottom w:val="none" w:sz="0" w:space="0" w:color="auto"/>
        <w:right w:val="none" w:sz="0" w:space="0" w:color="auto"/>
      </w:divBdr>
    </w:div>
    <w:div w:id="1673607170">
      <w:marLeft w:val="0"/>
      <w:marRight w:val="0"/>
      <w:marTop w:val="0"/>
      <w:marBottom w:val="0"/>
      <w:divBdr>
        <w:top w:val="none" w:sz="0" w:space="0" w:color="auto"/>
        <w:left w:val="none" w:sz="0" w:space="0" w:color="auto"/>
        <w:bottom w:val="none" w:sz="0" w:space="0" w:color="auto"/>
        <w:right w:val="none" w:sz="0" w:space="0" w:color="auto"/>
      </w:divBdr>
    </w:div>
    <w:div w:id="1673607173">
      <w:marLeft w:val="0"/>
      <w:marRight w:val="0"/>
      <w:marTop w:val="0"/>
      <w:marBottom w:val="0"/>
      <w:divBdr>
        <w:top w:val="none" w:sz="0" w:space="0" w:color="auto"/>
        <w:left w:val="none" w:sz="0" w:space="0" w:color="auto"/>
        <w:bottom w:val="none" w:sz="0" w:space="0" w:color="auto"/>
        <w:right w:val="none" w:sz="0" w:space="0" w:color="auto"/>
      </w:divBdr>
    </w:div>
    <w:div w:id="1673607174">
      <w:marLeft w:val="0"/>
      <w:marRight w:val="0"/>
      <w:marTop w:val="0"/>
      <w:marBottom w:val="0"/>
      <w:divBdr>
        <w:top w:val="none" w:sz="0" w:space="0" w:color="auto"/>
        <w:left w:val="none" w:sz="0" w:space="0" w:color="auto"/>
        <w:bottom w:val="none" w:sz="0" w:space="0" w:color="auto"/>
        <w:right w:val="none" w:sz="0" w:space="0" w:color="auto"/>
      </w:divBdr>
    </w:div>
    <w:div w:id="1673607178">
      <w:marLeft w:val="0"/>
      <w:marRight w:val="0"/>
      <w:marTop w:val="0"/>
      <w:marBottom w:val="0"/>
      <w:divBdr>
        <w:top w:val="none" w:sz="0" w:space="0" w:color="auto"/>
        <w:left w:val="none" w:sz="0" w:space="0" w:color="auto"/>
        <w:bottom w:val="none" w:sz="0" w:space="0" w:color="auto"/>
        <w:right w:val="none" w:sz="0" w:space="0" w:color="auto"/>
      </w:divBdr>
    </w:div>
    <w:div w:id="1673607186">
      <w:marLeft w:val="0"/>
      <w:marRight w:val="0"/>
      <w:marTop w:val="0"/>
      <w:marBottom w:val="0"/>
      <w:divBdr>
        <w:top w:val="none" w:sz="0" w:space="0" w:color="auto"/>
        <w:left w:val="none" w:sz="0" w:space="0" w:color="auto"/>
        <w:bottom w:val="none" w:sz="0" w:space="0" w:color="auto"/>
        <w:right w:val="none" w:sz="0" w:space="0" w:color="auto"/>
      </w:divBdr>
      <w:divsChild>
        <w:div w:id="1673607199">
          <w:marLeft w:val="225"/>
          <w:marRight w:val="225"/>
          <w:marTop w:val="225"/>
          <w:marBottom w:val="225"/>
          <w:divBdr>
            <w:top w:val="none" w:sz="0" w:space="0" w:color="auto"/>
            <w:left w:val="none" w:sz="0" w:space="0" w:color="auto"/>
            <w:bottom w:val="none" w:sz="0" w:space="0" w:color="auto"/>
            <w:right w:val="none" w:sz="0" w:space="0" w:color="auto"/>
          </w:divBdr>
          <w:divsChild>
            <w:div w:id="1673607214">
              <w:marLeft w:val="0"/>
              <w:marRight w:val="0"/>
              <w:marTop w:val="0"/>
              <w:marBottom w:val="0"/>
              <w:divBdr>
                <w:top w:val="single" w:sz="6" w:space="11" w:color="EBEBEB"/>
                <w:left w:val="single" w:sz="6" w:space="11" w:color="EBEBEB"/>
                <w:bottom w:val="single" w:sz="6" w:space="11" w:color="EBEBEB"/>
                <w:right w:val="single" w:sz="6" w:space="11" w:color="EBEBEB"/>
              </w:divBdr>
              <w:divsChild>
                <w:div w:id="1673607374">
                  <w:marLeft w:val="0"/>
                  <w:marRight w:val="0"/>
                  <w:marTop w:val="0"/>
                  <w:marBottom w:val="0"/>
                  <w:divBdr>
                    <w:top w:val="none" w:sz="0" w:space="0" w:color="auto"/>
                    <w:left w:val="none" w:sz="0" w:space="0" w:color="auto"/>
                    <w:bottom w:val="none" w:sz="0" w:space="0" w:color="auto"/>
                    <w:right w:val="none" w:sz="0" w:space="0" w:color="auto"/>
                  </w:divBdr>
                  <w:divsChild>
                    <w:div w:id="1673607222">
                      <w:marLeft w:val="0"/>
                      <w:marRight w:val="0"/>
                      <w:marTop w:val="0"/>
                      <w:marBottom w:val="0"/>
                      <w:divBdr>
                        <w:top w:val="none" w:sz="0" w:space="0" w:color="auto"/>
                        <w:left w:val="none" w:sz="0" w:space="0" w:color="auto"/>
                        <w:bottom w:val="none" w:sz="0" w:space="0" w:color="auto"/>
                        <w:right w:val="none" w:sz="0" w:space="0" w:color="auto"/>
                      </w:divBdr>
                      <w:divsChild>
                        <w:div w:id="1673607197">
                          <w:marLeft w:val="0"/>
                          <w:marRight w:val="0"/>
                          <w:marTop w:val="0"/>
                          <w:marBottom w:val="0"/>
                          <w:divBdr>
                            <w:top w:val="dashed" w:sz="2" w:space="0" w:color="FFFFFF"/>
                            <w:left w:val="dashed" w:sz="2" w:space="0" w:color="FFFFFF"/>
                            <w:bottom w:val="dashed" w:sz="2" w:space="0" w:color="FFFFFF"/>
                            <w:right w:val="dashed" w:sz="2" w:space="0" w:color="FFFFFF"/>
                          </w:divBdr>
                          <w:divsChild>
                            <w:div w:id="1673607079">
                              <w:marLeft w:val="0"/>
                              <w:marRight w:val="0"/>
                              <w:marTop w:val="0"/>
                              <w:marBottom w:val="0"/>
                              <w:divBdr>
                                <w:top w:val="dashed" w:sz="2" w:space="0" w:color="FFFFFF"/>
                                <w:left w:val="dashed" w:sz="2" w:space="0" w:color="FFFFFF"/>
                                <w:bottom w:val="dashed" w:sz="2" w:space="0" w:color="FFFFFF"/>
                                <w:right w:val="dashed" w:sz="2" w:space="0" w:color="FFFFFF"/>
                              </w:divBdr>
                              <w:divsChild>
                                <w:div w:id="1673607179">
                                  <w:marLeft w:val="0"/>
                                  <w:marRight w:val="0"/>
                                  <w:marTop w:val="0"/>
                                  <w:marBottom w:val="0"/>
                                  <w:divBdr>
                                    <w:top w:val="dashed" w:sz="2" w:space="0" w:color="FFFFFF"/>
                                    <w:left w:val="dashed" w:sz="2" w:space="0" w:color="FFFFFF"/>
                                    <w:bottom w:val="dashed" w:sz="2" w:space="0" w:color="FFFFFF"/>
                                    <w:right w:val="dashed" w:sz="2" w:space="0" w:color="FFFFFF"/>
                                  </w:divBdr>
                                  <w:divsChild>
                                    <w:div w:id="1673607140">
                                      <w:marLeft w:val="0"/>
                                      <w:marRight w:val="0"/>
                                      <w:marTop w:val="0"/>
                                      <w:marBottom w:val="0"/>
                                      <w:divBdr>
                                        <w:top w:val="dashed" w:sz="2" w:space="0" w:color="FFFFFF"/>
                                        <w:left w:val="dashed" w:sz="2" w:space="0" w:color="FFFFFF"/>
                                        <w:bottom w:val="dashed" w:sz="2" w:space="0" w:color="FFFFFF"/>
                                        <w:right w:val="dashed" w:sz="2" w:space="0" w:color="FFFFFF"/>
                                      </w:divBdr>
                                      <w:divsChild>
                                        <w:div w:id="1673607084">
                                          <w:marLeft w:val="0"/>
                                          <w:marRight w:val="0"/>
                                          <w:marTop w:val="0"/>
                                          <w:marBottom w:val="0"/>
                                          <w:divBdr>
                                            <w:top w:val="dashed" w:sz="2" w:space="0" w:color="FFFFFF"/>
                                            <w:left w:val="dashed" w:sz="2" w:space="0" w:color="FFFFFF"/>
                                            <w:bottom w:val="dashed" w:sz="2" w:space="0" w:color="FFFFFF"/>
                                            <w:right w:val="dashed" w:sz="2" w:space="0" w:color="FFFFFF"/>
                                          </w:divBdr>
                                        </w:div>
                                        <w:div w:id="1673607182">
                                          <w:marLeft w:val="0"/>
                                          <w:marRight w:val="0"/>
                                          <w:marTop w:val="0"/>
                                          <w:marBottom w:val="0"/>
                                          <w:divBdr>
                                            <w:top w:val="dashed" w:sz="2" w:space="0" w:color="FFFFFF"/>
                                            <w:left w:val="dashed" w:sz="2" w:space="0" w:color="FFFFFF"/>
                                            <w:bottom w:val="dashed" w:sz="2" w:space="0" w:color="FFFFFF"/>
                                            <w:right w:val="dashed" w:sz="2" w:space="0" w:color="FFFFFF"/>
                                          </w:divBdr>
                                        </w:div>
                                        <w:div w:id="1673607191">
                                          <w:marLeft w:val="0"/>
                                          <w:marRight w:val="0"/>
                                          <w:marTop w:val="0"/>
                                          <w:marBottom w:val="0"/>
                                          <w:divBdr>
                                            <w:top w:val="dashed" w:sz="2" w:space="0" w:color="FFFFFF"/>
                                            <w:left w:val="dashed" w:sz="2" w:space="0" w:color="FFFFFF"/>
                                            <w:bottom w:val="dashed" w:sz="2" w:space="0" w:color="FFFFFF"/>
                                            <w:right w:val="dashed" w:sz="2" w:space="0" w:color="FFFFFF"/>
                                          </w:divBdr>
                                        </w:div>
                                        <w:div w:id="1673607253">
                                          <w:marLeft w:val="0"/>
                                          <w:marRight w:val="0"/>
                                          <w:marTop w:val="0"/>
                                          <w:marBottom w:val="0"/>
                                          <w:divBdr>
                                            <w:top w:val="dashed" w:sz="2" w:space="0" w:color="FFFFFF"/>
                                            <w:left w:val="dashed" w:sz="2" w:space="0" w:color="FFFFFF"/>
                                            <w:bottom w:val="dashed" w:sz="2" w:space="0" w:color="FFFFFF"/>
                                            <w:right w:val="dashed" w:sz="2" w:space="0" w:color="FFFFFF"/>
                                          </w:divBdr>
                                        </w:div>
                                        <w:div w:id="1673607281">
                                          <w:marLeft w:val="0"/>
                                          <w:marRight w:val="0"/>
                                          <w:marTop w:val="0"/>
                                          <w:marBottom w:val="0"/>
                                          <w:divBdr>
                                            <w:top w:val="dashed" w:sz="2" w:space="0" w:color="FFFFFF"/>
                                            <w:left w:val="dashed" w:sz="2" w:space="0" w:color="FFFFFF"/>
                                            <w:bottom w:val="dashed" w:sz="2" w:space="0" w:color="FFFFFF"/>
                                            <w:right w:val="dashed" w:sz="2" w:space="0" w:color="FFFFFF"/>
                                          </w:divBdr>
                                        </w:div>
                                        <w:div w:id="1673607287">
                                          <w:marLeft w:val="0"/>
                                          <w:marRight w:val="0"/>
                                          <w:marTop w:val="0"/>
                                          <w:marBottom w:val="0"/>
                                          <w:divBdr>
                                            <w:top w:val="dashed" w:sz="2" w:space="0" w:color="FFFFFF"/>
                                            <w:left w:val="dashed" w:sz="2" w:space="0" w:color="FFFFFF"/>
                                            <w:bottom w:val="dashed" w:sz="2" w:space="0" w:color="FFFFFF"/>
                                            <w:right w:val="dashed" w:sz="2" w:space="0" w:color="FFFFFF"/>
                                          </w:divBdr>
                                        </w:div>
                                        <w:div w:id="1673607315">
                                          <w:marLeft w:val="0"/>
                                          <w:marRight w:val="0"/>
                                          <w:marTop w:val="0"/>
                                          <w:marBottom w:val="0"/>
                                          <w:divBdr>
                                            <w:top w:val="dashed" w:sz="2" w:space="0" w:color="FFFFFF"/>
                                            <w:left w:val="dashed" w:sz="2" w:space="0" w:color="FFFFFF"/>
                                            <w:bottom w:val="dashed" w:sz="2" w:space="0" w:color="FFFFFF"/>
                                            <w:right w:val="dashed" w:sz="2" w:space="0" w:color="FFFFFF"/>
                                          </w:divBdr>
                                        </w:div>
                                        <w:div w:id="1673607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607261">
                                      <w:marLeft w:val="0"/>
                                      <w:marRight w:val="0"/>
                                      <w:marTop w:val="0"/>
                                      <w:marBottom w:val="0"/>
                                      <w:divBdr>
                                        <w:top w:val="dashed" w:sz="2" w:space="0" w:color="FFFFFF"/>
                                        <w:left w:val="dashed" w:sz="2" w:space="0" w:color="FFFFFF"/>
                                        <w:bottom w:val="dashed" w:sz="2" w:space="0" w:color="FFFFFF"/>
                                        <w:right w:val="dashed" w:sz="2" w:space="0" w:color="FFFFFF"/>
                                      </w:divBdr>
                                    </w:div>
                                    <w:div w:id="1673607322">
                                      <w:marLeft w:val="0"/>
                                      <w:marRight w:val="0"/>
                                      <w:marTop w:val="0"/>
                                      <w:marBottom w:val="0"/>
                                      <w:divBdr>
                                        <w:top w:val="dashed" w:sz="2" w:space="0" w:color="FFFFFF"/>
                                        <w:left w:val="dashed" w:sz="2" w:space="0" w:color="FFFFFF"/>
                                        <w:bottom w:val="dashed" w:sz="2" w:space="0" w:color="FFFFFF"/>
                                        <w:right w:val="dashed" w:sz="2" w:space="0" w:color="FFFFFF"/>
                                      </w:divBdr>
                                    </w:div>
                                    <w:div w:id="1673607330">
                                      <w:marLeft w:val="0"/>
                                      <w:marRight w:val="0"/>
                                      <w:marTop w:val="0"/>
                                      <w:marBottom w:val="0"/>
                                      <w:divBdr>
                                        <w:top w:val="dashed" w:sz="2" w:space="0" w:color="FFFFFF"/>
                                        <w:left w:val="dashed" w:sz="2" w:space="0" w:color="FFFFFF"/>
                                        <w:bottom w:val="dashed" w:sz="2" w:space="0" w:color="FFFFFF"/>
                                        <w:right w:val="dashed" w:sz="2" w:space="0" w:color="FFFFFF"/>
                                      </w:divBdr>
                                      <w:divsChild>
                                        <w:div w:id="1673607077">
                                          <w:marLeft w:val="0"/>
                                          <w:marRight w:val="0"/>
                                          <w:marTop w:val="0"/>
                                          <w:marBottom w:val="0"/>
                                          <w:divBdr>
                                            <w:top w:val="dashed" w:sz="2" w:space="0" w:color="FFFFFF"/>
                                            <w:left w:val="dashed" w:sz="2" w:space="0" w:color="FFFFFF"/>
                                            <w:bottom w:val="dashed" w:sz="2" w:space="0" w:color="FFFFFF"/>
                                            <w:right w:val="dashed" w:sz="2" w:space="0" w:color="FFFFFF"/>
                                          </w:divBdr>
                                        </w:div>
                                        <w:div w:id="1673607099">
                                          <w:marLeft w:val="0"/>
                                          <w:marRight w:val="0"/>
                                          <w:marTop w:val="0"/>
                                          <w:marBottom w:val="0"/>
                                          <w:divBdr>
                                            <w:top w:val="dashed" w:sz="2" w:space="0" w:color="FFFFFF"/>
                                            <w:left w:val="dashed" w:sz="2" w:space="0" w:color="FFFFFF"/>
                                            <w:bottom w:val="dashed" w:sz="2" w:space="0" w:color="FFFFFF"/>
                                            <w:right w:val="dashed" w:sz="2" w:space="0" w:color="FFFFFF"/>
                                          </w:divBdr>
                                        </w:div>
                                        <w:div w:id="1673607247">
                                          <w:marLeft w:val="0"/>
                                          <w:marRight w:val="0"/>
                                          <w:marTop w:val="0"/>
                                          <w:marBottom w:val="0"/>
                                          <w:divBdr>
                                            <w:top w:val="dashed" w:sz="2" w:space="0" w:color="FFFFFF"/>
                                            <w:left w:val="dashed" w:sz="2" w:space="0" w:color="FFFFFF"/>
                                            <w:bottom w:val="dashed" w:sz="2" w:space="0" w:color="FFFFFF"/>
                                            <w:right w:val="dashed" w:sz="2" w:space="0" w:color="FFFFFF"/>
                                          </w:divBdr>
                                        </w:div>
                                        <w:div w:id="1673607321">
                                          <w:marLeft w:val="0"/>
                                          <w:marRight w:val="0"/>
                                          <w:marTop w:val="0"/>
                                          <w:marBottom w:val="0"/>
                                          <w:divBdr>
                                            <w:top w:val="dashed" w:sz="2" w:space="0" w:color="FFFFFF"/>
                                            <w:left w:val="dashed" w:sz="2" w:space="0" w:color="FFFFFF"/>
                                            <w:bottom w:val="dashed" w:sz="2" w:space="0" w:color="FFFFFF"/>
                                            <w:right w:val="dashed" w:sz="2" w:space="0" w:color="FFFFFF"/>
                                          </w:divBdr>
                                          <w:divsChild>
                                            <w:div w:id="1673607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607334">
                                          <w:marLeft w:val="0"/>
                                          <w:marRight w:val="0"/>
                                          <w:marTop w:val="0"/>
                                          <w:marBottom w:val="0"/>
                                          <w:divBdr>
                                            <w:top w:val="dashed" w:sz="2" w:space="0" w:color="FFFFFF"/>
                                            <w:left w:val="dashed" w:sz="2" w:space="0" w:color="FFFFFF"/>
                                            <w:bottom w:val="dashed" w:sz="2" w:space="0" w:color="FFFFFF"/>
                                            <w:right w:val="dashed" w:sz="2" w:space="0" w:color="FFFFFF"/>
                                          </w:divBdr>
                                        </w:div>
                                        <w:div w:id="1673607369">
                                          <w:marLeft w:val="0"/>
                                          <w:marRight w:val="0"/>
                                          <w:marTop w:val="0"/>
                                          <w:marBottom w:val="0"/>
                                          <w:divBdr>
                                            <w:top w:val="dashed" w:sz="2" w:space="0" w:color="FFFFFF"/>
                                            <w:left w:val="dashed" w:sz="2" w:space="0" w:color="FFFFFF"/>
                                            <w:bottom w:val="dashed" w:sz="2" w:space="0" w:color="FFFFFF"/>
                                            <w:right w:val="dashed" w:sz="2" w:space="0" w:color="FFFFFF"/>
                                          </w:divBdr>
                                          <w:divsChild>
                                            <w:div w:id="1673607086">
                                              <w:marLeft w:val="0"/>
                                              <w:marRight w:val="0"/>
                                              <w:marTop w:val="0"/>
                                              <w:marBottom w:val="0"/>
                                              <w:divBdr>
                                                <w:top w:val="dashed" w:sz="2" w:space="0" w:color="FFFFFF"/>
                                                <w:left w:val="dashed" w:sz="2" w:space="0" w:color="FFFFFF"/>
                                                <w:bottom w:val="dashed" w:sz="2" w:space="0" w:color="FFFFFF"/>
                                                <w:right w:val="dashed" w:sz="2" w:space="0" w:color="FFFFFF"/>
                                              </w:divBdr>
                                            </w:div>
                                            <w:div w:id="1673607089">
                                              <w:marLeft w:val="0"/>
                                              <w:marRight w:val="0"/>
                                              <w:marTop w:val="0"/>
                                              <w:marBottom w:val="0"/>
                                              <w:divBdr>
                                                <w:top w:val="dashed" w:sz="2" w:space="0" w:color="FFFFFF"/>
                                                <w:left w:val="dashed" w:sz="2" w:space="0" w:color="FFFFFF"/>
                                                <w:bottom w:val="dashed" w:sz="2" w:space="0" w:color="FFFFFF"/>
                                                <w:right w:val="dashed" w:sz="2" w:space="0" w:color="FFFFFF"/>
                                              </w:divBdr>
                                            </w:div>
                                            <w:div w:id="1673607092">
                                              <w:marLeft w:val="0"/>
                                              <w:marRight w:val="0"/>
                                              <w:marTop w:val="0"/>
                                              <w:marBottom w:val="0"/>
                                              <w:divBdr>
                                                <w:top w:val="dashed" w:sz="2" w:space="0" w:color="FFFFFF"/>
                                                <w:left w:val="dashed" w:sz="2" w:space="0" w:color="FFFFFF"/>
                                                <w:bottom w:val="dashed" w:sz="2" w:space="0" w:color="FFFFFF"/>
                                                <w:right w:val="dashed" w:sz="2" w:space="0" w:color="FFFFFF"/>
                                              </w:divBdr>
                                            </w:div>
                                            <w:div w:id="1673607096">
                                              <w:marLeft w:val="0"/>
                                              <w:marRight w:val="0"/>
                                              <w:marTop w:val="0"/>
                                              <w:marBottom w:val="0"/>
                                              <w:divBdr>
                                                <w:top w:val="dashed" w:sz="2" w:space="0" w:color="FFFFFF"/>
                                                <w:left w:val="dashed" w:sz="2" w:space="0" w:color="FFFFFF"/>
                                                <w:bottom w:val="dashed" w:sz="2" w:space="0" w:color="FFFFFF"/>
                                                <w:right w:val="dashed" w:sz="2" w:space="0" w:color="FFFFFF"/>
                                              </w:divBdr>
                                            </w:div>
                                            <w:div w:id="1673607125">
                                              <w:marLeft w:val="0"/>
                                              <w:marRight w:val="0"/>
                                              <w:marTop w:val="0"/>
                                              <w:marBottom w:val="0"/>
                                              <w:divBdr>
                                                <w:top w:val="dashed" w:sz="2" w:space="0" w:color="FFFFFF"/>
                                                <w:left w:val="dashed" w:sz="2" w:space="0" w:color="FFFFFF"/>
                                                <w:bottom w:val="dashed" w:sz="2" w:space="0" w:color="FFFFFF"/>
                                                <w:right w:val="dashed" w:sz="2" w:space="0" w:color="FFFFFF"/>
                                              </w:divBdr>
                                            </w:div>
                                            <w:div w:id="1673607128">
                                              <w:marLeft w:val="0"/>
                                              <w:marRight w:val="0"/>
                                              <w:marTop w:val="0"/>
                                              <w:marBottom w:val="0"/>
                                              <w:divBdr>
                                                <w:top w:val="dashed" w:sz="2" w:space="0" w:color="FFFFFF"/>
                                                <w:left w:val="dashed" w:sz="2" w:space="0" w:color="FFFFFF"/>
                                                <w:bottom w:val="dashed" w:sz="2" w:space="0" w:color="FFFFFF"/>
                                                <w:right w:val="dashed" w:sz="2" w:space="0" w:color="FFFFFF"/>
                                              </w:divBdr>
                                            </w:div>
                                            <w:div w:id="1673607154">
                                              <w:marLeft w:val="0"/>
                                              <w:marRight w:val="0"/>
                                              <w:marTop w:val="0"/>
                                              <w:marBottom w:val="0"/>
                                              <w:divBdr>
                                                <w:top w:val="dashed" w:sz="2" w:space="0" w:color="FFFFFF"/>
                                                <w:left w:val="dashed" w:sz="2" w:space="0" w:color="FFFFFF"/>
                                                <w:bottom w:val="dashed" w:sz="2" w:space="0" w:color="FFFFFF"/>
                                                <w:right w:val="dashed" w:sz="2" w:space="0" w:color="FFFFFF"/>
                                              </w:divBdr>
                                            </w:div>
                                            <w:div w:id="1673607165">
                                              <w:marLeft w:val="0"/>
                                              <w:marRight w:val="0"/>
                                              <w:marTop w:val="0"/>
                                              <w:marBottom w:val="0"/>
                                              <w:divBdr>
                                                <w:top w:val="dashed" w:sz="2" w:space="0" w:color="FFFFFF"/>
                                                <w:left w:val="dashed" w:sz="2" w:space="0" w:color="FFFFFF"/>
                                                <w:bottom w:val="dashed" w:sz="2" w:space="0" w:color="FFFFFF"/>
                                                <w:right w:val="dashed" w:sz="2" w:space="0" w:color="FFFFFF"/>
                                              </w:divBdr>
                                            </w:div>
                                            <w:div w:id="1673607171">
                                              <w:marLeft w:val="0"/>
                                              <w:marRight w:val="0"/>
                                              <w:marTop w:val="0"/>
                                              <w:marBottom w:val="0"/>
                                              <w:divBdr>
                                                <w:top w:val="dashed" w:sz="2" w:space="0" w:color="FFFFFF"/>
                                                <w:left w:val="dashed" w:sz="2" w:space="0" w:color="FFFFFF"/>
                                                <w:bottom w:val="dashed" w:sz="2" w:space="0" w:color="FFFFFF"/>
                                                <w:right w:val="dashed" w:sz="2" w:space="0" w:color="FFFFFF"/>
                                              </w:divBdr>
                                            </w:div>
                                            <w:div w:id="1673607226">
                                              <w:marLeft w:val="0"/>
                                              <w:marRight w:val="0"/>
                                              <w:marTop w:val="0"/>
                                              <w:marBottom w:val="0"/>
                                              <w:divBdr>
                                                <w:top w:val="dashed" w:sz="2" w:space="0" w:color="FFFFFF"/>
                                                <w:left w:val="dashed" w:sz="2" w:space="0" w:color="FFFFFF"/>
                                                <w:bottom w:val="dashed" w:sz="2" w:space="0" w:color="FFFFFF"/>
                                                <w:right w:val="dashed" w:sz="2" w:space="0" w:color="FFFFFF"/>
                                              </w:divBdr>
                                            </w:div>
                                            <w:div w:id="1673607229">
                                              <w:marLeft w:val="0"/>
                                              <w:marRight w:val="0"/>
                                              <w:marTop w:val="0"/>
                                              <w:marBottom w:val="0"/>
                                              <w:divBdr>
                                                <w:top w:val="dashed" w:sz="2" w:space="0" w:color="FFFFFF"/>
                                                <w:left w:val="dashed" w:sz="2" w:space="0" w:color="FFFFFF"/>
                                                <w:bottom w:val="dashed" w:sz="2" w:space="0" w:color="FFFFFF"/>
                                                <w:right w:val="dashed" w:sz="2" w:space="0" w:color="FFFFFF"/>
                                              </w:divBdr>
                                            </w:div>
                                            <w:div w:id="1673607240">
                                              <w:marLeft w:val="0"/>
                                              <w:marRight w:val="0"/>
                                              <w:marTop w:val="0"/>
                                              <w:marBottom w:val="0"/>
                                              <w:divBdr>
                                                <w:top w:val="dashed" w:sz="2" w:space="0" w:color="FFFFFF"/>
                                                <w:left w:val="dashed" w:sz="2" w:space="0" w:color="FFFFFF"/>
                                                <w:bottom w:val="dashed" w:sz="2" w:space="0" w:color="FFFFFF"/>
                                                <w:right w:val="dashed" w:sz="2" w:space="0" w:color="FFFFFF"/>
                                              </w:divBdr>
                                            </w:div>
                                            <w:div w:id="1673607259">
                                              <w:marLeft w:val="0"/>
                                              <w:marRight w:val="0"/>
                                              <w:marTop w:val="0"/>
                                              <w:marBottom w:val="0"/>
                                              <w:divBdr>
                                                <w:top w:val="dashed" w:sz="2" w:space="0" w:color="FFFFFF"/>
                                                <w:left w:val="dashed" w:sz="2" w:space="0" w:color="FFFFFF"/>
                                                <w:bottom w:val="dashed" w:sz="2" w:space="0" w:color="FFFFFF"/>
                                                <w:right w:val="dashed" w:sz="2" w:space="0" w:color="FFFFFF"/>
                                              </w:divBdr>
                                            </w:div>
                                            <w:div w:id="1673607263">
                                              <w:marLeft w:val="0"/>
                                              <w:marRight w:val="0"/>
                                              <w:marTop w:val="0"/>
                                              <w:marBottom w:val="0"/>
                                              <w:divBdr>
                                                <w:top w:val="dashed" w:sz="2" w:space="0" w:color="FFFFFF"/>
                                                <w:left w:val="dashed" w:sz="2" w:space="0" w:color="FFFFFF"/>
                                                <w:bottom w:val="dashed" w:sz="2" w:space="0" w:color="FFFFFF"/>
                                                <w:right w:val="dashed" w:sz="2" w:space="0" w:color="FFFFFF"/>
                                              </w:divBdr>
                                            </w:div>
                                            <w:div w:id="1673607300">
                                              <w:marLeft w:val="0"/>
                                              <w:marRight w:val="0"/>
                                              <w:marTop w:val="0"/>
                                              <w:marBottom w:val="0"/>
                                              <w:divBdr>
                                                <w:top w:val="dashed" w:sz="2" w:space="0" w:color="FFFFFF"/>
                                                <w:left w:val="dashed" w:sz="2" w:space="0" w:color="FFFFFF"/>
                                                <w:bottom w:val="dashed" w:sz="2" w:space="0" w:color="FFFFFF"/>
                                                <w:right w:val="dashed" w:sz="2" w:space="0" w:color="FFFFFF"/>
                                              </w:divBdr>
                                            </w:div>
                                            <w:div w:id="1673607307">
                                              <w:marLeft w:val="0"/>
                                              <w:marRight w:val="0"/>
                                              <w:marTop w:val="0"/>
                                              <w:marBottom w:val="0"/>
                                              <w:divBdr>
                                                <w:top w:val="dashed" w:sz="2" w:space="0" w:color="FFFFFF"/>
                                                <w:left w:val="dashed" w:sz="2" w:space="0" w:color="FFFFFF"/>
                                                <w:bottom w:val="dashed" w:sz="2" w:space="0" w:color="FFFFFF"/>
                                                <w:right w:val="dashed" w:sz="2" w:space="0" w:color="FFFFFF"/>
                                              </w:divBdr>
                                            </w:div>
                                            <w:div w:id="1673607328">
                                              <w:marLeft w:val="0"/>
                                              <w:marRight w:val="0"/>
                                              <w:marTop w:val="0"/>
                                              <w:marBottom w:val="0"/>
                                              <w:divBdr>
                                                <w:top w:val="dashed" w:sz="2" w:space="0" w:color="FFFFFF"/>
                                                <w:left w:val="dashed" w:sz="2" w:space="0" w:color="FFFFFF"/>
                                                <w:bottom w:val="dashed" w:sz="2" w:space="0" w:color="FFFFFF"/>
                                                <w:right w:val="dashed" w:sz="2" w:space="0" w:color="FFFFFF"/>
                                              </w:divBdr>
                                            </w:div>
                                            <w:div w:id="1673607337">
                                              <w:marLeft w:val="0"/>
                                              <w:marRight w:val="0"/>
                                              <w:marTop w:val="0"/>
                                              <w:marBottom w:val="0"/>
                                              <w:divBdr>
                                                <w:top w:val="dashed" w:sz="2" w:space="0" w:color="FFFFFF"/>
                                                <w:left w:val="dashed" w:sz="2" w:space="0" w:color="FFFFFF"/>
                                                <w:bottom w:val="dashed" w:sz="2" w:space="0" w:color="FFFFFF"/>
                                                <w:right w:val="dashed" w:sz="2" w:space="0" w:color="FFFFFF"/>
                                              </w:divBdr>
                                            </w:div>
                                            <w:div w:id="1673607359">
                                              <w:marLeft w:val="0"/>
                                              <w:marRight w:val="0"/>
                                              <w:marTop w:val="0"/>
                                              <w:marBottom w:val="0"/>
                                              <w:divBdr>
                                                <w:top w:val="dashed" w:sz="2" w:space="0" w:color="FFFFFF"/>
                                                <w:left w:val="dashed" w:sz="2" w:space="0" w:color="FFFFFF"/>
                                                <w:bottom w:val="dashed" w:sz="2" w:space="0" w:color="FFFFFF"/>
                                                <w:right w:val="dashed" w:sz="2" w:space="0" w:color="FFFFFF"/>
                                              </w:divBdr>
                                              <w:divsChild>
                                                <w:div w:id="1673607109">
                                                  <w:marLeft w:val="0"/>
                                                  <w:marRight w:val="0"/>
                                                  <w:marTop w:val="0"/>
                                                  <w:marBottom w:val="0"/>
                                                  <w:divBdr>
                                                    <w:top w:val="dashed" w:sz="2" w:space="0" w:color="FFFFFF"/>
                                                    <w:left w:val="dashed" w:sz="2" w:space="0" w:color="FFFFFF"/>
                                                    <w:bottom w:val="dashed" w:sz="2" w:space="0" w:color="FFFFFF"/>
                                                    <w:right w:val="dashed" w:sz="2" w:space="0" w:color="FFFFFF"/>
                                                  </w:divBdr>
                                                </w:div>
                                                <w:div w:id="1673607157">
                                                  <w:marLeft w:val="0"/>
                                                  <w:marRight w:val="0"/>
                                                  <w:marTop w:val="0"/>
                                                  <w:marBottom w:val="0"/>
                                                  <w:divBdr>
                                                    <w:top w:val="dashed" w:sz="2" w:space="0" w:color="FFFFFF"/>
                                                    <w:left w:val="dashed" w:sz="2" w:space="0" w:color="FFFFFF"/>
                                                    <w:bottom w:val="dashed" w:sz="2" w:space="0" w:color="FFFFFF"/>
                                                    <w:right w:val="dashed" w:sz="2" w:space="0" w:color="FFFFFF"/>
                                                  </w:divBdr>
                                                </w:div>
                                                <w:div w:id="1673607211">
                                                  <w:marLeft w:val="0"/>
                                                  <w:marRight w:val="0"/>
                                                  <w:marTop w:val="0"/>
                                                  <w:marBottom w:val="0"/>
                                                  <w:divBdr>
                                                    <w:top w:val="dashed" w:sz="2" w:space="0" w:color="FFFFFF"/>
                                                    <w:left w:val="dashed" w:sz="2" w:space="0" w:color="FFFFFF"/>
                                                    <w:bottom w:val="dashed" w:sz="2" w:space="0" w:color="FFFFFF"/>
                                                    <w:right w:val="dashed" w:sz="2" w:space="0" w:color="FFFFFF"/>
                                                  </w:divBdr>
                                                </w:div>
                                                <w:div w:id="1673607233">
                                                  <w:marLeft w:val="0"/>
                                                  <w:marRight w:val="0"/>
                                                  <w:marTop w:val="0"/>
                                                  <w:marBottom w:val="0"/>
                                                  <w:divBdr>
                                                    <w:top w:val="dashed" w:sz="2" w:space="0" w:color="FFFFFF"/>
                                                    <w:left w:val="dashed" w:sz="2" w:space="0" w:color="FFFFFF"/>
                                                    <w:bottom w:val="dashed" w:sz="2" w:space="0" w:color="FFFFFF"/>
                                                    <w:right w:val="dashed" w:sz="2" w:space="0" w:color="FFFFFF"/>
                                                  </w:divBdr>
                                                </w:div>
                                                <w:div w:id="1673607268">
                                                  <w:marLeft w:val="0"/>
                                                  <w:marRight w:val="0"/>
                                                  <w:marTop w:val="0"/>
                                                  <w:marBottom w:val="0"/>
                                                  <w:divBdr>
                                                    <w:top w:val="dashed" w:sz="2" w:space="0" w:color="FFFFFF"/>
                                                    <w:left w:val="dashed" w:sz="2" w:space="0" w:color="FFFFFF"/>
                                                    <w:bottom w:val="dashed" w:sz="2" w:space="0" w:color="FFFFFF"/>
                                                    <w:right w:val="dashed" w:sz="2" w:space="0" w:color="FFFFFF"/>
                                                  </w:divBdr>
                                                </w:div>
                                                <w:div w:id="1673607284">
                                                  <w:marLeft w:val="0"/>
                                                  <w:marRight w:val="0"/>
                                                  <w:marTop w:val="0"/>
                                                  <w:marBottom w:val="0"/>
                                                  <w:divBdr>
                                                    <w:top w:val="dashed" w:sz="2" w:space="0" w:color="FFFFFF"/>
                                                    <w:left w:val="dashed" w:sz="2" w:space="0" w:color="FFFFFF"/>
                                                    <w:bottom w:val="dashed" w:sz="2" w:space="0" w:color="FFFFFF"/>
                                                    <w:right w:val="dashed" w:sz="2" w:space="0" w:color="FFFFFF"/>
                                                  </w:divBdr>
                                                </w:div>
                                                <w:div w:id="1673607357">
                                                  <w:marLeft w:val="0"/>
                                                  <w:marRight w:val="0"/>
                                                  <w:marTop w:val="0"/>
                                                  <w:marBottom w:val="0"/>
                                                  <w:divBdr>
                                                    <w:top w:val="dashed" w:sz="2" w:space="0" w:color="FFFFFF"/>
                                                    <w:left w:val="dashed" w:sz="2" w:space="0" w:color="FFFFFF"/>
                                                    <w:bottom w:val="dashed" w:sz="2" w:space="0" w:color="FFFFFF"/>
                                                    <w:right w:val="dashed" w:sz="2" w:space="0" w:color="FFFFFF"/>
                                                  </w:divBdr>
                                                </w:div>
                                                <w:div w:id="1673607362">
                                                  <w:marLeft w:val="0"/>
                                                  <w:marRight w:val="0"/>
                                                  <w:marTop w:val="0"/>
                                                  <w:marBottom w:val="0"/>
                                                  <w:divBdr>
                                                    <w:top w:val="dashed" w:sz="2" w:space="0" w:color="FFFFFF"/>
                                                    <w:left w:val="dashed" w:sz="2" w:space="0" w:color="FFFFFF"/>
                                                    <w:bottom w:val="dashed" w:sz="2" w:space="0" w:color="FFFFFF"/>
                                                    <w:right w:val="dashed" w:sz="2" w:space="0" w:color="FFFFFF"/>
                                                  </w:divBdr>
                                                </w:div>
                                                <w:div w:id="1673607365">
                                                  <w:marLeft w:val="0"/>
                                                  <w:marRight w:val="0"/>
                                                  <w:marTop w:val="0"/>
                                                  <w:marBottom w:val="0"/>
                                                  <w:divBdr>
                                                    <w:top w:val="dashed" w:sz="2" w:space="0" w:color="FFFFFF"/>
                                                    <w:left w:val="dashed" w:sz="2" w:space="0" w:color="FFFFFF"/>
                                                    <w:bottom w:val="dashed" w:sz="2" w:space="0" w:color="FFFFFF"/>
                                                    <w:right w:val="dashed" w:sz="2" w:space="0" w:color="FFFFFF"/>
                                                  </w:divBdr>
                                                </w:div>
                                                <w:div w:id="1673607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607366">
                                              <w:marLeft w:val="0"/>
                                              <w:marRight w:val="0"/>
                                              <w:marTop w:val="0"/>
                                              <w:marBottom w:val="0"/>
                                              <w:divBdr>
                                                <w:top w:val="dashed" w:sz="2" w:space="0" w:color="FFFFFF"/>
                                                <w:left w:val="dashed" w:sz="2" w:space="0" w:color="FFFFFF"/>
                                                <w:bottom w:val="dashed" w:sz="2" w:space="0" w:color="FFFFFF"/>
                                                <w:right w:val="dashed" w:sz="2" w:space="0" w:color="FFFFFF"/>
                                              </w:divBdr>
                                            </w:div>
                                            <w:div w:id="1673607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Child>
    </w:div>
    <w:div w:id="1673607187">
      <w:marLeft w:val="0"/>
      <w:marRight w:val="0"/>
      <w:marTop w:val="0"/>
      <w:marBottom w:val="0"/>
      <w:divBdr>
        <w:top w:val="none" w:sz="0" w:space="0" w:color="auto"/>
        <w:left w:val="none" w:sz="0" w:space="0" w:color="auto"/>
        <w:bottom w:val="none" w:sz="0" w:space="0" w:color="auto"/>
        <w:right w:val="none" w:sz="0" w:space="0" w:color="auto"/>
      </w:divBdr>
    </w:div>
    <w:div w:id="1673607189">
      <w:marLeft w:val="0"/>
      <w:marRight w:val="0"/>
      <w:marTop w:val="0"/>
      <w:marBottom w:val="0"/>
      <w:divBdr>
        <w:top w:val="none" w:sz="0" w:space="0" w:color="auto"/>
        <w:left w:val="none" w:sz="0" w:space="0" w:color="auto"/>
        <w:bottom w:val="none" w:sz="0" w:space="0" w:color="auto"/>
        <w:right w:val="none" w:sz="0" w:space="0" w:color="auto"/>
      </w:divBdr>
    </w:div>
    <w:div w:id="1673607190">
      <w:marLeft w:val="0"/>
      <w:marRight w:val="0"/>
      <w:marTop w:val="0"/>
      <w:marBottom w:val="0"/>
      <w:divBdr>
        <w:top w:val="none" w:sz="0" w:space="0" w:color="auto"/>
        <w:left w:val="none" w:sz="0" w:space="0" w:color="auto"/>
        <w:bottom w:val="none" w:sz="0" w:space="0" w:color="auto"/>
        <w:right w:val="none" w:sz="0" w:space="0" w:color="auto"/>
      </w:divBdr>
    </w:div>
    <w:div w:id="1673607192">
      <w:marLeft w:val="0"/>
      <w:marRight w:val="0"/>
      <w:marTop w:val="0"/>
      <w:marBottom w:val="0"/>
      <w:divBdr>
        <w:top w:val="none" w:sz="0" w:space="0" w:color="auto"/>
        <w:left w:val="none" w:sz="0" w:space="0" w:color="auto"/>
        <w:bottom w:val="none" w:sz="0" w:space="0" w:color="auto"/>
        <w:right w:val="none" w:sz="0" w:space="0" w:color="auto"/>
      </w:divBdr>
    </w:div>
    <w:div w:id="1673607194">
      <w:marLeft w:val="0"/>
      <w:marRight w:val="0"/>
      <w:marTop w:val="0"/>
      <w:marBottom w:val="0"/>
      <w:divBdr>
        <w:top w:val="none" w:sz="0" w:space="0" w:color="auto"/>
        <w:left w:val="none" w:sz="0" w:space="0" w:color="auto"/>
        <w:bottom w:val="none" w:sz="0" w:space="0" w:color="auto"/>
        <w:right w:val="none" w:sz="0" w:space="0" w:color="auto"/>
      </w:divBdr>
    </w:div>
    <w:div w:id="1673607200">
      <w:marLeft w:val="0"/>
      <w:marRight w:val="0"/>
      <w:marTop w:val="0"/>
      <w:marBottom w:val="0"/>
      <w:divBdr>
        <w:top w:val="none" w:sz="0" w:space="0" w:color="auto"/>
        <w:left w:val="none" w:sz="0" w:space="0" w:color="auto"/>
        <w:bottom w:val="none" w:sz="0" w:space="0" w:color="auto"/>
        <w:right w:val="none" w:sz="0" w:space="0" w:color="auto"/>
      </w:divBdr>
    </w:div>
    <w:div w:id="1673607203">
      <w:marLeft w:val="0"/>
      <w:marRight w:val="0"/>
      <w:marTop w:val="0"/>
      <w:marBottom w:val="0"/>
      <w:divBdr>
        <w:top w:val="none" w:sz="0" w:space="0" w:color="auto"/>
        <w:left w:val="none" w:sz="0" w:space="0" w:color="auto"/>
        <w:bottom w:val="none" w:sz="0" w:space="0" w:color="auto"/>
        <w:right w:val="none" w:sz="0" w:space="0" w:color="auto"/>
      </w:divBdr>
    </w:div>
    <w:div w:id="1673607208">
      <w:marLeft w:val="0"/>
      <w:marRight w:val="0"/>
      <w:marTop w:val="0"/>
      <w:marBottom w:val="0"/>
      <w:divBdr>
        <w:top w:val="none" w:sz="0" w:space="0" w:color="auto"/>
        <w:left w:val="none" w:sz="0" w:space="0" w:color="auto"/>
        <w:bottom w:val="none" w:sz="0" w:space="0" w:color="auto"/>
        <w:right w:val="none" w:sz="0" w:space="0" w:color="auto"/>
      </w:divBdr>
    </w:div>
    <w:div w:id="1673607218">
      <w:marLeft w:val="0"/>
      <w:marRight w:val="0"/>
      <w:marTop w:val="0"/>
      <w:marBottom w:val="0"/>
      <w:divBdr>
        <w:top w:val="none" w:sz="0" w:space="0" w:color="auto"/>
        <w:left w:val="none" w:sz="0" w:space="0" w:color="auto"/>
        <w:bottom w:val="none" w:sz="0" w:space="0" w:color="auto"/>
        <w:right w:val="none" w:sz="0" w:space="0" w:color="auto"/>
      </w:divBdr>
    </w:div>
    <w:div w:id="1673607223">
      <w:marLeft w:val="0"/>
      <w:marRight w:val="0"/>
      <w:marTop w:val="0"/>
      <w:marBottom w:val="0"/>
      <w:divBdr>
        <w:top w:val="none" w:sz="0" w:space="0" w:color="auto"/>
        <w:left w:val="none" w:sz="0" w:space="0" w:color="auto"/>
        <w:bottom w:val="none" w:sz="0" w:space="0" w:color="auto"/>
        <w:right w:val="none" w:sz="0" w:space="0" w:color="auto"/>
      </w:divBdr>
    </w:div>
    <w:div w:id="1673607227">
      <w:marLeft w:val="0"/>
      <w:marRight w:val="0"/>
      <w:marTop w:val="0"/>
      <w:marBottom w:val="0"/>
      <w:divBdr>
        <w:top w:val="none" w:sz="0" w:space="0" w:color="auto"/>
        <w:left w:val="none" w:sz="0" w:space="0" w:color="auto"/>
        <w:bottom w:val="none" w:sz="0" w:space="0" w:color="auto"/>
        <w:right w:val="none" w:sz="0" w:space="0" w:color="auto"/>
      </w:divBdr>
    </w:div>
    <w:div w:id="1673607228">
      <w:marLeft w:val="0"/>
      <w:marRight w:val="0"/>
      <w:marTop w:val="0"/>
      <w:marBottom w:val="0"/>
      <w:divBdr>
        <w:top w:val="none" w:sz="0" w:space="0" w:color="auto"/>
        <w:left w:val="none" w:sz="0" w:space="0" w:color="auto"/>
        <w:bottom w:val="none" w:sz="0" w:space="0" w:color="auto"/>
        <w:right w:val="none" w:sz="0" w:space="0" w:color="auto"/>
      </w:divBdr>
      <w:divsChild>
        <w:div w:id="1673607205">
          <w:marLeft w:val="0"/>
          <w:marRight w:val="0"/>
          <w:marTop w:val="0"/>
          <w:marBottom w:val="0"/>
          <w:divBdr>
            <w:top w:val="none" w:sz="0" w:space="0" w:color="auto"/>
            <w:left w:val="none" w:sz="0" w:space="0" w:color="auto"/>
            <w:bottom w:val="none" w:sz="0" w:space="0" w:color="auto"/>
            <w:right w:val="none" w:sz="0" w:space="0" w:color="auto"/>
          </w:divBdr>
          <w:divsChild>
            <w:div w:id="1673607169">
              <w:marLeft w:val="0"/>
              <w:marRight w:val="0"/>
              <w:marTop w:val="0"/>
              <w:marBottom w:val="0"/>
              <w:divBdr>
                <w:top w:val="none" w:sz="0" w:space="0" w:color="auto"/>
                <w:left w:val="none" w:sz="0" w:space="0" w:color="auto"/>
                <w:bottom w:val="none" w:sz="0" w:space="0" w:color="auto"/>
                <w:right w:val="none" w:sz="0" w:space="0" w:color="auto"/>
              </w:divBdr>
              <w:divsChild>
                <w:div w:id="1673607238">
                  <w:marLeft w:val="0"/>
                  <w:marRight w:val="0"/>
                  <w:marTop w:val="0"/>
                  <w:marBottom w:val="0"/>
                  <w:divBdr>
                    <w:top w:val="none" w:sz="0" w:space="0" w:color="auto"/>
                    <w:left w:val="none" w:sz="0" w:space="0" w:color="auto"/>
                    <w:bottom w:val="none" w:sz="0" w:space="0" w:color="auto"/>
                    <w:right w:val="none" w:sz="0" w:space="0" w:color="auto"/>
                  </w:divBdr>
                  <w:divsChild>
                    <w:div w:id="1673607136">
                      <w:marLeft w:val="0"/>
                      <w:marRight w:val="0"/>
                      <w:marTop w:val="0"/>
                      <w:marBottom w:val="0"/>
                      <w:divBdr>
                        <w:top w:val="none" w:sz="0" w:space="0" w:color="auto"/>
                        <w:left w:val="none" w:sz="0" w:space="0" w:color="auto"/>
                        <w:bottom w:val="none" w:sz="0" w:space="0" w:color="auto"/>
                        <w:right w:val="none" w:sz="0" w:space="0" w:color="auto"/>
                      </w:divBdr>
                      <w:divsChild>
                        <w:div w:id="1673607286">
                          <w:marLeft w:val="0"/>
                          <w:marRight w:val="0"/>
                          <w:marTop w:val="0"/>
                          <w:marBottom w:val="0"/>
                          <w:divBdr>
                            <w:top w:val="none" w:sz="0" w:space="0" w:color="auto"/>
                            <w:left w:val="none" w:sz="0" w:space="0" w:color="auto"/>
                            <w:bottom w:val="none" w:sz="0" w:space="0" w:color="auto"/>
                            <w:right w:val="none" w:sz="0" w:space="0" w:color="auto"/>
                          </w:divBdr>
                          <w:divsChild>
                            <w:div w:id="1673607087">
                              <w:marLeft w:val="0"/>
                              <w:marRight w:val="0"/>
                              <w:marTop w:val="0"/>
                              <w:marBottom w:val="0"/>
                              <w:divBdr>
                                <w:top w:val="none" w:sz="0" w:space="0" w:color="auto"/>
                                <w:left w:val="none" w:sz="0" w:space="0" w:color="auto"/>
                                <w:bottom w:val="none" w:sz="0" w:space="0" w:color="auto"/>
                                <w:right w:val="none" w:sz="0" w:space="0" w:color="auto"/>
                              </w:divBdr>
                            </w:div>
                            <w:div w:id="1673607090">
                              <w:marLeft w:val="0"/>
                              <w:marRight w:val="0"/>
                              <w:marTop w:val="0"/>
                              <w:marBottom w:val="0"/>
                              <w:divBdr>
                                <w:top w:val="none" w:sz="0" w:space="0" w:color="auto"/>
                                <w:left w:val="none" w:sz="0" w:space="0" w:color="auto"/>
                                <w:bottom w:val="none" w:sz="0" w:space="0" w:color="auto"/>
                                <w:right w:val="none" w:sz="0" w:space="0" w:color="auto"/>
                              </w:divBdr>
                            </w:div>
                            <w:div w:id="1673607098">
                              <w:marLeft w:val="0"/>
                              <w:marRight w:val="0"/>
                              <w:marTop w:val="0"/>
                              <w:marBottom w:val="0"/>
                              <w:divBdr>
                                <w:top w:val="none" w:sz="0" w:space="0" w:color="auto"/>
                                <w:left w:val="none" w:sz="0" w:space="0" w:color="auto"/>
                                <w:bottom w:val="none" w:sz="0" w:space="0" w:color="auto"/>
                                <w:right w:val="none" w:sz="0" w:space="0" w:color="auto"/>
                              </w:divBdr>
                            </w:div>
                            <w:div w:id="1673607105">
                              <w:marLeft w:val="0"/>
                              <w:marRight w:val="0"/>
                              <w:marTop w:val="0"/>
                              <w:marBottom w:val="0"/>
                              <w:divBdr>
                                <w:top w:val="none" w:sz="0" w:space="0" w:color="auto"/>
                                <w:left w:val="none" w:sz="0" w:space="0" w:color="auto"/>
                                <w:bottom w:val="none" w:sz="0" w:space="0" w:color="auto"/>
                                <w:right w:val="none" w:sz="0" w:space="0" w:color="auto"/>
                              </w:divBdr>
                            </w:div>
                            <w:div w:id="1673607110">
                              <w:marLeft w:val="0"/>
                              <w:marRight w:val="0"/>
                              <w:marTop w:val="0"/>
                              <w:marBottom w:val="0"/>
                              <w:divBdr>
                                <w:top w:val="none" w:sz="0" w:space="0" w:color="auto"/>
                                <w:left w:val="none" w:sz="0" w:space="0" w:color="auto"/>
                                <w:bottom w:val="none" w:sz="0" w:space="0" w:color="auto"/>
                                <w:right w:val="none" w:sz="0" w:space="0" w:color="auto"/>
                              </w:divBdr>
                            </w:div>
                            <w:div w:id="1673607111">
                              <w:marLeft w:val="0"/>
                              <w:marRight w:val="0"/>
                              <w:marTop w:val="0"/>
                              <w:marBottom w:val="0"/>
                              <w:divBdr>
                                <w:top w:val="none" w:sz="0" w:space="0" w:color="auto"/>
                                <w:left w:val="none" w:sz="0" w:space="0" w:color="auto"/>
                                <w:bottom w:val="none" w:sz="0" w:space="0" w:color="auto"/>
                                <w:right w:val="none" w:sz="0" w:space="0" w:color="auto"/>
                              </w:divBdr>
                            </w:div>
                            <w:div w:id="1673607112">
                              <w:marLeft w:val="0"/>
                              <w:marRight w:val="0"/>
                              <w:marTop w:val="0"/>
                              <w:marBottom w:val="0"/>
                              <w:divBdr>
                                <w:top w:val="none" w:sz="0" w:space="0" w:color="auto"/>
                                <w:left w:val="none" w:sz="0" w:space="0" w:color="auto"/>
                                <w:bottom w:val="none" w:sz="0" w:space="0" w:color="auto"/>
                                <w:right w:val="none" w:sz="0" w:space="0" w:color="auto"/>
                              </w:divBdr>
                            </w:div>
                            <w:div w:id="1673607116">
                              <w:marLeft w:val="0"/>
                              <w:marRight w:val="0"/>
                              <w:marTop w:val="0"/>
                              <w:marBottom w:val="0"/>
                              <w:divBdr>
                                <w:top w:val="none" w:sz="0" w:space="0" w:color="auto"/>
                                <w:left w:val="none" w:sz="0" w:space="0" w:color="auto"/>
                                <w:bottom w:val="none" w:sz="0" w:space="0" w:color="auto"/>
                                <w:right w:val="none" w:sz="0" w:space="0" w:color="auto"/>
                              </w:divBdr>
                            </w:div>
                            <w:div w:id="1673607118">
                              <w:marLeft w:val="0"/>
                              <w:marRight w:val="0"/>
                              <w:marTop w:val="0"/>
                              <w:marBottom w:val="0"/>
                              <w:divBdr>
                                <w:top w:val="none" w:sz="0" w:space="0" w:color="auto"/>
                                <w:left w:val="none" w:sz="0" w:space="0" w:color="auto"/>
                                <w:bottom w:val="none" w:sz="0" w:space="0" w:color="auto"/>
                                <w:right w:val="none" w:sz="0" w:space="0" w:color="auto"/>
                              </w:divBdr>
                            </w:div>
                            <w:div w:id="1673607124">
                              <w:marLeft w:val="0"/>
                              <w:marRight w:val="0"/>
                              <w:marTop w:val="0"/>
                              <w:marBottom w:val="0"/>
                              <w:divBdr>
                                <w:top w:val="none" w:sz="0" w:space="0" w:color="auto"/>
                                <w:left w:val="none" w:sz="0" w:space="0" w:color="auto"/>
                                <w:bottom w:val="none" w:sz="0" w:space="0" w:color="auto"/>
                                <w:right w:val="none" w:sz="0" w:space="0" w:color="auto"/>
                              </w:divBdr>
                            </w:div>
                            <w:div w:id="1673607130">
                              <w:marLeft w:val="0"/>
                              <w:marRight w:val="0"/>
                              <w:marTop w:val="0"/>
                              <w:marBottom w:val="0"/>
                              <w:divBdr>
                                <w:top w:val="none" w:sz="0" w:space="0" w:color="auto"/>
                                <w:left w:val="none" w:sz="0" w:space="0" w:color="auto"/>
                                <w:bottom w:val="none" w:sz="0" w:space="0" w:color="auto"/>
                                <w:right w:val="none" w:sz="0" w:space="0" w:color="auto"/>
                              </w:divBdr>
                            </w:div>
                            <w:div w:id="1673607131">
                              <w:marLeft w:val="0"/>
                              <w:marRight w:val="0"/>
                              <w:marTop w:val="0"/>
                              <w:marBottom w:val="0"/>
                              <w:divBdr>
                                <w:top w:val="none" w:sz="0" w:space="0" w:color="auto"/>
                                <w:left w:val="none" w:sz="0" w:space="0" w:color="auto"/>
                                <w:bottom w:val="none" w:sz="0" w:space="0" w:color="auto"/>
                                <w:right w:val="none" w:sz="0" w:space="0" w:color="auto"/>
                              </w:divBdr>
                            </w:div>
                            <w:div w:id="1673607142">
                              <w:marLeft w:val="0"/>
                              <w:marRight w:val="0"/>
                              <w:marTop w:val="0"/>
                              <w:marBottom w:val="0"/>
                              <w:divBdr>
                                <w:top w:val="none" w:sz="0" w:space="0" w:color="auto"/>
                                <w:left w:val="none" w:sz="0" w:space="0" w:color="auto"/>
                                <w:bottom w:val="none" w:sz="0" w:space="0" w:color="auto"/>
                                <w:right w:val="none" w:sz="0" w:space="0" w:color="auto"/>
                              </w:divBdr>
                            </w:div>
                            <w:div w:id="1673607148">
                              <w:marLeft w:val="0"/>
                              <w:marRight w:val="0"/>
                              <w:marTop w:val="0"/>
                              <w:marBottom w:val="0"/>
                              <w:divBdr>
                                <w:top w:val="none" w:sz="0" w:space="0" w:color="auto"/>
                                <w:left w:val="none" w:sz="0" w:space="0" w:color="auto"/>
                                <w:bottom w:val="none" w:sz="0" w:space="0" w:color="auto"/>
                                <w:right w:val="none" w:sz="0" w:space="0" w:color="auto"/>
                              </w:divBdr>
                            </w:div>
                            <w:div w:id="1673607176">
                              <w:marLeft w:val="0"/>
                              <w:marRight w:val="0"/>
                              <w:marTop w:val="0"/>
                              <w:marBottom w:val="0"/>
                              <w:divBdr>
                                <w:top w:val="none" w:sz="0" w:space="0" w:color="auto"/>
                                <w:left w:val="none" w:sz="0" w:space="0" w:color="auto"/>
                                <w:bottom w:val="none" w:sz="0" w:space="0" w:color="auto"/>
                                <w:right w:val="none" w:sz="0" w:space="0" w:color="auto"/>
                              </w:divBdr>
                            </w:div>
                            <w:div w:id="1673607177">
                              <w:marLeft w:val="0"/>
                              <w:marRight w:val="0"/>
                              <w:marTop w:val="0"/>
                              <w:marBottom w:val="0"/>
                              <w:divBdr>
                                <w:top w:val="none" w:sz="0" w:space="0" w:color="auto"/>
                                <w:left w:val="none" w:sz="0" w:space="0" w:color="auto"/>
                                <w:bottom w:val="none" w:sz="0" w:space="0" w:color="auto"/>
                                <w:right w:val="none" w:sz="0" w:space="0" w:color="auto"/>
                              </w:divBdr>
                            </w:div>
                            <w:div w:id="1673607193">
                              <w:marLeft w:val="0"/>
                              <w:marRight w:val="0"/>
                              <w:marTop w:val="0"/>
                              <w:marBottom w:val="0"/>
                              <w:divBdr>
                                <w:top w:val="none" w:sz="0" w:space="0" w:color="auto"/>
                                <w:left w:val="none" w:sz="0" w:space="0" w:color="auto"/>
                                <w:bottom w:val="none" w:sz="0" w:space="0" w:color="auto"/>
                                <w:right w:val="none" w:sz="0" w:space="0" w:color="auto"/>
                              </w:divBdr>
                            </w:div>
                            <w:div w:id="1673607206">
                              <w:marLeft w:val="0"/>
                              <w:marRight w:val="0"/>
                              <w:marTop w:val="0"/>
                              <w:marBottom w:val="0"/>
                              <w:divBdr>
                                <w:top w:val="none" w:sz="0" w:space="0" w:color="auto"/>
                                <w:left w:val="none" w:sz="0" w:space="0" w:color="auto"/>
                                <w:bottom w:val="none" w:sz="0" w:space="0" w:color="auto"/>
                                <w:right w:val="none" w:sz="0" w:space="0" w:color="auto"/>
                              </w:divBdr>
                            </w:div>
                            <w:div w:id="1673607212">
                              <w:marLeft w:val="0"/>
                              <w:marRight w:val="0"/>
                              <w:marTop w:val="0"/>
                              <w:marBottom w:val="0"/>
                              <w:divBdr>
                                <w:top w:val="none" w:sz="0" w:space="0" w:color="auto"/>
                                <w:left w:val="none" w:sz="0" w:space="0" w:color="auto"/>
                                <w:bottom w:val="none" w:sz="0" w:space="0" w:color="auto"/>
                                <w:right w:val="none" w:sz="0" w:space="0" w:color="auto"/>
                              </w:divBdr>
                            </w:div>
                            <w:div w:id="1673607215">
                              <w:marLeft w:val="0"/>
                              <w:marRight w:val="0"/>
                              <w:marTop w:val="0"/>
                              <w:marBottom w:val="0"/>
                              <w:divBdr>
                                <w:top w:val="none" w:sz="0" w:space="0" w:color="auto"/>
                                <w:left w:val="none" w:sz="0" w:space="0" w:color="auto"/>
                                <w:bottom w:val="none" w:sz="0" w:space="0" w:color="auto"/>
                                <w:right w:val="none" w:sz="0" w:space="0" w:color="auto"/>
                              </w:divBdr>
                            </w:div>
                            <w:div w:id="1673607219">
                              <w:marLeft w:val="0"/>
                              <w:marRight w:val="0"/>
                              <w:marTop w:val="0"/>
                              <w:marBottom w:val="0"/>
                              <w:divBdr>
                                <w:top w:val="none" w:sz="0" w:space="0" w:color="auto"/>
                                <w:left w:val="none" w:sz="0" w:space="0" w:color="auto"/>
                                <w:bottom w:val="none" w:sz="0" w:space="0" w:color="auto"/>
                                <w:right w:val="none" w:sz="0" w:space="0" w:color="auto"/>
                              </w:divBdr>
                            </w:div>
                            <w:div w:id="1673607221">
                              <w:marLeft w:val="0"/>
                              <w:marRight w:val="0"/>
                              <w:marTop w:val="0"/>
                              <w:marBottom w:val="0"/>
                              <w:divBdr>
                                <w:top w:val="none" w:sz="0" w:space="0" w:color="auto"/>
                                <w:left w:val="none" w:sz="0" w:space="0" w:color="auto"/>
                                <w:bottom w:val="none" w:sz="0" w:space="0" w:color="auto"/>
                                <w:right w:val="none" w:sz="0" w:space="0" w:color="auto"/>
                              </w:divBdr>
                            </w:div>
                            <w:div w:id="1673607231">
                              <w:marLeft w:val="0"/>
                              <w:marRight w:val="0"/>
                              <w:marTop w:val="0"/>
                              <w:marBottom w:val="0"/>
                              <w:divBdr>
                                <w:top w:val="none" w:sz="0" w:space="0" w:color="auto"/>
                                <w:left w:val="none" w:sz="0" w:space="0" w:color="auto"/>
                                <w:bottom w:val="none" w:sz="0" w:space="0" w:color="auto"/>
                                <w:right w:val="none" w:sz="0" w:space="0" w:color="auto"/>
                              </w:divBdr>
                            </w:div>
                            <w:div w:id="1673607246">
                              <w:marLeft w:val="0"/>
                              <w:marRight w:val="0"/>
                              <w:marTop w:val="0"/>
                              <w:marBottom w:val="0"/>
                              <w:divBdr>
                                <w:top w:val="none" w:sz="0" w:space="0" w:color="auto"/>
                                <w:left w:val="none" w:sz="0" w:space="0" w:color="auto"/>
                                <w:bottom w:val="none" w:sz="0" w:space="0" w:color="auto"/>
                                <w:right w:val="none" w:sz="0" w:space="0" w:color="auto"/>
                              </w:divBdr>
                            </w:div>
                            <w:div w:id="1673607276">
                              <w:marLeft w:val="0"/>
                              <w:marRight w:val="0"/>
                              <w:marTop w:val="0"/>
                              <w:marBottom w:val="0"/>
                              <w:divBdr>
                                <w:top w:val="none" w:sz="0" w:space="0" w:color="auto"/>
                                <w:left w:val="none" w:sz="0" w:space="0" w:color="auto"/>
                                <w:bottom w:val="none" w:sz="0" w:space="0" w:color="auto"/>
                                <w:right w:val="none" w:sz="0" w:space="0" w:color="auto"/>
                              </w:divBdr>
                            </w:div>
                            <w:div w:id="1673607278">
                              <w:marLeft w:val="0"/>
                              <w:marRight w:val="0"/>
                              <w:marTop w:val="0"/>
                              <w:marBottom w:val="0"/>
                              <w:divBdr>
                                <w:top w:val="none" w:sz="0" w:space="0" w:color="auto"/>
                                <w:left w:val="none" w:sz="0" w:space="0" w:color="auto"/>
                                <w:bottom w:val="none" w:sz="0" w:space="0" w:color="auto"/>
                                <w:right w:val="none" w:sz="0" w:space="0" w:color="auto"/>
                              </w:divBdr>
                            </w:div>
                            <w:div w:id="1673607319">
                              <w:marLeft w:val="0"/>
                              <w:marRight w:val="0"/>
                              <w:marTop w:val="0"/>
                              <w:marBottom w:val="0"/>
                              <w:divBdr>
                                <w:top w:val="none" w:sz="0" w:space="0" w:color="auto"/>
                                <w:left w:val="none" w:sz="0" w:space="0" w:color="auto"/>
                                <w:bottom w:val="none" w:sz="0" w:space="0" w:color="auto"/>
                                <w:right w:val="none" w:sz="0" w:space="0" w:color="auto"/>
                              </w:divBdr>
                            </w:div>
                            <w:div w:id="1673607332">
                              <w:marLeft w:val="0"/>
                              <w:marRight w:val="0"/>
                              <w:marTop w:val="0"/>
                              <w:marBottom w:val="0"/>
                              <w:divBdr>
                                <w:top w:val="none" w:sz="0" w:space="0" w:color="auto"/>
                                <w:left w:val="none" w:sz="0" w:space="0" w:color="auto"/>
                                <w:bottom w:val="none" w:sz="0" w:space="0" w:color="auto"/>
                                <w:right w:val="none" w:sz="0" w:space="0" w:color="auto"/>
                              </w:divBdr>
                            </w:div>
                            <w:div w:id="1673607341">
                              <w:marLeft w:val="0"/>
                              <w:marRight w:val="0"/>
                              <w:marTop w:val="0"/>
                              <w:marBottom w:val="0"/>
                              <w:divBdr>
                                <w:top w:val="none" w:sz="0" w:space="0" w:color="auto"/>
                                <w:left w:val="none" w:sz="0" w:space="0" w:color="auto"/>
                                <w:bottom w:val="none" w:sz="0" w:space="0" w:color="auto"/>
                                <w:right w:val="none" w:sz="0" w:space="0" w:color="auto"/>
                              </w:divBdr>
                            </w:div>
                            <w:div w:id="1673607350">
                              <w:marLeft w:val="0"/>
                              <w:marRight w:val="0"/>
                              <w:marTop w:val="0"/>
                              <w:marBottom w:val="0"/>
                              <w:divBdr>
                                <w:top w:val="none" w:sz="0" w:space="0" w:color="auto"/>
                                <w:left w:val="none" w:sz="0" w:space="0" w:color="auto"/>
                                <w:bottom w:val="none" w:sz="0" w:space="0" w:color="auto"/>
                                <w:right w:val="none" w:sz="0" w:space="0" w:color="auto"/>
                              </w:divBdr>
                            </w:div>
                            <w:div w:id="1673607351">
                              <w:marLeft w:val="0"/>
                              <w:marRight w:val="0"/>
                              <w:marTop w:val="0"/>
                              <w:marBottom w:val="0"/>
                              <w:divBdr>
                                <w:top w:val="none" w:sz="0" w:space="0" w:color="auto"/>
                                <w:left w:val="none" w:sz="0" w:space="0" w:color="auto"/>
                                <w:bottom w:val="none" w:sz="0" w:space="0" w:color="auto"/>
                                <w:right w:val="none" w:sz="0" w:space="0" w:color="auto"/>
                              </w:divBdr>
                            </w:div>
                            <w:div w:id="1673607353">
                              <w:marLeft w:val="0"/>
                              <w:marRight w:val="0"/>
                              <w:marTop w:val="0"/>
                              <w:marBottom w:val="0"/>
                              <w:divBdr>
                                <w:top w:val="none" w:sz="0" w:space="0" w:color="auto"/>
                                <w:left w:val="none" w:sz="0" w:space="0" w:color="auto"/>
                                <w:bottom w:val="none" w:sz="0" w:space="0" w:color="auto"/>
                                <w:right w:val="none" w:sz="0" w:space="0" w:color="auto"/>
                              </w:divBdr>
                            </w:div>
                            <w:div w:id="1673607358">
                              <w:marLeft w:val="0"/>
                              <w:marRight w:val="0"/>
                              <w:marTop w:val="0"/>
                              <w:marBottom w:val="0"/>
                              <w:divBdr>
                                <w:top w:val="none" w:sz="0" w:space="0" w:color="auto"/>
                                <w:left w:val="none" w:sz="0" w:space="0" w:color="auto"/>
                                <w:bottom w:val="none" w:sz="0" w:space="0" w:color="auto"/>
                                <w:right w:val="none" w:sz="0" w:space="0" w:color="auto"/>
                              </w:divBdr>
                            </w:div>
                            <w:div w:id="1673607361">
                              <w:marLeft w:val="0"/>
                              <w:marRight w:val="0"/>
                              <w:marTop w:val="0"/>
                              <w:marBottom w:val="0"/>
                              <w:divBdr>
                                <w:top w:val="none" w:sz="0" w:space="0" w:color="auto"/>
                                <w:left w:val="none" w:sz="0" w:space="0" w:color="auto"/>
                                <w:bottom w:val="none" w:sz="0" w:space="0" w:color="auto"/>
                                <w:right w:val="none" w:sz="0" w:space="0" w:color="auto"/>
                              </w:divBdr>
                            </w:div>
                            <w:div w:id="1673607368">
                              <w:marLeft w:val="0"/>
                              <w:marRight w:val="0"/>
                              <w:marTop w:val="0"/>
                              <w:marBottom w:val="0"/>
                              <w:divBdr>
                                <w:top w:val="none" w:sz="0" w:space="0" w:color="auto"/>
                                <w:left w:val="none" w:sz="0" w:space="0" w:color="auto"/>
                                <w:bottom w:val="none" w:sz="0" w:space="0" w:color="auto"/>
                                <w:right w:val="none" w:sz="0" w:space="0" w:color="auto"/>
                              </w:divBdr>
                            </w:div>
                            <w:div w:id="1673607379">
                              <w:marLeft w:val="0"/>
                              <w:marRight w:val="0"/>
                              <w:marTop w:val="0"/>
                              <w:marBottom w:val="0"/>
                              <w:divBdr>
                                <w:top w:val="none" w:sz="0" w:space="0" w:color="auto"/>
                                <w:left w:val="none" w:sz="0" w:space="0" w:color="auto"/>
                                <w:bottom w:val="none" w:sz="0" w:space="0" w:color="auto"/>
                                <w:right w:val="none" w:sz="0" w:space="0" w:color="auto"/>
                              </w:divBdr>
                            </w:div>
                            <w:div w:id="16736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7377">
          <w:marLeft w:val="0"/>
          <w:marRight w:val="0"/>
          <w:marTop w:val="0"/>
          <w:marBottom w:val="0"/>
          <w:divBdr>
            <w:top w:val="none" w:sz="0" w:space="0" w:color="auto"/>
            <w:left w:val="none" w:sz="0" w:space="0" w:color="auto"/>
            <w:bottom w:val="none" w:sz="0" w:space="0" w:color="auto"/>
            <w:right w:val="none" w:sz="0" w:space="0" w:color="auto"/>
          </w:divBdr>
          <w:divsChild>
            <w:div w:id="1673607316">
              <w:marLeft w:val="0"/>
              <w:marRight w:val="0"/>
              <w:marTop w:val="0"/>
              <w:marBottom w:val="0"/>
              <w:divBdr>
                <w:top w:val="none" w:sz="0" w:space="0" w:color="auto"/>
                <w:left w:val="none" w:sz="0" w:space="0" w:color="auto"/>
                <w:bottom w:val="none" w:sz="0" w:space="0" w:color="auto"/>
                <w:right w:val="none" w:sz="0" w:space="0" w:color="auto"/>
              </w:divBdr>
              <w:divsChild>
                <w:div w:id="1673607207">
                  <w:marLeft w:val="0"/>
                  <w:marRight w:val="0"/>
                  <w:marTop w:val="0"/>
                  <w:marBottom w:val="0"/>
                  <w:divBdr>
                    <w:top w:val="none" w:sz="0" w:space="0" w:color="auto"/>
                    <w:left w:val="none" w:sz="0" w:space="0" w:color="auto"/>
                    <w:bottom w:val="none" w:sz="0" w:space="0" w:color="auto"/>
                    <w:right w:val="none" w:sz="0" w:space="0" w:color="auto"/>
                  </w:divBdr>
                  <w:divsChild>
                    <w:div w:id="1673607348">
                      <w:marLeft w:val="0"/>
                      <w:marRight w:val="0"/>
                      <w:marTop w:val="0"/>
                      <w:marBottom w:val="0"/>
                      <w:divBdr>
                        <w:top w:val="none" w:sz="0" w:space="0" w:color="auto"/>
                        <w:left w:val="none" w:sz="0" w:space="0" w:color="auto"/>
                        <w:bottom w:val="none" w:sz="0" w:space="0" w:color="auto"/>
                        <w:right w:val="none" w:sz="0" w:space="0" w:color="auto"/>
                      </w:divBdr>
                      <w:divsChild>
                        <w:div w:id="1673607235">
                          <w:marLeft w:val="0"/>
                          <w:marRight w:val="0"/>
                          <w:marTop w:val="0"/>
                          <w:marBottom w:val="0"/>
                          <w:divBdr>
                            <w:top w:val="none" w:sz="0" w:space="0" w:color="auto"/>
                            <w:left w:val="none" w:sz="0" w:space="0" w:color="auto"/>
                            <w:bottom w:val="none" w:sz="0" w:space="0" w:color="auto"/>
                            <w:right w:val="none" w:sz="0" w:space="0" w:color="auto"/>
                          </w:divBdr>
                          <w:divsChild>
                            <w:div w:id="1673607078">
                              <w:marLeft w:val="0"/>
                              <w:marRight w:val="0"/>
                              <w:marTop w:val="0"/>
                              <w:marBottom w:val="0"/>
                              <w:divBdr>
                                <w:top w:val="none" w:sz="0" w:space="0" w:color="auto"/>
                                <w:left w:val="none" w:sz="0" w:space="0" w:color="auto"/>
                                <w:bottom w:val="none" w:sz="0" w:space="0" w:color="auto"/>
                                <w:right w:val="none" w:sz="0" w:space="0" w:color="auto"/>
                              </w:divBdr>
                            </w:div>
                            <w:div w:id="1673607083">
                              <w:marLeft w:val="0"/>
                              <w:marRight w:val="0"/>
                              <w:marTop w:val="0"/>
                              <w:marBottom w:val="0"/>
                              <w:divBdr>
                                <w:top w:val="none" w:sz="0" w:space="0" w:color="auto"/>
                                <w:left w:val="none" w:sz="0" w:space="0" w:color="auto"/>
                                <w:bottom w:val="none" w:sz="0" w:space="0" w:color="auto"/>
                                <w:right w:val="none" w:sz="0" w:space="0" w:color="auto"/>
                              </w:divBdr>
                            </w:div>
                            <w:div w:id="1673607095">
                              <w:marLeft w:val="0"/>
                              <w:marRight w:val="0"/>
                              <w:marTop w:val="0"/>
                              <w:marBottom w:val="0"/>
                              <w:divBdr>
                                <w:top w:val="none" w:sz="0" w:space="0" w:color="auto"/>
                                <w:left w:val="none" w:sz="0" w:space="0" w:color="auto"/>
                                <w:bottom w:val="none" w:sz="0" w:space="0" w:color="auto"/>
                                <w:right w:val="none" w:sz="0" w:space="0" w:color="auto"/>
                              </w:divBdr>
                            </w:div>
                            <w:div w:id="1673607107">
                              <w:marLeft w:val="0"/>
                              <w:marRight w:val="0"/>
                              <w:marTop w:val="0"/>
                              <w:marBottom w:val="0"/>
                              <w:divBdr>
                                <w:top w:val="none" w:sz="0" w:space="0" w:color="auto"/>
                                <w:left w:val="none" w:sz="0" w:space="0" w:color="auto"/>
                                <w:bottom w:val="none" w:sz="0" w:space="0" w:color="auto"/>
                                <w:right w:val="none" w:sz="0" w:space="0" w:color="auto"/>
                              </w:divBdr>
                            </w:div>
                            <w:div w:id="1673607114">
                              <w:marLeft w:val="0"/>
                              <w:marRight w:val="0"/>
                              <w:marTop w:val="0"/>
                              <w:marBottom w:val="0"/>
                              <w:divBdr>
                                <w:top w:val="none" w:sz="0" w:space="0" w:color="auto"/>
                                <w:left w:val="none" w:sz="0" w:space="0" w:color="auto"/>
                                <w:bottom w:val="none" w:sz="0" w:space="0" w:color="auto"/>
                                <w:right w:val="none" w:sz="0" w:space="0" w:color="auto"/>
                              </w:divBdr>
                            </w:div>
                            <w:div w:id="1673607115">
                              <w:marLeft w:val="0"/>
                              <w:marRight w:val="0"/>
                              <w:marTop w:val="0"/>
                              <w:marBottom w:val="0"/>
                              <w:divBdr>
                                <w:top w:val="none" w:sz="0" w:space="0" w:color="auto"/>
                                <w:left w:val="none" w:sz="0" w:space="0" w:color="auto"/>
                                <w:bottom w:val="none" w:sz="0" w:space="0" w:color="auto"/>
                                <w:right w:val="none" w:sz="0" w:space="0" w:color="auto"/>
                              </w:divBdr>
                            </w:div>
                            <w:div w:id="1673607129">
                              <w:marLeft w:val="0"/>
                              <w:marRight w:val="0"/>
                              <w:marTop w:val="0"/>
                              <w:marBottom w:val="0"/>
                              <w:divBdr>
                                <w:top w:val="none" w:sz="0" w:space="0" w:color="auto"/>
                                <w:left w:val="none" w:sz="0" w:space="0" w:color="auto"/>
                                <w:bottom w:val="none" w:sz="0" w:space="0" w:color="auto"/>
                                <w:right w:val="none" w:sz="0" w:space="0" w:color="auto"/>
                              </w:divBdr>
                            </w:div>
                            <w:div w:id="1673607144">
                              <w:marLeft w:val="0"/>
                              <w:marRight w:val="0"/>
                              <w:marTop w:val="0"/>
                              <w:marBottom w:val="0"/>
                              <w:divBdr>
                                <w:top w:val="none" w:sz="0" w:space="0" w:color="auto"/>
                                <w:left w:val="none" w:sz="0" w:space="0" w:color="auto"/>
                                <w:bottom w:val="none" w:sz="0" w:space="0" w:color="auto"/>
                                <w:right w:val="none" w:sz="0" w:space="0" w:color="auto"/>
                              </w:divBdr>
                            </w:div>
                            <w:div w:id="1673607145">
                              <w:marLeft w:val="0"/>
                              <w:marRight w:val="0"/>
                              <w:marTop w:val="0"/>
                              <w:marBottom w:val="0"/>
                              <w:divBdr>
                                <w:top w:val="none" w:sz="0" w:space="0" w:color="auto"/>
                                <w:left w:val="none" w:sz="0" w:space="0" w:color="auto"/>
                                <w:bottom w:val="none" w:sz="0" w:space="0" w:color="auto"/>
                                <w:right w:val="none" w:sz="0" w:space="0" w:color="auto"/>
                              </w:divBdr>
                            </w:div>
                            <w:div w:id="1673607151">
                              <w:marLeft w:val="0"/>
                              <w:marRight w:val="0"/>
                              <w:marTop w:val="0"/>
                              <w:marBottom w:val="0"/>
                              <w:divBdr>
                                <w:top w:val="none" w:sz="0" w:space="0" w:color="auto"/>
                                <w:left w:val="none" w:sz="0" w:space="0" w:color="auto"/>
                                <w:bottom w:val="none" w:sz="0" w:space="0" w:color="auto"/>
                                <w:right w:val="none" w:sz="0" w:space="0" w:color="auto"/>
                              </w:divBdr>
                            </w:div>
                            <w:div w:id="1673607152">
                              <w:marLeft w:val="0"/>
                              <w:marRight w:val="0"/>
                              <w:marTop w:val="0"/>
                              <w:marBottom w:val="0"/>
                              <w:divBdr>
                                <w:top w:val="none" w:sz="0" w:space="0" w:color="auto"/>
                                <w:left w:val="none" w:sz="0" w:space="0" w:color="auto"/>
                                <w:bottom w:val="none" w:sz="0" w:space="0" w:color="auto"/>
                                <w:right w:val="none" w:sz="0" w:space="0" w:color="auto"/>
                              </w:divBdr>
                            </w:div>
                            <w:div w:id="1673607156">
                              <w:marLeft w:val="0"/>
                              <w:marRight w:val="0"/>
                              <w:marTop w:val="0"/>
                              <w:marBottom w:val="0"/>
                              <w:divBdr>
                                <w:top w:val="none" w:sz="0" w:space="0" w:color="auto"/>
                                <w:left w:val="none" w:sz="0" w:space="0" w:color="auto"/>
                                <w:bottom w:val="none" w:sz="0" w:space="0" w:color="auto"/>
                                <w:right w:val="none" w:sz="0" w:space="0" w:color="auto"/>
                              </w:divBdr>
                            </w:div>
                            <w:div w:id="1673607164">
                              <w:marLeft w:val="0"/>
                              <w:marRight w:val="0"/>
                              <w:marTop w:val="0"/>
                              <w:marBottom w:val="0"/>
                              <w:divBdr>
                                <w:top w:val="none" w:sz="0" w:space="0" w:color="auto"/>
                                <w:left w:val="none" w:sz="0" w:space="0" w:color="auto"/>
                                <w:bottom w:val="none" w:sz="0" w:space="0" w:color="auto"/>
                                <w:right w:val="none" w:sz="0" w:space="0" w:color="auto"/>
                              </w:divBdr>
                            </w:div>
                            <w:div w:id="1673607175">
                              <w:marLeft w:val="0"/>
                              <w:marRight w:val="0"/>
                              <w:marTop w:val="0"/>
                              <w:marBottom w:val="0"/>
                              <w:divBdr>
                                <w:top w:val="none" w:sz="0" w:space="0" w:color="auto"/>
                                <w:left w:val="none" w:sz="0" w:space="0" w:color="auto"/>
                                <w:bottom w:val="none" w:sz="0" w:space="0" w:color="auto"/>
                                <w:right w:val="none" w:sz="0" w:space="0" w:color="auto"/>
                              </w:divBdr>
                            </w:div>
                            <w:div w:id="1673607181">
                              <w:marLeft w:val="0"/>
                              <w:marRight w:val="0"/>
                              <w:marTop w:val="0"/>
                              <w:marBottom w:val="0"/>
                              <w:divBdr>
                                <w:top w:val="none" w:sz="0" w:space="0" w:color="auto"/>
                                <w:left w:val="none" w:sz="0" w:space="0" w:color="auto"/>
                                <w:bottom w:val="none" w:sz="0" w:space="0" w:color="auto"/>
                                <w:right w:val="none" w:sz="0" w:space="0" w:color="auto"/>
                              </w:divBdr>
                            </w:div>
                            <w:div w:id="1673607183">
                              <w:marLeft w:val="0"/>
                              <w:marRight w:val="0"/>
                              <w:marTop w:val="0"/>
                              <w:marBottom w:val="0"/>
                              <w:divBdr>
                                <w:top w:val="none" w:sz="0" w:space="0" w:color="auto"/>
                                <w:left w:val="none" w:sz="0" w:space="0" w:color="auto"/>
                                <w:bottom w:val="none" w:sz="0" w:space="0" w:color="auto"/>
                                <w:right w:val="none" w:sz="0" w:space="0" w:color="auto"/>
                              </w:divBdr>
                            </w:div>
                            <w:div w:id="1673607201">
                              <w:marLeft w:val="0"/>
                              <w:marRight w:val="0"/>
                              <w:marTop w:val="0"/>
                              <w:marBottom w:val="0"/>
                              <w:divBdr>
                                <w:top w:val="none" w:sz="0" w:space="0" w:color="auto"/>
                                <w:left w:val="none" w:sz="0" w:space="0" w:color="auto"/>
                                <w:bottom w:val="none" w:sz="0" w:space="0" w:color="auto"/>
                                <w:right w:val="none" w:sz="0" w:space="0" w:color="auto"/>
                              </w:divBdr>
                            </w:div>
                            <w:div w:id="1673607202">
                              <w:marLeft w:val="0"/>
                              <w:marRight w:val="0"/>
                              <w:marTop w:val="0"/>
                              <w:marBottom w:val="0"/>
                              <w:divBdr>
                                <w:top w:val="none" w:sz="0" w:space="0" w:color="auto"/>
                                <w:left w:val="none" w:sz="0" w:space="0" w:color="auto"/>
                                <w:bottom w:val="none" w:sz="0" w:space="0" w:color="auto"/>
                                <w:right w:val="none" w:sz="0" w:space="0" w:color="auto"/>
                              </w:divBdr>
                            </w:div>
                            <w:div w:id="1673607204">
                              <w:marLeft w:val="0"/>
                              <w:marRight w:val="0"/>
                              <w:marTop w:val="0"/>
                              <w:marBottom w:val="0"/>
                              <w:divBdr>
                                <w:top w:val="none" w:sz="0" w:space="0" w:color="auto"/>
                                <w:left w:val="none" w:sz="0" w:space="0" w:color="auto"/>
                                <w:bottom w:val="none" w:sz="0" w:space="0" w:color="auto"/>
                                <w:right w:val="none" w:sz="0" w:space="0" w:color="auto"/>
                              </w:divBdr>
                            </w:div>
                            <w:div w:id="1673607224">
                              <w:marLeft w:val="0"/>
                              <w:marRight w:val="0"/>
                              <w:marTop w:val="0"/>
                              <w:marBottom w:val="0"/>
                              <w:divBdr>
                                <w:top w:val="none" w:sz="0" w:space="0" w:color="auto"/>
                                <w:left w:val="none" w:sz="0" w:space="0" w:color="auto"/>
                                <w:bottom w:val="none" w:sz="0" w:space="0" w:color="auto"/>
                                <w:right w:val="none" w:sz="0" w:space="0" w:color="auto"/>
                              </w:divBdr>
                            </w:div>
                            <w:div w:id="1673607236">
                              <w:marLeft w:val="0"/>
                              <w:marRight w:val="0"/>
                              <w:marTop w:val="0"/>
                              <w:marBottom w:val="0"/>
                              <w:divBdr>
                                <w:top w:val="none" w:sz="0" w:space="0" w:color="auto"/>
                                <w:left w:val="none" w:sz="0" w:space="0" w:color="auto"/>
                                <w:bottom w:val="none" w:sz="0" w:space="0" w:color="auto"/>
                                <w:right w:val="none" w:sz="0" w:space="0" w:color="auto"/>
                              </w:divBdr>
                            </w:div>
                            <w:div w:id="1673607245">
                              <w:marLeft w:val="0"/>
                              <w:marRight w:val="0"/>
                              <w:marTop w:val="0"/>
                              <w:marBottom w:val="0"/>
                              <w:divBdr>
                                <w:top w:val="none" w:sz="0" w:space="0" w:color="auto"/>
                                <w:left w:val="none" w:sz="0" w:space="0" w:color="auto"/>
                                <w:bottom w:val="none" w:sz="0" w:space="0" w:color="auto"/>
                                <w:right w:val="none" w:sz="0" w:space="0" w:color="auto"/>
                              </w:divBdr>
                            </w:div>
                            <w:div w:id="1673607248">
                              <w:marLeft w:val="0"/>
                              <w:marRight w:val="0"/>
                              <w:marTop w:val="0"/>
                              <w:marBottom w:val="0"/>
                              <w:divBdr>
                                <w:top w:val="none" w:sz="0" w:space="0" w:color="auto"/>
                                <w:left w:val="none" w:sz="0" w:space="0" w:color="auto"/>
                                <w:bottom w:val="none" w:sz="0" w:space="0" w:color="auto"/>
                                <w:right w:val="none" w:sz="0" w:space="0" w:color="auto"/>
                              </w:divBdr>
                            </w:div>
                            <w:div w:id="1673607250">
                              <w:marLeft w:val="0"/>
                              <w:marRight w:val="0"/>
                              <w:marTop w:val="0"/>
                              <w:marBottom w:val="0"/>
                              <w:divBdr>
                                <w:top w:val="none" w:sz="0" w:space="0" w:color="auto"/>
                                <w:left w:val="none" w:sz="0" w:space="0" w:color="auto"/>
                                <w:bottom w:val="none" w:sz="0" w:space="0" w:color="auto"/>
                                <w:right w:val="none" w:sz="0" w:space="0" w:color="auto"/>
                              </w:divBdr>
                            </w:div>
                            <w:div w:id="1673607256">
                              <w:marLeft w:val="0"/>
                              <w:marRight w:val="0"/>
                              <w:marTop w:val="0"/>
                              <w:marBottom w:val="0"/>
                              <w:divBdr>
                                <w:top w:val="none" w:sz="0" w:space="0" w:color="auto"/>
                                <w:left w:val="none" w:sz="0" w:space="0" w:color="auto"/>
                                <w:bottom w:val="none" w:sz="0" w:space="0" w:color="auto"/>
                                <w:right w:val="none" w:sz="0" w:space="0" w:color="auto"/>
                              </w:divBdr>
                            </w:div>
                            <w:div w:id="1673607262">
                              <w:marLeft w:val="0"/>
                              <w:marRight w:val="0"/>
                              <w:marTop w:val="0"/>
                              <w:marBottom w:val="0"/>
                              <w:divBdr>
                                <w:top w:val="none" w:sz="0" w:space="0" w:color="auto"/>
                                <w:left w:val="none" w:sz="0" w:space="0" w:color="auto"/>
                                <w:bottom w:val="none" w:sz="0" w:space="0" w:color="auto"/>
                                <w:right w:val="none" w:sz="0" w:space="0" w:color="auto"/>
                              </w:divBdr>
                            </w:div>
                            <w:div w:id="1673607265">
                              <w:marLeft w:val="0"/>
                              <w:marRight w:val="0"/>
                              <w:marTop w:val="0"/>
                              <w:marBottom w:val="0"/>
                              <w:divBdr>
                                <w:top w:val="none" w:sz="0" w:space="0" w:color="auto"/>
                                <w:left w:val="none" w:sz="0" w:space="0" w:color="auto"/>
                                <w:bottom w:val="none" w:sz="0" w:space="0" w:color="auto"/>
                                <w:right w:val="none" w:sz="0" w:space="0" w:color="auto"/>
                              </w:divBdr>
                            </w:div>
                            <w:div w:id="1673607269">
                              <w:marLeft w:val="0"/>
                              <w:marRight w:val="0"/>
                              <w:marTop w:val="0"/>
                              <w:marBottom w:val="0"/>
                              <w:divBdr>
                                <w:top w:val="none" w:sz="0" w:space="0" w:color="auto"/>
                                <w:left w:val="none" w:sz="0" w:space="0" w:color="auto"/>
                                <w:bottom w:val="none" w:sz="0" w:space="0" w:color="auto"/>
                                <w:right w:val="none" w:sz="0" w:space="0" w:color="auto"/>
                              </w:divBdr>
                            </w:div>
                            <w:div w:id="1673607270">
                              <w:marLeft w:val="0"/>
                              <w:marRight w:val="0"/>
                              <w:marTop w:val="0"/>
                              <w:marBottom w:val="0"/>
                              <w:divBdr>
                                <w:top w:val="none" w:sz="0" w:space="0" w:color="auto"/>
                                <w:left w:val="none" w:sz="0" w:space="0" w:color="auto"/>
                                <w:bottom w:val="none" w:sz="0" w:space="0" w:color="auto"/>
                                <w:right w:val="none" w:sz="0" w:space="0" w:color="auto"/>
                              </w:divBdr>
                            </w:div>
                            <w:div w:id="1673607277">
                              <w:marLeft w:val="0"/>
                              <w:marRight w:val="0"/>
                              <w:marTop w:val="0"/>
                              <w:marBottom w:val="0"/>
                              <w:divBdr>
                                <w:top w:val="none" w:sz="0" w:space="0" w:color="auto"/>
                                <w:left w:val="none" w:sz="0" w:space="0" w:color="auto"/>
                                <w:bottom w:val="none" w:sz="0" w:space="0" w:color="auto"/>
                                <w:right w:val="none" w:sz="0" w:space="0" w:color="auto"/>
                              </w:divBdr>
                            </w:div>
                            <w:div w:id="1673607280">
                              <w:marLeft w:val="0"/>
                              <w:marRight w:val="0"/>
                              <w:marTop w:val="0"/>
                              <w:marBottom w:val="0"/>
                              <w:divBdr>
                                <w:top w:val="none" w:sz="0" w:space="0" w:color="auto"/>
                                <w:left w:val="none" w:sz="0" w:space="0" w:color="auto"/>
                                <w:bottom w:val="none" w:sz="0" w:space="0" w:color="auto"/>
                                <w:right w:val="none" w:sz="0" w:space="0" w:color="auto"/>
                              </w:divBdr>
                            </w:div>
                            <w:div w:id="1673607289">
                              <w:marLeft w:val="0"/>
                              <w:marRight w:val="0"/>
                              <w:marTop w:val="0"/>
                              <w:marBottom w:val="0"/>
                              <w:divBdr>
                                <w:top w:val="none" w:sz="0" w:space="0" w:color="auto"/>
                                <w:left w:val="none" w:sz="0" w:space="0" w:color="auto"/>
                                <w:bottom w:val="none" w:sz="0" w:space="0" w:color="auto"/>
                                <w:right w:val="none" w:sz="0" w:space="0" w:color="auto"/>
                              </w:divBdr>
                            </w:div>
                            <w:div w:id="1673607295">
                              <w:marLeft w:val="0"/>
                              <w:marRight w:val="0"/>
                              <w:marTop w:val="0"/>
                              <w:marBottom w:val="0"/>
                              <w:divBdr>
                                <w:top w:val="none" w:sz="0" w:space="0" w:color="auto"/>
                                <w:left w:val="none" w:sz="0" w:space="0" w:color="auto"/>
                                <w:bottom w:val="none" w:sz="0" w:space="0" w:color="auto"/>
                                <w:right w:val="none" w:sz="0" w:space="0" w:color="auto"/>
                              </w:divBdr>
                            </w:div>
                            <w:div w:id="1673607296">
                              <w:marLeft w:val="0"/>
                              <w:marRight w:val="0"/>
                              <w:marTop w:val="0"/>
                              <w:marBottom w:val="0"/>
                              <w:divBdr>
                                <w:top w:val="none" w:sz="0" w:space="0" w:color="auto"/>
                                <w:left w:val="none" w:sz="0" w:space="0" w:color="auto"/>
                                <w:bottom w:val="none" w:sz="0" w:space="0" w:color="auto"/>
                                <w:right w:val="none" w:sz="0" w:space="0" w:color="auto"/>
                              </w:divBdr>
                            </w:div>
                            <w:div w:id="1673607324">
                              <w:marLeft w:val="0"/>
                              <w:marRight w:val="0"/>
                              <w:marTop w:val="0"/>
                              <w:marBottom w:val="0"/>
                              <w:divBdr>
                                <w:top w:val="none" w:sz="0" w:space="0" w:color="auto"/>
                                <w:left w:val="none" w:sz="0" w:space="0" w:color="auto"/>
                                <w:bottom w:val="none" w:sz="0" w:space="0" w:color="auto"/>
                                <w:right w:val="none" w:sz="0" w:space="0" w:color="auto"/>
                              </w:divBdr>
                            </w:div>
                            <w:div w:id="1673607326">
                              <w:marLeft w:val="0"/>
                              <w:marRight w:val="0"/>
                              <w:marTop w:val="0"/>
                              <w:marBottom w:val="0"/>
                              <w:divBdr>
                                <w:top w:val="none" w:sz="0" w:space="0" w:color="auto"/>
                                <w:left w:val="none" w:sz="0" w:space="0" w:color="auto"/>
                                <w:bottom w:val="none" w:sz="0" w:space="0" w:color="auto"/>
                                <w:right w:val="none" w:sz="0" w:space="0" w:color="auto"/>
                              </w:divBdr>
                            </w:div>
                            <w:div w:id="1673607331">
                              <w:marLeft w:val="0"/>
                              <w:marRight w:val="0"/>
                              <w:marTop w:val="0"/>
                              <w:marBottom w:val="0"/>
                              <w:divBdr>
                                <w:top w:val="none" w:sz="0" w:space="0" w:color="auto"/>
                                <w:left w:val="none" w:sz="0" w:space="0" w:color="auto"/>
                                <w:bottom w:val="none" w:sz="0" w:space="0" w:color="auto"/>
                                <w:right w:val="none" w:sz="0" w:space="0" w:color="auto"/>
                              </w:divBdr>
                            </w:div>
                            <w:div w:id="1673607340">
                              <w:marLeft w:val="0"/>
                              <w:marRight w:val="0"/>
                              <w:marTop w:val="0"/>
                              <w:marBottom w:val="0"/>
                              <w:divBdr>
                                <w:top w:val="none" w:sz="0" w:space="0" w:color="auto"/>
                                <w:left w:val="none" w:sz="0" w:space="0" w:color="auto"/>
                                <w:bottom w:val="none" w:sz="0" w:space="0" w:color="auto"/>
                                <w:right w:val="none" w:sz="0" w:space="0" w:color="auto"/>
                              </w:divBdr>
                            </w:div>
                            <w:div w:id="16736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07232">
      <w:marLeft w:val="0"/>
      <w:marRight w:val="0"/>
      <w:marTop w:val="0"/>
      <w:marBottom w:val="0"/>
      <w:divBdr>
        <w:top w:val="none" w:sz="0" w:space="0" w:color="auto"/>
        <w:left w:val="none" w:sz="0" w:space="0" w:color="auto"/>
        <w:bottom w:val="none" w:sz="0" w:space="0" w:color="auto"/>
        <w:right w:val="none" w:sz="0" w:space="0" w:color="auto"/>
      </w:divBdr>
      <w:divsChild>
        <w:div w:id="1673607216">
          <w:marLeft w:val="0"/>
          <w:marRight w:val="0"/>
          <w:marTop w:val="0"/>
          <w:marBottom w:val="0"/>
          <w:divBdr>
            <w:top w:val="none" w:sz="0" w:space="0" w:color="auto"/>
            <w:left w:val="none" w:sz="0" w:space="0" w:color="auto"/>
            <w:bottom w:val="none" w:sz="0" w:space="0" w:color="auto"/>
            <w:right w:val="none" w:sz="0" w:space="0" w:color="auto"/>
          </w:divBdr>
        </w:div>
        <w:div w:id="1673607220">
          <w:marLeft w:val="0"/>
          <w:marRight w:val="0"/>
          <w:marTop w:val="0"/>
          <w:marBottom w:val="0"/>
          <w:divBdr>
            <w:top w:val="none" w:sz="0" w:space="0" w:color="auto"/>
            <w:left w:val="none" w:sz="0" w:space="0" w:color="auto"/>
            <w:bottom w:val="none" w:sz="0" w:space="0" w:color="auto"/>
            <w:right w:val="none" w:sz="0" w:space="0" w:color="auto"/>
          </w:divBdr>
        </w:div>
        <w:div w:id="1673607356">
          <w:marLeft w:val="0"/>
          <w:marRight w:val="0"/>
          <w:marTop w:val="0"/>
          <w:marBottom w:val="0"/>
          <w:divBdr>
            <w:top w:val="none" w:sz="0" w:space="0" w:color="auto"/>
            <w:left w:val="none" w:sz="0" w:space="0" w:color="auto"/>
            <w:bottom w:val="none" w:sz="0" w:space="0" w:color="auto"/>
            <w:right w:val="none" w:sz="0" w:space="0" w:color="auto"/>
          </w:divBdr>
        </w:div>
        <w:div w:id="1673607386">
          <w:marLeft w:val="0"/>
          <w:marRight w:val="0"/>
          <w:marTop w:val="0"/>
          <w:marBottom w:val="0"/>
          <w:divBdr>
            <w:top w:val="none" w:sz="0" w:space="0" w:color="auto"/>
            <w:left w:val="none" w:sz="0" w:space="0" w:color="auto"/>
            <w:bottom w:val="none" w:sz="0" w:space="0" w:color="auto"/>
            <w:right w:val="none" w:sz="0" w:space="0" w:color="auto"/>
          </w:divBdr>
        </w:div>
      </w:divsChild>
    </w:div>
    <w:div w:id="1673607239">
      <w:marLeft w:val="0"/>
      <w:marRight w:val="0"/>
      <w:marTop w:val="0"/>
      <w:marBottom w:val="0"/>
      <w:divBdr>
        <w:top w:val="none" w:sz="0" w:space="0" w:color="auto"/>
        <w:left w:val="none" w:sz="0" w:space="0" w:color="auto"/>
        <w:bottom w:val="none" w:sz="0" w:space="0" w:color="auto"/>
        <w:right w:val="none" w:sz="0" w:space="0" w:color="auto"/>
      </w:divBdr>
    </w:div>
    <w:div w:id="1673607241">
      <w:marLeft w:val="0"/>
      <w:marRight w:val="0"/>
      <w:marTop w:val="0"/>
      <w:marBottom w:val="0"/>
      <w:divBdr>
        <w:top w:val="none" w:sz="0" w:space="0" w:color="auto"/>
        <w:left w:val="none" w:sz="0" w:space="0" w:color="auto"/>
        <w:bottom w:val="none" w:sz="0" w:space="0" w:color="auto"/>
        <w:right w:val="none" w:sz="0" w:space="0" w:color="auto"/>
      </w:divBdr>
    </w:div>
    <w:div w:id="1673607242">
      <w:marLeft w:val="0"/>
      <w:marRight w:val="0"/>
      <w:marTop w:val="0"/>
      <w:marBottom w:val="0"/>
      <w:divBdr>
        <w:top w:val="none" w:sz="0" w:space="0" w:color="auto"/>
        <w:left w:val="none" w:sz="0" w:space="0" w:color="auto"/>
        <w:bottom w:val="none" w:sz="0" w:space="0" w:color="auto"/>
        <w:right w:val="none" w:sz="0" w:space="0" w:color="auto"/>
      </w:divBdr>
    </w:div>
    <w:div w:id="1673607243">
      <w:marLeft w:val="0"/>
      <w:marRight w:val="0"/>
      <w:marTop w:val="0"/>
      <w:marBottom w:val="0"/>
      <w:divBdr>
        <w:top w:val="none" w:sz="0" w:space="0" w:color="auto"/>
        <w:left w:val="none" w:sz="0" w:space="0" w:color="auto"/>
        <w:bottom w:val="none" w:sz="0" w:space="0" w:color="auto"/>
        <w:right w:val="none" w:sz="0" w:space="0" w:color="auto"/>
      </w:divBdr>
    </w:div>
    <w:div w:id="1673607244">
      <w:marLeft w:val="0"/>
      <w:marRight w:val="0"/>
      <w:marTop w:val="0"/>
      <w:marBottom w:val="0"/>
      <w:divBdr>
        <w:top w:val="none" w:sz="0" w:space="0" w:color="auto"/>
        <w:left w:val="none" w:sz="0" w:space="0" w:color="auto"/>
        <w:bottom w:val="none" w:sz="0" w:space="0" w:color="auto"/>
        <w:right w:val="none" w:sz="0" w:space="0" w:color="auto"/>
      </w:divBdr>
    </w:div>
    <w:div w:id="1673607251">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sChild>
        <w:div w:id="1673607188">
          <w:marLeft w:val="0"/>
          <w:marRight w:val="0"/>
          <w:marTop w:val="0"/>
          <w:marBottom w:val="0"/>
          <w:divBdr>
            <w:top w:val="none" w:sz="0" w:space="0" w:color="auto"/>
            <w:left w:val="none" w:sz="0" w:space="0" w:color="auto"/>
            <w:bottom w:val="none" w:sz="0" w:space="0" w:color="auto"/>
            <w:right w:val="none" w:sz="0" w:space="0" w:color="auto"/>
          </w:divBdr>
        </w:div>
        <w:div w:id="1673607329">
          <w:marLeft w:val="0"/>
          <w:marRight w:val="0"/>
          <w:marTop w:val="0"/>
          <w:marBottom w:val="0"/>
          <w:divBdr>
            <w:top w:val="none" w:sz="0" w:space="0" w:color="auto"/>
            <w:left w:val="none" w:sz="0" w:space="0" w:color="auto"/>
            <w:bottom w:val="none" w:sz="0" w:space="0" w:color="auto"/>
            <w:right w:val="none" w:sz="0" w:space="0" w:color="auto"/>
          </w:divBdr>
        </w:div>
        <w:div w:id="1673607376">
          <w:marLeft w:val="0"/>
          <w:marRight w:val="0"/>
          <w:marTop w:val="0"/>
          <w:marBottom w:val="0"/>
          <w:divBdr>
            <w:top w:val="none" w:sz="0" w:space="0" w:color="auto"/>
            <w:left w:val="none" w:sz="0" w:space="0" w:color="auto"/>
            <w:bottom w:val="none" w:sz="0" w:space="0" w:color="auto"/>
            <w:right w:val="none" w:sz="0" w:space="0" w:color="auto"/>
          </w:divBdr>
        </w:div>
      </w:divsChild>
    </w:div>
    <w:div w:id="1673607255">
      <w:marLeft w:val="0"/>
      <w:marRight w:val="0"/>
      <w:marTop w:val="0"/>
      <w:marBottom w:val="0"/>
      <w:divBdr>
        <w:top w:val="none" w:sz="0" w:space="0" w:color="auto"/>
        <w:left w:val="none" w:sz="0" w:space="0" w:color="auto"/>
        <w:bottom w:val="none" w:sz="0" w:space="0" w:color="auto"/>
        <w:right w:val="none" w:sz="0" w:space="0" w:color="auto"/>
      </w:divBdr>
    </w:div>
    <w:div w:id="1673607258">
      <w:marLeft w:val="0"/>
      <w:marRight w:val="0"/>
      <w:marTop w:val="0"/>
      <w:marBottom w:val="0"/>
      <w:divBdr>
        <w:top w:val="none" w:sz="0" w:space="0" w:color="auto"/>
        <w:left w:val="none" w:sz="0" w:space="0" w:color="auto"/>
        <w:bottom w:val="none" w:sz="0" w:space="0" w:color="auto"/>
        <w:right w:val="none" w:sz="0" w:space="0" w:color="auto"/>
      </w:divBdr>
      <w:divsChild>
        <w:div w:id="1673607209">
          <w:marLeft w:val="0"/>
          <w:marRight w:val="0"/>
          <w:marTop w:val="0"/>
          <w:marBottom w:val="0"/>
          <w:divBdr>
            <w:top w:val="none" w:sz="0" w:space="0" w:color="auto"/>
            <w:left w:val="none" w:sz="0" w:space="0" w:color="auto"/>
            <w:bottom w:val="none" w:sz="0" w:space="0" w:color="auto"/>
            <w:right w:val="none" w:sz="0" w:space="0" w:color="auto"/>
          </w:divBdr>
        </w:div>
        <w:div w:id="1673607213">
          <w:marLeft w:val="0"/>
          <w:marRight w:val="0"/>
          <w:marTop w:val="0"/>
          <w:marBottom w:val="0"/>
          <w:divBdr>
            <w:top w:val="none" w:sz="0" w:space="0" w:color="auto"/>
            <w:left w:val="none" w:sz="0" w:space="0" w:color="auto"/>
            <w:bottom w:val="none" w:sz="0" w:space="0" w:color="auto"/>
            <w:right w:val="none" w:sz="0" w:space="0" w:color="auto"/>
          </w:divBdr>
        </w:div>
        <w:div w:id="1673607230">
          <w:marLeft w:val="0"/>
          <w:marRight w:val="0"/>
          <w:marTop w:val="0"/>
          <w:marBottom w:val="0"/>
          <w:divBdr>
            <w:top w:val="none" w:sz="0" w:space="0" w:color="auto"/>
            <w:left w:val="none" w:sz="0" w:space="0" w:color="auto"/>
            <w:bottom w:val="none" w:sz="0" w:space="0" w:color="auto"/>
            <w:right w:val="none" w:sz="0" w:space="0" w:color="auto"/>
          </w:divBdr>
        </w:div>
        <w:div w:id="1673607285">
          <w:marLeft w:val="0"/>
          <w:marRight w:val="0"/>
          <w:marTop w:val="0"/>
          <w:marBottom w:val="0"/>
          <w:divBdr>
            <w:top w:val="none" w:sz="0" w:space="0" w:color="auto"/>
            <w:left w:val="none" w:sz="0" w:space="0" w:color="auto"/>
            <w:bottom w:val="none" w:sz="0" w:space="0" w:color="auto"/>
            <w:right w:val="none" w:sz="0" w:space="0" w:color="auto"/>
          </w:divBdr>
        </w:div>
        <w:div w:id="1673607308">
          <w:marLeft w:val="0"/>
          <w:marRight w:val="0"/>
          <w:marTop w:val="0"/>
          <w:marBottom w:val="0"/>
          <w:divBdr>
            <w:top w:val="none" w:sz="0" w:space="0" w:color="auto"/>
            <w:left w:val="none" w:sz="0" w:space="0" w:color="auto"/>
            <w:bottom w:val="none" w:sz="0" w:space="0" w:color="auto"/>
            <w:right w:val="none" w:sz="0" w:space="0" w:color="auto"/>
          </w:divBdr>
        </w:div>
        <w:div w:id="1673607320">
          <w:marLeft w:val="0"/>
          <w:marRight w:val="0"/>
          <w:marTop w:val="0"/>
          <w:marBottom w:val="0"/>
          <w:divBdr>
            <w:top w:val="none" w:sz="0" w:space="0" w:color="auto"/>
            <w:left w:val="none" w:sz="0" w:space="0" w:color="auto"/>
            <w:bottom w:val="none" w:sz="0" w:space="0" w:color="auto"/>
            <w:right w:val="none" w:sz="0" w:space="0" w:color="auto"/>
          </w:divBdr>
        </w:div>
        <w:div w:id="1673607323">
          <w:marLeft w:val="0"/>
          <w:marRight w:val="0"/>
          <w:marTop w:val="0"/>
          <w:marBottom w:val="0"/>
          <w:divBdr>
            <w:top w:val="none" w:sz="0" w:space="0" w:color="auto"/>
            <w:left w:val="none" w:sz="0" w:space="0" w:color="auto"/>
            <w:bottom w:val="none" w:sz="0" w:space="0" w:color="auto"/>
            <w:right w:val="none" w:sz="0" w:space="0" w:color="auto"/>
          </w:divBdr>
        </w:div>
        <w:div w:id="1673607380">
          <w:marLeft w:val="0"/>
          <w:marRight w:val="0"/>
          <w:marTop w:val="0"/>
          <w:marBottom w:val="0"/>
          <w:divBdr>
            <w:top w:val="none" w:sz="0" w:space="0" w:color="auto"/>
            <w:left w:val="none" w:sz="0" w:space="0" w:color="auto"/>
            <w:bottom w:val="none" w:sz="0" w:space="0" w:color="auto"/>
            <w:right w:val="none" w:sz="0" w:space="0" w:color="auto"/>
          </w:divBdr>
        </w:div>
      </w:divsChild>
    </w:div>
    <w:div w:id="1673607260">
      <w:marLeft w:val="0"/>
      <w:marRight w:val="0"/>
      <w:marTop w:val="0"/>
      <w:marBottom w:val="0"/>
      <w:divBdr>
        <w:top w:val="none" w:sz="0" w:space="0" w:color="auto"/>
        <w:left w:val="none" w:sz="0" w:space="0" w:color="auto"/>
        <w:bottom w:val="none" w:sz="0" w:space="0" w:color="auto"/>
        <w:right w:val="none" w:sz="0" w:space="0" w:color="auto"/>
      </w:divBdr>
    </w:div>
    <w:div w:id="1673607264">
      <w:marLeft w:val="0"/>
      <w:marRight w:val="0"/>
      <w:marTop w:val="0"/>
      <w:marBottom w:val="0"/>
      <w:divBdr>
        <w:top w:val="none" w:sz="0" w:space="0" w:color="auto"/>
        <w:left w:val="none" w:sz="0" w:space="0" w:color="auto"/>
        <w:bottom w:val="none" w:sz="0" w:space="0" w:color="auto"/>
        <w:right w:val="none" w:sz="0" w:space="0" w:color="auto"/>
      </w:divBdr>
    </w:div>
    <w:div w:id="1673607266">
      <w:marLeft w:val="0"/>
      <w:marRight w:val="0"/>
      <w:marTop w:val="0"/>
      <w:marBottom w:val="0"/>
      <w:divBdr>
        <w:top w:val="none" w:sz="0" w:space="0" w:color="auto"/>
        <w:left w:val="none" w:sz="0" w:space="0" w:color="auto"/>
        <w:bottom w:val="none" w:sz="0" w:space="0" w:color="auto"/>
        <w:right w:val="none" w:sz="0" w:space="0" w:color="auto"/>
      </w:divBdr>
    </w:div>
    <w:div w:id="1673607267">
      <w:marLeft w:val="0"/>
      <w:marRight w:val="0"/>
      <w:marTop w:val="0"/>
      <w:marBottom w:val="0"/>
      <w:divBdr>
        <w:top w:val="none" w:sz="0" w:space="0" w:color="auto"/>
        <w:left w:val="none" w:sz="0" w:space="0" w:color="auto"/>
        <w:bottom w:val="none" w:sz="0" w:space="0" w:color="auto"/>
        <w:right w:val="none" w:sz="0" w:space="0" w:color="auto"/>
      </w:divBdr>
    </w:div>
    <w:div w:id="1673607271">
      <w:marLeft w:val="0"/>
      <w:marRight w:val="0"/>
      <w:marTop w:val="0"/>
      <w:marBottom w:val="0"/>
      <w:divBdr>
        <w:top w:val="none" w:sz="0" w:space="0" w:color="auto"/>
        <w:left w:val="none" w:sz="0" w:space="0" w:color="auto"/>
        <w:bottom w:val="none" w:sz="0" w:space="0" w:color="auto"/>
        <w:right w:val="none" w:sz="0" w:space="0" w:color="auto"/>
      </w:divBdr>
    </w:div>
    <w:div w:id="1673607272">
      <w:marLeft w:val="0"/>
      <w:marRight w:val="0"/>
      <w:marTop w:val="0"/>
      <w:marBottom w:val="0"/>
      <w:divBdr>
        <w:top w:val="none" w:sz="0" w:space="0" w:color="auto"/>
        <w:left w:val="none" w:sz="0" w:space="0" w:color="auto"/>
        <w:bottom w:val="none" w:sz="0" w:space="0" w:color="auto"/>
        <w:right w:val="none" w:sz="0" w:space="0" w:color="auto"/>
      </w:divBdr>
    </w:div>
    <w:div w:id="1673607273">
      <w:marLeft w:val="0"/>
      <w:marRight w:val="0"/>
      <w:marTop w:val="0"/>
      <w:marBottom w:val="0"/>
      <w:divBdr>
        <w:top w:val="none" w:sz="0" w:space="0" w:color="auto"/>
        <w:left w:val="none" w:sz="0" w:space="0" w:color="auto"/>
        <w:bottom w:val="none" w:sz="0" w:space="0" w:color="auto"/>
        <w:right w:val="none" w:sz="0" w:space="0" w:color="auto"/>
      </w:divBdr>
    </w:div>
    <w:div w:id="1673607275">
      <w:marLeft w:val="0"/>
      <w:marRight w:val="0"/>
      <w:marTop w:val="0"/>
      <w:marBottom w:val="0"/>
      <w:divBdr>
        <w:top w:val="none" w:sz="0" w:space="0" w:color="auto"/>
        <w:left w:val="none" w:sz="0" w:space="0" w:color="auto"/>
        <w:bottom w:val="none" w:sz="0" w:space="0" w:color="auto"/>
        <w:right w:val="none" w:sz="0" w:space="0" w:color="auto"/>
      </w:divBdr>
    </w:div>
    <w:div w:id="1673607279">
      <w:marLeft w:val="0"/>
      <w:marRight w:val="0"/>
      <w:marTop w:val="0"/>
      <w:marBottom w:val="0"/>
      <w:divBdr>
        <w:top w:val="none" w:sz="0" w:space="0" w:color="auto"/>
        <w:left w:val="none" w:sz="0" w:space="0" w:color="auto"/>
        <w:bottom w:val="none" w:sz="0" w:space="0" w:color="auto"/>
        <w:right w:val="none" w:sz="0" w:space="0" w:color="auto"/>
      </w:divBdr>
    </w:div>
    <w:div w:id="1673607282">
      <w:marLeft w:val="0"/>
      <w:marRight w:val="0"/>
      <w:marTop w:val="0"/>
      <w:marBottom w:val="0"/>
      <w:divBdr>
        <w:top w:val="none" w:sz="0" w:space="0" w:color="auto"/>
        <w:left w:val="none" w:sz="0" w:space="0" w:color="auto"/>
        <w:bottom w:val="none" w:sz="0" w:space="0" w:color="auto"/>
        <w:right w:val="none" w:sz="0" w:space="0" w:color="auto"/>
      </w:divBdr>
      <w:divsChild>
        <w:div w:id="1673607091">
          <w:marLeft w:val="0"/>
          <w:marRight w:val="0"/>
          <w:marTop w:val="0"/>
          <w:marBottom w:val="0"/>
          <w:divBdr>
            <w:top w:val="none" w:sz="0" w:space="0" w:color="auto"/>
            <w:left w:val="none" w:sz="0" w:space="0" w:color="auto"/>
            <w:bottom w:val="none" w:sz="0" w:space="0" w:color="auto"/>
            <w:right w:val="none" w:sz="0" w:space="0" w:color="auto"/>
          </w:divBdr>
        </w:div>
        <w:div w:id="1673607135">
          <w:marLeft w:val="0"/>
          <w:marRight w:val="0"/>
          <w:marTop w:val="0"/>
          <w:marBottom w:val="0"/>
          <w:divBdr>
            <w:top w:val="none" w:sz="0" w:space="0" w:color="auto"/>
            <w:left w:val="none" w:sz="0" w:space="0" w:color="auto"/>
            <w:bottom w:val="none" w:sz="0" w:space="0" w:color="auto"/>
            <w:right w:val="none" w:sz="0" w:space="0" w:color="auto"/>
          </w:divBdr>
        </w:div>
        <w:div w:id="1673607138">
          <w:marLeft w:val="0"/>
          <w:marRight w:val="0"/>
          <w:marTop w:val="0"/>
          <w:marBottom w:val="0"/>
          <w:divBdr>
            <w:top w:val="none" w:sz="0" w:space="0" w:color="auto"/>
            <w:left w:val="none" w:sz="0" w:space="0" w:color="auto"/>
            <w:bottom w:val="none" w:sz="0" w:space="0" w:color="auto"/>
            <w:right w:val="none" w:sz="0" w:space="0" w:color="auto"/>
          </w:divBdr>
        </w:div>
        <w:div w:id="1673607160">
          <w:marLeft w:val="0"/>
          <w:marRight w:val="0"/>
          <w:marTop w:val="0"/>
          <w:marBottom w:val="0"/>
          <w:divBdr>
            <w:top w:val="none" w:sz="0" w:space="0" w:color="auto"/>
            <w:left w:val="none" w:sz="0" w:space="0" w:color="auto"/>
            <w:bottom w:val="none" w:sz="0" w:space="0" w:color="auto"/>
            <w:right w:val="none" w:sz="0" w:space="0" w:color="auto"/>
          </w:divBdr>
        </w:div>
        <w:div w:id="1673607184">
          <w:marLeft w:val="0"/>
          <w:marRight w:val="0"/>
          <w:marTop w:val="0"/>
          <w:marBottom w:val="0"/>
          <w:divBdr>
            <w:top w:val="none" w:sz="0" w:space="0" w:color="auto"/>
            <w:left w:val="none" w:sz="0" w:space="0" w:color="auto"/>
            <w:bottom w:val="none" w:sz="0" w:space="0" w:color="auto"/>
            <w:right w:val="none" w:sz="0" w:space="0" w:color="auto"/>
          </w:divBdr>
        </w:div>
        <w:div w:id="1673607225">
          <w:marLeft w:val="0"/>
          <w:marRight w:val="0"/>
          <w:marTop w:val="0"/>
          <w:marBottom w:val="0"/>
          <w:divBdr>
            <w:top w:val="none" w:sz="0" w:space="0" w:color="auto"/>
            <w:left w:val="none" w:sz="0" w:space="0" w:color="auto"/>
            <w:bottom w:val="none" w:sz="0" w:space="0" w:color="auto"/>
            <w:right w:val="none" w:sz="0" w:space="0" w:color="auto"/>
          </w:divBdr>
        </w:div>
        <w:div w:id="1673607304">
          <w:marLeft w:val="0"/>
          <w:marRight w:val="0"/>
          <w:marTop w:val="0"/>
          <w:marBottom w:val="0"/>
          <w:divBdr>
            <w:top w:val="none" w:sz="0" w:space="0" w:color="auto"/>
            <w:left w:val="none" w:sz="0" w:space="0" w:color="auto"/>
            <w:bottom w:val="none" w:sz="0" w:space="0" w:color="auto"/>
            <w:right w:val="none" w:sz="0" w:space="0" w:color="auto"/>
          </w:divBdr>
        </w:div>
      </w:divsChild>
    </w:div>
    <w:div w:id="1673607283">
      <w:marLeft w:val="0"/>
      <w:marRight w:val="0"/>
      <w:marTop w:val="0"/>
      <w:marBottom w:val="0"/>
      <w:divBdr>
        <w:top w:val="none" w:sz="0" w:space="0" w:color="auto"/>
        <w:left w:val="none" w:sz="0" w:space="0" w:color="auto"/>
        <w:bottom w:val="none" w:sz="0" w:space="0" w:color="auto"/>
        <w:right w:val="none" w:sz="0" w:space="0" w:color="auto"/>
      </w:divBdr>
    </w:div>
    <w:div w:id="1673607288">
      <w:marLeft w:val="0"/>
      <w:marRight w:val="0"/>
      <w:marTop w:val="0"/>
      <w:marBottom w:val="0"/>
      <w:divBdr>
        <w:top w:val="none" w:sz="0" w:space="0" w:color="auto"/>
        <w:left w:val="none" w:sz="0" w:space="0" w:color="auto"/>
        <w:bottom w:val="none" w:sz="0" w:space="0" w:color="auto"/>
        <w:right w:val="none" w:sz="0" w:space="0" w:color="auto"/>
      </w:divBdr>
    </w:div>
    <w:div w:id="1673607290">
      <w:marLeft w:val="0"/>
      <w:marRight w:val="0"/>
      <w:marTop w:val="0"/>
      <w:marBottom w:val="0"/>
      <w:divBdr>
        <w:top w:val="none" w:sz="0" w:space="0" w:color="auto"/>
        <w:left w:val="none" w:sz="0" w:space="0" w:color="auto"/>
        <w:bottom w:val="none" w:sz="0" w:space="0" w:color="auto"/>
        <w:right w:val="none" w:sz="0" w:space="0" w:color="auto"/>
      </w:divBdr>
    </w:div>
    <w:div w:id="1673607292">
      <w:marLeft w:val="0"/>
      <w:marRight w:val="0"/>
      <w:marTop w:val="0"/>
      <w:marBottom w:val="0"/>
      <w:divBdr>
        <w:top w:val="none" w:sz="0" w:space="0" w:color="auto"/>
        <w:left w:val="none" w:sz="0" w:space="0" w:color="auto"/>
        <w:bottom w:val="none" w:sz="0" w:space="0" w:color="auto"/>
        <w:right w:val="none" w:sz="0" w:space="0" w:color="auto"/>
      </w:divBdr>
    </w:div>
    <w:div w:id="1673607293">
      <w:marLeft w:val="0"/>
      <w:marRight w:val="0"/>
      <w:marTop w:val="0"/>
      <w:marBottom w:val="0"/>
      <w:divBdr>
        <w:top w:val="none" w:sz="0" w:space="0" w:color="auto"/>
        <w:left w:val="none" w:sz="0" w:space="0" w:color="auto"/>
        <w:bottom w:val="none" w:sz="0" w:space="0" w:color="auto"/>
        <w:right w:val="none" w:sz="0" w:space="0" w:color="auto"/>
      </w:divBdr>
    </w:div>
    <w:div w:id="1673607294">
      <w:marLeft w:val="0"/>
      <w:marRight w:val="0"/>
      <w:marTop w:val="0"/>
      <w:marBottom w:val="0"/>
      <w:divBdr>
        <w:top w:val="none" w:sz="0" w:space="0" w:color="auto"/>
        <w:left w:val="none" w:sz="0" w:space="0" w:color="auto"/>
        <w:bottom w:val="none" w:sz="0" w:space="0" w:color="auto"/>
        <w:right w:val="none" w:sz="0" w:space="0" w:color="auto"/>
      </w:divBdr>
    </w:div>
    <w:div w:id="1673607297">
      <w:marLeft w:val="0"/>
      <w:marRight w:val="0"/>
      <w:marTop w:val="0"/>
      <w:marBottom w:val="0"/>
      <w:divBdr>
        <w:top w:val="none" w:sz="0" w:space="0" w:color="auto"/>
        <w:left w:val="none" w:sz="0" w:space="0" w:color="auto"/>
        <w:bottom w:val="none" w:sz="0" w:space="0" w:color="auto"/>
        <w:right w:val="none" w:sz="0" w:space="0" w:color="auto"/>
      </w:divBdr>
    </w:div>
    <w:div w:id="1673607298">
      <w:marLeft w:val="0"/>
      <w:marRight w:val="0"/>
      <w:marTop w:val="0"/>
      <w:marBottom w:val="0"/>
      <w:divBdr>
        <w:top w:val="none" w:sz="0" w:space="0" w:color="auto"/>
        <w:left w:val="none" w:sz="0" w:space="0" w:color="auto"/>
        <w:bottom w:val="none" w:sz="0" w:space="0" w:color="auto"/>
        <w:right w:val="none" w:sz="0" w:space="0" w:color="auto"/>
      </w:divBdr>
    </w:div>
    <w:div w:id="1673607301">
      <w:marLeft w:val="0"/>
      <w:marRight w:val="0"/>
      <w:marTop w:val="0"/>
      <w:marBottom w:val="0"/>
      <w:divBdr>
        <w:top w:val="none" w:sz="0" w:space="0" w:color="auto"/>
        <w:left w:val="none" w:sz="0" w:space="0" w:color="auto"/>
        <w:bottom w:val="none" w:sz="0" w:space="0" w:color="auto"/>
        <w:right w:val="none" w:sz="0" w:space="0" w:color="auto"/>
      </w:divBdr>
    </w:div>
    <w:div w:id="1673607302">
      <w:marLeft w:val="0"/>
      <w:marRight w:val="0"/>
      <w:marTop w:val="0"/>
      <w:marBottom w:val="0"/>
      <w:divBdr>
        <w:top w:val="none" w:sz="0" w:space="0" w:color="auto"/>
        <w:left w:val="none" w:sz="0" w:space="0" w:color="auto"/>
        <w:bottom w:val="none" w:sz="0" w:space="0" w:color="auto"/>
        <w:right w:val="none" w:sz="0" w:space="0" w:color="auto"/>
      </w:divBdr>
    </w:div>
    <w:div w:id="1673607303">
      <w:marLeft w:val="0"/>
      <w:marRight w:val="0"/>
      <w:marTop w:val="0"/>
      <w:marBottom w:val="0"/>
      <w:divBdr>
        <w:top w:val="none" w:sz="0" w:space="0" w:color="auto"/>
        <w:left w:val="none" w:sz="0" w:space="0" w:color="auto"/>
        <w:bottom w:val="none" w:sz="0" w:space="0" w:color="auto"/>
        <w:right w:val="none" w:sz="0" w:space="0" w:color="auto"/>
      </w:divBdr>
      <w:divsChild>
        <w:div w:id="1673607080">
          <w:marLeft w:val="0"/>
          <w:marRight w:val="0"/>
          <w:marTop w:val="0"/>
          <w:marBottom w:val="0"/>
          <w:divBdr>
            <w:top w:val="none" w:sz="0" w:space="0" w:color="auto"/>
            <w:left w:val="none" w:sz="0" w:space="0" w:color="auto"/>
            <w:bottom w:val="none" w:sz="0" w:space="0" w:color="auto"/>
            <w:right w:val="none" w:sz="0" w:space="0" w:color="auto"/>
          </w:divBdr>
        </w:div>
        <w:div w:id="1673607081">
          <w:marLeft w:val="0"/>
          <w:marRight w:val="0"/>
          <w:marTop w:val="0"/>
          <w:marBottom w:val="0"/>
          <w:divBdr>
            <w:top w:val="none" w:sz="0" w:space="0" w:color="auto"/>
            <w:left w:val="none" w:sz="0" w:space="0" w:color="auto"/>
            <w:bottom w:val="none" w:sz="0" w:space="0" w:color="auto"/>
            <w:right w:val="none" w:sz="0" w:space="0" w:color="auto"/>
          </w:divBdr>
        </w:div>
        <w:div w:id="1673607085">
          <w:marLeft w:val="0"/>
          <w:marRight w:val="0"/>
          <w:marTop w:val="0"/>
          <w:marBottom w:val="0"/>
          <w:divBdr>
            <w:top w:val="none" w:sz="0" w:space="0" w:color="auto"/>
            <w:left w:val="none" w:sz="0" w:space="0" w:color="auto"/>
            <w:bottom w:val="none" w:sz="0" w:space="0" w:color="auto"/>
            <w:right w:val="none" w:sz="0" w:space="0" w:color="auto"/>
          </w:divBdr>
        </w:div>
        <w:div w:id="1673607121">
          <w:marLeft w:val="0"/>
          <w:marRight w:val="0"/>
          <w:marTop w:val="0"/>
          <w:marBottom w:val="0"/>
          <w:divBdr>
            <w:top w:val="none" w:sz="0" w:space="0" w:color="auto"/>
            <w:left w:val="none" w:sz="0" w:space="0" w:color="auto"/>
            <w:bottom w:val="none" w:sz="0" w:space="0" w:color="auto"/>
            <w:right w:val="none" w:sz="0" w:space="0" w:color="auto"/>
          </w:divBdr>
        </w:div>
        <w:div w:id="1673607132">
          <w:marLeft w:val="0"/>
          <w:marRight w:val="0"/>
          <w:marTop w:val="0"/>
          <w:marBottom w:val="0"/>
          <w:divBdr>
            <w:top w:val="none" w:sz="0" w:space="0" w:color="auto"/>
            <w:left w:val="none" w:sz="0" w:space="0" w:color="auto"/>
            <w:bottom w:val="none" w:sz="0" w:space="0" w:color="auto"/>
            <w:right w:val="none" w:sz="0" w:space="0" w:color="auto"/>
          </w:divBdr>
        </w:div>
        <w:div w:id="1673607134">
          <w:marLeft w:val="0"/>
          <w:marRight w:val="0"/>
          <w:marTop w:val="0"/>
          <w:marBottom w:val="0"/>
          <w:divBdr>
            <w:top w:val="none" w:sz="0" w:space="0" w:color="auto"/>
            <w:left w:val="none" w:sz="0" w:space="0" w:color="auto"/>
            <w:bottom w:val="none" w:sz="0" w:space="0" w:color="auto"/>
            <w:right w:val="none" w:sz="0" w:space="0" w:color="auto"/>
          </w:divBdr>
        </w:div>
        <w:div w:id="1673607147">
          <w:marLeft w:val="0"/>
          <w:marRight w:val="0"/>
          <w:marTop w:val="0"/>
          <w:marBottom w:val="0"/>
          <w:divBdr>
            <w:top w:val="none" w:sz="0" w:space="0" w:color="auto"/>
            <w:left w:val="none" w:sz="0" w:space="0" w:color="auto"/>
            <w:bottom w:val="none" w:sz="0" w:space="0" w:color="auto"/>
            <w:right w:val="none" w:sz="0" w:space="0" w:color="auto"/>
          </w:divBdr>
        </w:div>
        <w:div w:id="1673607158">
          <w:marLeft w:val="0"/>
          <w:marRight w:val="0"/>
          <w:marTop w:val="0"/>
          <w:marBottom w:val="0"/>
          <w:divBdr>
            <w:top w:val="none" w:sz="0" w:space="0" w:color="auto"/>
            <w:left w:val="none" w:sz="0" w:space="0" w:color="auto"/>
            <w:bottom w:val="none" w:sz="0" w:space="0" w:color="auto"/>
            <w:right w:val="none" w:sz="0" w:space="0" w:color="auto"/>
          </w:divBdr>
        </w:div>
        <w:div w:id="1673607166">
          <w:marLeft w:val="0"/>
          <w:marRight w:val="0"/>
          <w:marTop w:val="0"/>
          <w:marBottom w:val="0"/>
          <w:divBdr>
            <w:top w:val="none" w:sz="0" w:space="0" w:color="auto"/>
            <w:left w:val="none" w:sz="0" w:space="0" w:color="auto"/>
            <w:bottom w:val="none" w:sz="0" w:space="0" w:color="auto"/>
            <w:right w:val="none" w:sz="0" w:space="0" w:color="auto"/>
          </w:divBdr>
        </w:div>
        <w:div w:id="1673607180">
          <w:marLeft w:val="0"/>
          <w:marRight w:val="0"/>
          <w:marTop w:val="0"/>
          <w:marBottom w:val="0"/>
          <w:divBdr>
            <w:top w:val="none" w:sz="0" w:space="0" w:color="auto"/>
            <w:left w:val="none" w:sz="0" w:space="0" w:color="auto"/>
            <w:bottom w:val="none" w:sz="0" w:space="0" w:color="auto"/>
            <w:right w:val="none" w:sz="0" w:space="0" w:color="auto"/>
          </w:divBdr>
        </w:div>
        <w:div w:id="1673607195">
          <w:marLeft w:val="0"/>
          <w:marRight w:val="0"/>
          <w:marTop w:val="0"/>
          <w:marBottom w:val="0"/>
          <w:divBdr>
            <w:top w:val="none" w:sz="0" w:space="0" w:color="auto"/>
            <w:left w:val="none" w:sz="0" w:space="0" w:color="auto"/>
            <w:bottom w:val="none" w:sz="0" w:space="0" w:color="auto"/>
            <w:right w:val="none" w:sz="0" w:space="0" w:color="auto"/>
          </w:divBdr>
        </w:div>
        <w:div w:id="1673607210">
          <w:marLeft w:val="0"/>
          <w:marRight w:val="0"/>
          <w:marTop w:val="0"/>
          <w:marBottom w:val="0"/>
          <w:divBdr>
            <w:top w:val="none" w:sz="0" w:space="0" w:color="auto"/>
            <w:left w:val="none" w:sz="0" w:space="0" w:color="auto"/>
            <w:bottom w:val="none" w:sz="0" w:space="0" w:color="auto"/>
            <w:right w:val="none" w:sz="0" w:space="0" w:color="auto"/>
          </w:divBdr>
        </w:div>
        <w:div w:id="1673607217">
          <w:marLeft w:val="0"/>
          <w:marRight w:val="0"/>
          <w:marTop w:val="0"/>
          <w:marBottom w:val="0"/>
          <w:divBdr>
            <w:top w:val="none" w:sz="0" w:space="0" w:color="auto"/>
            <w:left w:val="none" w:sz="0" w:space="0" w:color="auto"/>
            <w:bottom w:val="none" w:sz="0" w:space="0" w:color="auto"/>
            <w:right w:val="none" w:sz="0" w:space="0" w:color="auto"/>
          </w:divBdr>
        </w:div>
        <w:div w:id="1673607237">
          <w:marLeft w:val="0"/>
          <w:marRight w:val="0"/>
          <w:marTop w:val="0"/>
          <w:marBottom w:val="0"/>
          <w:divBdr>
            <w:top w:val="none" w:sz="0" w:space="0" w:color="auto"/>
            <w:left w:val="none" w:sz="0" w:space="0" w:color="auto"/>
            <w:bottom w:val="none" w:sz="0" w:space="0" w:color="auto"/>
            <w:right w:val="none" w:sz="0" w:space="0" w:color="auto"/>
          </w:divBdr>
        </w:div>
        <w:div w:id="1673607252">
          <w:marLeft w:val="0"/>
          <w:marRight w:val="0"/>
          <w:marTop w:val="0"/>
          <w:marBottom w:val="0"/>
          <w:divBdr>
            <w:top w:val="none" w:sz="0" w:space="0" w:color="auto"/>
            <w:left w:val="none" w:sz="0" w:space="0" w:color="auto"/>
            <w:bottom w:val="none" w:sz="0" w:space="0" w:color="auto"/>
            <w:right w:val="none" w:sz="0" w:space="0" w:color="auto"/>
          </w:divBdr>
        </w:div>
        <w:div w:id="1673607291">
          <w:marLeft w:val="0"/>
          <w:marRight w:val="0"/>
          <w:marTop w:val="0"/>
          <w:marBottom w:val="0"/>
          <w:divBdr>
            <w:top w:val="none" w:sz="0" w:space="0" w:color="auto"/>
            <w:left w:val="none" w:sz="0" w:space="0" w:color="auto"/>
            <w:bottom w:val="none" w:sz="0" w:space="0" w:color="auto"/>
            <w:right w:val="none" w:sz="0" w:space="0" w:color="auto"/>
          </w:divBdr>
        </w:div>
        <w:div w:id="1673607299">
          <w:marLeft w:val="0"/>
          <w:marRight w:val="0"/>
          <w:marTop w:val="0"/>
          <w:marBottom w:val="0"/>
          <w:divBdr>
            <w:top w:val="none" w:sz="0" w:space="0" w:color="auto"/>
            <w:left w:val="none" w:sz="0" w:space="0" w:color="auto"/>
            <w:bottom w:val="none" w:sz="0" w:space="0" w:color="auto"/>
            <w:right w:val="none" w:sz="0" w:space="0" w:color="auto"/>
          </w:divBdr>
        </w:div>
        <w:div w:id="1673607306">
          <w:marLeft w:val="0"/>
          <w:marRight w:val="0"/>
          <w:marTop w:val="0"/>
          <w:marBottom w:val="0"/>
          <w:divBdr>
            <w:top w:val="none" w:sz="0" w:space="0" w:color="auto"/>
            <w:left w:val="none" w:sz="0" w:space="0" w:color="auto"/>
            <w:bottom w:val="none" w:sz="0" w:space="0" w:color="auto"/>
            <w:right w:val="none" w:sz="0" w:space="0" w:color="auto"/>
          </w:divBdr>
        </w:div>
        <w:div w:id="1673607310">
          <w:marLeft w:val="0"/>
          <w:marRight w:val="0"/>
          <w:marTop w:val="0"/>
          <w:marBottom w:val="0"/>
          <w:divBdr>
            <w:top w:val="none" w:sz="0" w:space="0" w:color="auto"/>
            <w:left w:val="none" w:sz="0" w:space="0" w:color="auto"/>
            <w:bottom w:val="none" w:sz="0" w:space="0" w:color="auto"/>
            <w:right w:val="none" w:sz="0" w:space="0" w:color="auto"/>
          </w:divBdr>
        </w:div>
        <w:div w:id="1673607313">
          <w:marLeft w:val="0"/>
          <w:marRight w:val="0"/>
          <w:marTop w:val="0"/>
          <w:marBottom w:val="0"/>
          <w:divBdr>
            <w:top w:val="none" w:sz="0" w:space="0" w:color="auto"/>
            <w:left w:val="none" w:sz="0" w:space="0" w:color="auto"/>
            <w:bottom w:val="none" w:sz="0" w:space="0" w:color="auto"/>
            <w:right w:val="none" w:sz="0" w:space="0" w:color="auto"/>
          </w:divBdr>
        </w:div>
        <w:div w:id="1673607318">
          <w:marLeft w:val="0"/>
          <w:marRight w:val="0"/>
          <w:marTop w:val="0"/>
          <w:marBottom w:val="0"/>
          <w:divBdr>
            <w:top w:val="none" w:sz="0" w:space="0" w:color="auto"/>
            <w:left w:val="none" w:sz="0" w:space="0" w:color="auto"/>
            <w:bottom w:val="none" w:sz="0" w:space="0" w:color="auto"/>
            <w:right w:val="none" w:sz="0" w:space="0" w:color="auto"/>
          </w:divBdr>
        </w:div>
        <w:div w:id="1673607327">
          <w:marLeft w:val="0"/>
          <w:marRight w:val="0"/>
          <w:marTop w:val="0"/>
          <w:marBottom w:val="0"/>
          <w:divBdr>
            <w:top w:val="none" w:sz="0" w:space="0" w:color="auto"/>
            <w:left w:val="none" w:sz="0" w:space="0" w:color="auto"/>
            <w:bottom w:val="none" w:sz="0" w:space="0" w:color="auto"/>
            <w:right w:val="none" w:sz="0" w:space="0" w:color="auto"/>
          </w:divBdr>
        </w:div>
        <w:div w:id="1673607333">
          <w:marLeft w:val="0"/>
          <w:marRight w:val="0"/>
          <w:marTop w:val="0"/>
          <w:marBottom w:val="0"/>
          <w:divBdr>
            <w:top w:val="none" w:sz="0" w:space="0" w:color="auto"/>
            <w:left w:val="none" w:sz="0" w:space="0" w:color="auto"/>
            <w:bottom w:val="none" w:sz="0" w:space="0" w:color="auto"/>
            <w:right w:val="none" w:sz="0" w:space="0" w:color="auto"/>
          </w:divBdr>
        </w:div>
        <w:div w:id="1673607336">
          <w:marLeft w:val="0"/>
          <w:marRight w:val="0"/>
          <w:marTop w:val="0"/>
          <w:marBottom w:val="0"/>
          <w:divBdr>
            <w:top w:val="none" w:sz="0" w:space="0" w:color="auto"/>
            <w:left w:val="none" w:sz="0" w:space="0" w:color="auto"/>
            <w:bottom w:val="none" w:sz="0" w:space="0" w:color="auto"/>
            <w:right w:val="none" w:sz="0" w:space="0" w:color="auto"/>
          </w:divBdr>
        </w:div>
        <w:div w:id="1673607346">
          <w:marLeft w:val="0"/>
          <w:marRight w:val="0"/>
          <w:marTop w:val="0"/>
          <w:marBottom w:val="0"/>
          <w:divBdr>
            <w:top w:val="none" w:sz="0" w:space="0" w:color="auto"/>
            <w:left w:val="none" w:sz="0" w:space="0" w:color="auto"/>
            <w:bottom w:val="none" w:sz="0" w:space="0" w:color="auto"/>
            <w:right w:val="none" w:sz="0" w:space="0" w:color="auto"/>
          </w:divBdr>
        </w:div>
        <w:div w:id="1673607347">
          <w:marLeft w:val="0"/>
          <w:marRight w:val="0"/>
          <w:marTop w:val="0"/>
          <w:marBottom w:val="0"/>
          <w:divBdr>
            <w:top w:val="none" w:sz="0" w:space="0" w:color="auto"/>
            <w:left w:val="none" w:sz="0" w:space="0" w:color="auto"/>
            <w:bottom w:val="none" w:sz="0" w:space="0" w:color="auto"/>
            <w:right w:val="none" w:sz="0" w:space="0" w:color="auto"/>
          </w:divBdr>
        </w:div>
        <w:div w:id="1673607367">
          <w:marLeft w:val="0"/>
          <w:marRight w:val="0"/>
          <w:marTop w:val="0"/>
          <w:marBottom w:val="0"/>
          <w:divBdr>
            <w:top w:val="none" w:sz="0" w:space="0" w:color="auto"/>
            <w:left w:val="none" w:sz="0" w:space="0" w:color="auto"/>
            <w:bottom w:val="none" w:sz="0" w:space="0" w:color="auto"/>
            <w:right w:val="none" w:sz="0" w:space="0" w:color="auto"/>
          </w:divBdr>
        </w:div>
        <w:div w:id="1673607372">
          <w:marLeft w:val="0"/>
          <w:marRight w:val="0"/>
          <w:marTop w:val="0"/>
          <w:marBottom w:val="0"/>
          <w:divBdr>
            <w:top w:val="none" w:sz="0" w:space="0" w:color="auto"/>
            <w:left w:val="none" w:sz="0" w:space="0" w:color="auto"/>
            <w:bottom w:val="none" w:sz="0" w:space="0" w:color="auto"/>
            <w:right w:val="none" w:sz="0" w:space="0" w:color="auto"/>
          </w:divBdr>
        </w:div>
      </w:divsChild>
    </w:div>
    <w:div w:id="1673607305">
      <w:marLeft w:val="0"/>
      <w:marRight w:val="0"/>
      <w:marTop w:val="0"/>
      <w:marBottom w:val="0"/>
      <w:divBdr>
        <w:top w:val="none" w:sz="0" w:space="0" w:color="auto"/>
        <w:left w:val="none" w:sz="0" w:space="0" w:color="auto"/>
        <w:bottom w:val="none" w:sz="0" w:space="0" w:color="auto"/>
        <w:right w:val="none" w:sz="0" w:space="0" w:color="auto"/>
      </w:divBdr>
    </w:div>
    <w:div w:id="1673607309">
      <w:marLeft w:val="0"/>
      <w:marRight w:val="0"/>
      <w:marTop w:val="0"/>
      <w:marBottom w:val="0"/>
      <w:divBdr>
        <w:top w:val="none" w:sz="0" w:space="0" w:color="auto"/>
        <w:left w:val="none" w:sz="0" w:space="0" w:color="auto"/>
        <w:bottom w:val="none" w:sz="0" w:space="0" w:color="auto"/>
        <w:right w:val="none" w:sz="0" w:space="0" w:color="auto"/>
      </w:divBdr>
    </w:div>
    <w:div w:id="1673607311">
      <w:marLeft w:val="0"/>
      <w:marRight w:val="0"/>
      <w:marTop w:val="0"/>
      <w:marBottom w:val="0"/>
      <w:divBdr>
        <w:top w:val="none" w:sz="0" w:space="0" w:color="auto"/>
        <w:left w:val="none" w:sz="0" w:space="0" w:color="auto"/>
        <w:bottom w:val="none" w:sz="0" w:space="0" w:color="auto"/>
        <w:right w:val="none" w:sz="0" w:space="0" w:color="auto"/>
      </w:divBdr>
    </w:div>
    <w:div w:id="1673607312">
      <w:marLeft w:val="0"/>
      <w:marRight w:val="0"/>
      <w:marTop w:val="0"/>
      <w:marBottom w:val="0"/>
      <w:divBdr>
        <w:top w:val="none" w:sz="0" w:space="0" w:color="auto"/>
        <w:left w:val="none" w:sz="0" w:space="0" w:color="auto"/>
        <w:bottom w:val="none" w:sz="0" w:space="0" w:color="auto"/>
        <w:right w:val="none" w:sz="0" w:space="0" w:color="auto"/>
      </w:divBdr>
    </w:div>
    <w:div w:id="1673607314">
      <w:marLeft w:val="0"/>
      <w:marRight w:val="0"/>
      <w:marTop w:val="0"/>
      <w:marBottom w:val="0"/>
      <w:divBdr>
        <w:top w:val="none" w:sz="0" w:space="0" w:color="auto"/>
        <w:left w:val="none" w:sz="0" w:space="0" w:color="auto"/>
        <w:bottom w:val="none" w:sz="0" w:space="0" w:color="auto"/>
        <w:right w:val="none" w:sz="0" w:space="0" w:color="auto"/>
      </w:divBdr>
    </w:div>
    <w:div w:id="1673607317">
      <w:marLeft w:val="0"/>
      <w:marRight w:val="0"/>
      <w:marTop w:val="0"/>
      <w:marBottom w:val="0"/>
      <w:divBdr>
        <w:top w:val="none" w:sz="0" w:space="0" w:color="auto"/>
        <w:left w:val="none" w:sz="0" w:space="0" w:color="auto"/>
        <w:bottom w:val="none" w:sz="0" w:space="0" w:color="auto"/>
        <w:right w:val="none" w:sz="0" w:space="0" w:color="auto"/>
      </w:divBdr>
    </w:div>
    <w:div w:id="1673607325">
      <w:marLeft w:val="0"/>
      <w:marRight w:val="0"/>
      <w:marTop w:val="0"/>
      <w:marBottom w:val="0"/>
      <w:divBdr>
        <w:top w:val="none" w:sz="0" w:space="0" w:color="auto"/>
        <w:left w:val="none" w:sz="0" w:space="0" w:color="auto"/>
        <w:bottom w:val="none" w:sz="0" w:space="0" w:color="auto"/>
        <w:right w:val="none" w:sz="0" w:space="0" w:color="auto"/>
      </w:divBdr>
    </w:div>
    <w:div w:id="1673607335">
      <w:marLeft w:val="0"/>
      <w:marRight w:val="0"/>
      <w:marTop w:val="0"/>
      <w:marBottom w:val="0"/>
      <w:divBdr>
        <w:top w:val="none" w:sz="0" w:space="0" w:color="auto"/>
        <w:left w:val="none" w:sz="0" w:space="0" w:color="auto"/>
        <w:bottom w:val="none" w:sz="0" w:space="0" w:color="auto"/>
        <w:right w:val="none" w:sz="0" w:space="0" w:color="auto"/>
      </w:divBdr>
    </w:div>
    <w:div w:id="1673607338">
      <w:marLeft w:val="0"/>
      <w:marRight w:val="0"/>
      <w:marTop w:val="0"/>
      <w:marBottom w:val="0"/>
      <w:divBdr>
        <w:top w:val="none" w:sz="0" w:space="0" w:color="auto"/>
        <w:left w:val="none" w:sz="0" w:space="0" w:color="auto"/>
        <w:bottom w:val="none" w:sz="0" w:space="0" w:color="auto"/>
        <w:right w:val="none" w:sz="0" w:space="0" w:color="auto"/>
      </w:divBdr>
    </w:div>
    <w:div w:id="1673607339">
      <w:marLeft w:val="0"/>
      <w:marRight w:val="0"/>
      <w:marTop w:val="0"/>
      <w:marBottom w:val="0"/>
      <w:divBdr>
        <w:top w:val="none" w:sz="0" w:space="0" w:color="auto"/>
        <w:left w:val="none" w:sz="0" w:space="0" w:color="auto"/>
        <w:bottom w:val="none" w:sz="0" w:space="0" w:color="auto"/>
        <w:right w:val="none" w:sz="0" w:space="0" w:color="auto"/>
      </w:divBdr>
    </w:div>
    <w:div w:id="1673607343">
      <w:marLeft w:val="0"/>
      <w:marRight w:val="0"/>
      <w:marTop w:val="0"/>
      <w:marBottom w:val="0"/>
      <w:divBdr>
        <w:top w:val="none" w:sz="0" w:space="0" w:color="auto"/>
        <w:left w:val="none" w:sz="0" w:space="0" w:color="auto"/>
        <w:bottom w:val="none" w:sz="0" w:space="0" w:color="auto"/>
        <w:right w:val="none" w:sz="0" w:space="0" w:color="auto"/>
      </w:divBdr>
    </w:div>
    <w:div w:id="1673607345">
      <w:marLeft w:val="0"/>
      <w:marRight w:val="0"/>
      <w:marTop w:val="0"/>
      <w:marBottom w:val="0"/>
      <w:divBdr>
        <w:top w:val="none" w:sz="0" w:space="0" w:color="auto"/>
        <w:left w:val="none" w:sz="0" w:space="0" w:color="auto"/>
        <w:bottom w:val="none" w:sz="0" w:space="0" w:color="auto"/>
        <w:right w:val="none" w:sz="0" w:space="0" w:color="auto"/>
      </w:divBdr>
    </w:div>
    <w:div w:id="1673607349">
      <w:marLeft w:val="0"/>
      <w:marRight w:val="0"/>
      <w:marTop w:val="0"/>
      <w:marBottom w:val="0"/>
      <w:divBdr>
        <w:top w:val="none" w:sz="0" w:space="0" w:color="auto"/>
        <w:left w:val="none" w:sz="0" w:space="0" w:color="auto"/>
        <w:bottom w:val="none" w:sz="0" w:space="0" w:color="auto"/>
        <w:right w:val="none" w:sz="0" w:space="0" w:color="auto"/>
      </w:divBdr>
    </w:div>
    <w:div w:id="1673607352">
      <w:marLeft w:val="0"/>
      <w:marRight w:val="0"/>
      <w:marTop w:val="0"/>
      <w:marBottom w:val="0"/>
      <w:divBdr>
        <w:top w:val="none" w:sz="0" w:space="0" w:color="auto"/>
        <w:left w:val="none" w:sz="0" w:space="0" w:color="auto"/>
        <w:bottom w:val="none" w:sz="0" w:space="0" w:color="auto"/>
        <w:right w:val="none" w:sz="0" w:space="0" w:color="auto"/>
      </w:divBdr>
    </w:div>
    <w:div w:id="1673607354">
      <w:marLeft w:val="0"/>
      <w:marRight w:val="0"/>
      <w:marTop w:val="0"/>
      <w:marBottom w:val="0"/>
      <w:divBdr>
        <w:top w:val="none" w:sz="0" w:space="0" w:color="auto"/>
        <w:left w:val="none" w:sz="0" w:space="0" w:color="auto"/>
        <w:bottom w:val="none" w:sz="0" w:space="0" w:color="auto"/>
        <w:right w:val="none" w:sz="0" w:space="0" w:color="auto"/>
      </w:divBdr>
    </w:div>
    <w:div w:id="1673607355">
      <w:marLeft w:val="0"/>
      <w:marRight w:val="0"/>
      <w:marTop w:val="0"/>
      <w:marBottom w:val="0"/>
      <w:divBdr>
        <w:top w:val="none" w:sz="0" w:space="0" w:color="auto"/>
        <w:left w:val="none" w:sz="0" w:space="0" w:color="auto"/>
        <w:bottom w:val="none" w:sz="0" w:space="0" w:color="auto"/>
        <w:right w:val="none" w:sz="0" w:space="0" w:color="auto"/>
      </w:divBdr>
    </w:div>
    <w:div w:id="1673607360">
      <w:marLeft w:val="0"/>
      <w:marRight w:val="0"/>
      <w:marTop w:val="0"/>
      <w:marBottom w:val="0"/>
      <w:divBdr>
        <w:top w:val="none" w:sz="0" w:space="0" w:color="auto"/>
        <w:left w:val="none" w:sz="0" w:space="0" w:color="auto"/>
        <w:bottom w:val="none" w:sz="0" w:space="0" w:color="auto"/>
        <w:right w:val="none" w:sz="0" w:space="0" w:color="auto"/>
      </w:divBdr>
    </w:div>
    <w:div w:id="1673607364">
      <w:marLeft w:val="0"/>
      <w:marRight w:val="0"/>
      <w:marTop w:val="0"/>
      <w:marBottom w:val="0"/>
      <w:divBdr>
        <w:top w:val="none" w:sz="0" w:space="0" w:color="auto"/>
        <w:left w:val="none" w:sz="0" w:space="0" w:color="auto"/>
        <w:bottom w:val="none" w:sz="0" w:space="0" w:color="auto"/>
        <w:right w:val="none" w:sz="0" w:space="0" w:color="auto"/>
      </w:divBdr>
    </w:div>
    <w:div w:id="1673607370">
      <w:marLeft w:val="0"/>
      <w:marRight w:val="0"/>
      <w:marTop w:val="0"/>
      <w:marBottom w:val="0"/>
      <w:divBdr>
        <w:top w:val="none" w:sz="0" w:space="0" w:color="auto"/>
        <w:left w:val="none" w:sz="0" w:space="0" w:color="auto"/>
        <w:bottom w:val="none" w:sz="0" w:space="0" w:color="auto"/>
        <w:right w:val="none" w:sz="0" w:space="0" w:color="auto"/>
      </w:divBdr>
    </w:div>
    <w:div w:id="1673607381">
      <w:marLeft w:val="0"/>
      <w:marRight w:val="0"/>
      <w:marTop w:val="0"/>
      <w:marBottom w:val="0"/>
      <w:divBdr>
        <w:top w:val="none" w:sz="0" w:space="0" w:color="auto"/>
        <w:left w:val="none" w:sz="0" w:space="0" w:color="auto"/>
        <w:bottom w:val="none" w:sz="0" w:space="0" w:color="auto"/>
        <w:right w:val="none" w:sz="0" w:space="0" w:color="auto"/>
      </w:divBdr>
      <w:divsChild>
        <w:div w:id="1673607168">
          <w:marLeft w:val="225"/>
          <w:marRight w:val="225"/>
          <w:marTop w:val="225"/>
          <w:marBottom w:val="225"/>
          <w:divBdr>
            <w:top w:val="none" w:sz="0" w:space="0" w:color="auto"/>
            <w:left w:val="none" w:sz="0" w:space="0" w:color="auto"/>
            <w:bottom w:val="none" w:sz="0" w:space="0" w:color="auto"/>
            <w:right w:val="none" w:sz="0" w:space="0" w:color="auto"/>
          </w:divBdr>
          <w:divsChild>
            <w:div w:id="1673607234">
              <w:marLeft w:val="0"/>
              <w:marRight w:val="0"/>
              <w:marTop w:val="0"/>
              <w:marBottom w:val="0"/>
              <w:divBdr>
                <w:top w:val="single" w:sz="6" w:space="11" w:color="EBEBEB"/>
                <w:left w:val="single" w:sz="6" w:space="11" w:color="EBEBEB"/>
                <w:bottom w:val="single" w:sz="6" w:space="11" w:color="EBEBEB"/>
                <w:right w:val="single" w:sz="6" w:space="11" w:color="EBEBEB"/>
              </w:divBdr>
              <w:divsChild>
                <w:div w:id="1673607185">
                  <w:marLeft w:val="0"/>
                  <w:marRight w:val="0"/>
                  <w:marTop w:val="0"/>
                  <w:marBottom w:val="0"/>
                  <w:divBdr>
                    <w:top w:val="none" w:sz="0" w:space="0" w:color="auto"/>
                    <w:left w:val="none" w:sz="0" w:space="0" w:color="auto"/>
                    <w:bottom w:val="none" w:sz="0" w:space="0" w:color="auto"/>
                    <w:right w:val="none" w:sz="0" w:space="0" w:color="auto"/>
                  </w:divBdr>
                  <w:divsChild>
                    <w:div w:id="1673607120">
                      <w:marLeft w:val="0"/>
                      <w:marRight w:val="0"/>
                      <w:marTop w:val="0"/>
                      <w:marBottom w:val="0"/>
                      <w:divBdr>
                        <w:top w:val="none" w:sz="0" w:space="0" w:color="auto"/>
                        <w:left w:val="none" w:sz="0" w:space="0" w:color="auto"/>
                        <w:bottom w:val="none" w:sz="0" w:space="0" w:color="auto"/>
                        <w:right w:val="none" w:sz="0" w:space="0" w:color="auto"/>
                      </w:divBdr>
                      <w:divsChild>
                        <w:div w:id="1673607257">
                          <w:marLeft w:val="0"/>
                          <w:marRight w:val="0"/>
                          <w:marTop w:val="0"/>
                          <w:marBottom w:val="0"/>
                          <w:divBdr>
                            <w:top w:val="dashed" w:sz="2" w:space="0" w:color="FFFFFF"/>
                            <w:left w:val="dashed" w:sz="2" w:space="0" w:color="FFFFFF"/>
                            <w:bottom w:val="dashed" w:sz="2" w:space="0" w:color="FFFFFF"/>
                            <w:right w:val="dashed" w:sz="2" w:space="0" w:color="FFFFFF"/>
                          </w:divBdr>
                          <w:divsChild>
                            <w:div w:id="1673607198">
                              <w:marLeft w:val="0"/>
                              <w:marRight w:val="0"/>
                              <w:marTop w:val="0"/>
                              <w:marBottom w:val="0"/>
                              <w:divBdr>
                                <w:top w:val="dashed" w:sz="2" w:space="0" w:color="FFFFFF"/>
                                <w:left w:val="dashed" w:sz="2" w:space="0" w:color="FFFFFF"/>
                                <w:bottom w:val="dashed" w:sz="2" w:space="0" w:color="FFFFFF"/>
                                <w:right w:val="dashed" w:sz="2" w:space="0" w:color="FFFFFF"/>
                              </w:divBdr>
                              <w:divsChild>
                                <w:div w:id="1673607363">
                                  <w:marLeft w:val="0"/>
                                  <w:marRight w:val="0"/>
                                  <w:marTop w:val="0"/>
                                  <w:marBottom w:val="0"/>
                                  <w:divBdr>
                                    <w:top w:val="dashed" w:sz="2" w:space="0" w:color="FFFFFF"/>
                                    <w:left w:val="dashed" w:sz="2" w:space="0" w:color="FFFFFF"/>
                                    <w:bottom w:val="dashed" w:sz="2" w:space="0" w:color="FFFFFF"/>
                                    <w:right w:val="dashed" w:sz="2" w:space="0" w:color="FFFFFF"/>
                                  </w:divBdr>
                                  <w:divsChild>
                                    <w:div w:id="1673607249">
                                      <w:marLeft w:val="0"/>
                                      <w:marRight w:val="0"/>
                                      <w:marTop w:val="0"/>
                                      <w:marBottom w:val="0"/>
                                      <w:divBdr>
                                        <w:top w:val="dashed" w:sz="2" w:space="0" w:color="FFFFFF"/>
                                        <w:left w:val="dashed" w:sz="2" w:space="0" w:color="FFFFFF"/>
                                        <w:bottom w:val="dashed" w:sz="2" w:space="0" w:color="FFFFFF"/>
                                        <w:right w:val="dashed" w:sz="2" w:space="0" w:color="FFFFFF"/>
                                      </w:divBdr>
                                      <w:divsChild>
                                        <w:div w:id="1673607088">
                                          <w:marLeft w:val="0"/>
                                          <w:marRight w:val="0"/>
                                          <w:marTop w:val="0"/>
                                          <w:marBottom w:val="0"/>
                                          <w:divBdr>
                                            <w:top w:val="dashed" w:sz="2" w:space="0" w:color="FFFFFF"/>
                                            <w:left w:val="dashed" w:sz="2" w:space="0" w:color="FFFFFF"/>
                                            <w:bottom w:val="dashed" w:sz="2" w:space="0" w:color="FFFFFF"/>
                                            <w:right w:val="dashed" w:sz="2" w:space="0" w:color="FFFFFF"/>
                                          </w:divBdr>
                                        </w:div>
                                        <w:div w:id="1673607103">
                                          <w:marLeft w:val="0"/>
                                          <w:marRight w:val="0"/>
                                          <w:marTop w:val="0"/>
                                          <w:marBottom w:val="0"/>
                                          <w:divBdr>
                                            <w:top w:val="dashed" w:sz="2" w:space="0" w:color="FFFFFF"/>
                                            <w:left w:val="dashed" w:sz="2" w:space="0" w:color="FFFFFF"/>
                                            <w:bottom w:val="dashed" w:sz="2" w:space="0" w:color="FFFFFF"/>
                                            <w:right w:val="dashed" w:sz="2" w:space="0" w:color="FFFFFF"/>
                                          </w:divBdr>
                                        </w:div>
                                        <w:div w:id="1673607159">
                                          <w:marLeft w:val="0"/>
                                          <w:marRight w:val="0"/>
                                          <w:marTop w:val="0"/>
                                          <w:marBottom w:val="0"/>
                                          <w:divBdr>
                                            <w:top w:val="dashed" w:sz="2" w:space="0" w:color="FFFFFF"/>
                                            <w:left w:val="dashed" w:sz="2" w:space="0" w:color="FFFFFF"/>
                                            <w:bottom w:val="dashed" w:sz="2" w:space="0" w:color="FFFFFF"/>
                                            <w:right w:val="dashed" w:sz="2" w:space="0" w:color="FFFFFF"/>
                                          </w:divBdr>
                                        </w:div>
                                        <w:div w:id="1673607196">
                                          <w:marLeft w:val="0"/>
                                          <w:marRight w:val="0"/>
                                          <w:marTop w:val="0"/>
                                          <w:marBottom w:val="0"/>
                                          <w:divBdr>
                                            <w:top w:val="dashed" w:sz="2" w:space="0" w:color="FFFFFF"/>
                                            <w:left w:val="dashed" w:sz="2" w:space="0" w:color="FFFFFF"/>
                                            <w:bottom w:val="dashed" w:sz="2" w:space="0" w:color="FFFFFF"/>
                                            <w:right w:val="dashed" w:sz="2" w:space="0" w:color="FFFFFF"/>
                                          </w:divBdr>
                                        </w:div>
                                        <w:div w:id="1673607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673607383">
      <w:marLeft w:val="0"/>
      <w:marRight w:val="0"/>
      <w:marTop w:val="0"/>
      <w:marBottom w:val="0"/>
      <w:divBdr>
        <w:top w:val="none" w:sz="0" w:space="0" w:color="auto"/>
        <w:left w:val="none" w:sz="0" w:space="0" w:color="auto"/>
        <w:bottom w:val="none" w:sz="0" w:space="0" w:color="auto"/>
        <w:right w:val="none" w:sz="0" w:space="0" w:color="auto"/>
      </w:divBdr>
    </w:div>
    <w:div w:id="1673607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648</TotalTime>
  <Pages>45</Pages>
  <Words>13747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document : Caiet de sarcini  - Execuție lucrări aferente obiectivului de investiții:                                                                                                                  “...............................................</dc:title>
  <dc:subject/>
  <dc:creator>Adrian Irimia</dc:creator>
  <cp:keywords/>
  <dc:description/>
  <cp:lastModifiedBy>Todoran.Voichita</cp:lastModifiedBy>
  <cp:revision>8</cp:revision>
  <cp:lastPrinted>2020-08-31T10:56:00Z</cp:lastPrinted>
  <dcterms:created xsi:type="dcterms:W3CDTF">2020-07-24T08:55:00Z</dcterms:created>
  <dcterms:modified xsi:type="dcterms:W3CDTF">2020-09-14T12:21:00Z</dcterms:modified>
</cp:coreProperties>
</file>