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A1312" w14:textId="77777777" w:rsidR="00767097" w:rsidRPr="00B507BC" w:rsidRDefault="00767097" w:rsidP="008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 xml:space="preserve">           R O M A N I A</w:t>
      </w:r>
    </w:p>
    <w:p w14:paraId="26EA8EA7" w14:textId="77777777" w:rsidR="00767097" w:rsidRPr="00B507BC" w:rsidRDefault="00767097" w:rsidP="008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 xml:space="preserve">JUDETUL BISTRITA NASAUD                               </w:t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       </w:t>
      </w:r>
    </w:p>
    <w:p w14:paraId="0F6F72D7" w14:textId="77777777" w:rsidR="00767097" w:rsidRPr="00B507BC" w:rsidRDefault="00767097" w:rsidP="008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 xml:space="preserve">    MUNICIPIUL BISTRITA</w:t>
      </w:r>
    </w:p>
    <w:p w14:paraId="4195513C" w14:textId="77777777" w:rsidR="00767097" w:rsidRPr="00B507BC" w:rsidRDefault="00767097" w:rsidP="00A33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 xml:space="preserve">       CONSILIUL LOCAL                                                                     (PROIECT)</w:t>
      </w:r>
    </w:p>
    <w:p w14:paraId="185A4E4E" w14:textId="77777777" w:rsidR="00767097" w:rsidRPr="00B507BC" w:rsidRDefault="00767097" w:rsidP="00871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</w:p>
    <w:p w14:paraId="5B7AC234" w14:textId="77777777" w:rsidR="00767097" w:rsidRPr="00B507BC" w:rsidRDefault="00767097" w:rsidP="00871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>H O T Ă R Â R E</w:t>
      </w:r>
    </w:p>
    <w:p w14:paraId="0F7923C1" w14:textId="77777777" w:rsidR="00767097" w:rsidRPr="00B507BC" w:rsidRDefault="00767097" w:rsidP="00541315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privind aprobarea structurii pe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specialităţi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membrilor Comisiei sociale de analizare a solicitărilor si repartizare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construite prin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Agenţia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Naţională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pentru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reprezentanţilor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în această comisie</w:t>
      </w:r>
      <w:r w:rsidRPr="00B507BC">
        <w:rPr>
          <w:rFonts w:ascii="Arial" w:hAnsi="Arial" w:cs="Arial"/>
          <w:sz w:val="26"/>
          <w:szCs w:val="26"/>
          <w:lang w:val="ro-RO"/>
        </w:rPr>
        <w:br/>
      </w:r>
    </w:p>
    <w:p w14:paraId="355D54F1" w14:textId="77777777" w:rsidR="00767097" w:rsidRPr="00B507BC" w:rsidRDefault="00767097" w:rsidP="00541315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</w:p>
    <w:p w14:paraId="5890735F" w14:textId="77777777" w:rsidR="00767097" w:rsidRPr="00B507BC" w:rsidRDefault="00767097" w:rsidP="00040E8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Consiliul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întrunit în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şedinţa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ordinară, în data de _______;</w:t>
      </w:r>
    </w:p>
    <w:p w14:paraId="38A6EAD7" w14:textId="77777777" w:rsidR="00767097" w:rsidRPr="00B507BC" w:rsidRDefault="00767097" w:rsidP="00040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>având în vedere:</w:t>
      </w:r>
    </w:p>
    <w:p w14:paraId="768C0016" w14:textId="77777777" w:rsidR="00767097" w:rsidRPr="00B507BC" w:rsidRDefault="00767097" w:rsidP="00040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referatul de aprobare nr.89406/09.12.2020 al Primarului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;</w:t>
      </w:r>
    </w:p>
    <w:p w14:paraId="73EC3EDB" w14:textId="77777777" w:rsidR="00767097" w:rsidRPr="00B507BC" w:rsidRDefault="00767097" w:rsidP="00040E82">
      <w:pPr>
        <w:pStyle w:val="Corptext"/>
        <w:tabs>
          <w:tab w:val="left" w:pos="720"/>
        </w:tabs>
        <w:spacing w:after="0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>raportul nr.89407/09.12.2020 al Serviciului public municipal “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Direcţia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Patrimoniu” și al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Direcţiei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Administrație Publică Juridic;</w:t>
      </w:r>
    </w:p>
    <w:p w14:paraId="493442EE" w14:textId="77777777" w:rsidR="00767097" w:rsidRPr="00B507BC" w:rsidRDefault="00767097" w:rsidP="00040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avizul ________nr.__________ al Comisiilor de specialitate reunite ale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Bisrița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;</w:t>
      </w:r>
    </w:p>
    <w:p w14:paraId="74F88989" w14:textId="77777777" w:rsidR="00767097" w:rsidRPr="00B507BC" w:rsidRDefault="00767097" w:rsidP="00040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>sentința civilă nr.3709/CC/2020 a Judecătoriei Bistrița de validare a domnului Turc Ioan în funcția de primar al municipiului Bistrița</w:t>
      </w:r>
    </w:p>
    <w:p w14:paraId="7DC14E3E" w14:textId="77777777" w:rsidR="00767097" w:rsidRPr="00B507BC" w:rsidRDefault="00767097" w:rsidP="00040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>sentința civilă nr.3765/CC/2020 a Judecătoriei Bistrița de validare a membrilor Consiliului local al municipiului Bistrița</w:t>
      </w:r>
    </w:p>
    <w:p w14:paraId="7BE39BED" w14:textId="77777777" w:rsidR="00767097" w:rsidRPr="00B507BC" w:rsidRDefault="00767097" w:rsidP="00040E8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prevederile Hotărârii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nr.130/21.10.2015 privind aprobarea structurii pe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specialităţi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membrilor comisiei sociale de analizare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solicitarilor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si repartizare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construite prin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Agenţia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Naţională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pentru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reprezentanţilor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, în această comisie, cu modificările și completările ulterioare;</w:t>
      </w:r>
    </w:p>
    <w:p w14:paraId="65E1D998" w14:textId="77777777" w:rsidR="00767097" w:rsidRPr="00B507BC" w:rsidRDefault="00767097" w:rsidP="00040E8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prevederile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Dispozitiei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Primarului municipiului Bistrița nr.700/15.11.2017 privind aprobarea Comisiei sociale de analizare  a solicitărilor și de repartizare a locuințelor construite prin Agenția Națională pentru Locuințe;</w:t>
      </w:r>
    </w:p>
    <w:p w14:paraId="246577DC" w14:textId="77777777" w:rsidR="00767097" w:rsidRPr="00B507BC" w:rsidRDefault="00767097" w:rsidP="00040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prevederile Hotărârii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nr.142/28.10.2020 privind alegerea  domnului Hangan Sorin în calitate de Viceprimar 1 al municipiului Bistrița;</w:t>
      </w:r>
    </w:p>
    <w:p w14:paraId="63B3EC04" w14:textId="77777777" w:rsidR="00767097" w:rsidRPr="00B507BC" w:rsidRDefault="00767097" w:rsidP="00040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prevederile Hotărârii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nr.143/28.10.2020 privind alegerea  domnului Stan Călin în calitate de Viceprimar 2 al municipiului Bistrița;</w:t>
      </w:r>
    </w:p>
    <w:p w14:paraId="08723F08" w14:textId="77777777" w:rsidR="00767097" w:rsidRPr="00B507BC" w:rsidRDefault="00767097" w:rsidP="00040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prevederile Legii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nr.114/1996, republicată, cu modificările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completările ulterioare;</w:t>
      </w:r>
    </w:p>
    <w:p w14:paraId="21E8C6C3" w14:textId="77777777" w:rsidR="00767097" w:rsidRPr="00B507BC" w:rsidRDefault="00767097" w:rsidP="00040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prevederile Legii nr.152/15.07.1998 privind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înfiinţarea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Agenţiei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Naţionale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pentru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republicată cu modificările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completările ulterioare. </w:t>
      </w:r>
    </w:p>
    <w:p w14:paraId="7A1DEACC" w14:textId="77777777" w:rsidR="00767097" w:rsidRPr="00B507BC" w:rsidRDefault="00767097" w:rsidP="00040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>prevederile Hotărârii Guvernului României nr.962/27.01.2001 privind aprobarea</w:t>
      </w:r>
    </w:p>
    <w:p w14:paraId="68C58AA5" w14:textId="77777777" w:rsidR="00767097" w:rsidRPr="00B507BC" w:rsidRDefault="00767097" w:rsidP="00040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Normelor Metodologice de punere în aplicare a prevederilor Legii nr.152/1998 privind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înfiinţarea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Agenţiei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Naţionale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pentru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cu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modificarile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completările ulterioare;</w:t>
      </w:r>
    </w:p>
    <w:p w14:paraId="7D64C390" w14:textId="77777777" w:rsidR="00767097" w:rsidRPr="00B507BC" w:rsidRDefault="00767097" w:rsidP="00040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în temeiul art.129 alin.1, alin.14, art.139 alin.3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lit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.”g” și alin.6, art.196 alin.1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lit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.”a” din Ordonanța de Urgență a Guvernului nr.57/2019 privind Codul administrativ, cu modificările și completările ulterioare;</w:t>
      </w:r>
    </w:p>
    <w:p w14:paraId="1DAF7389" w14:textId="77777777" w:rsidR="00767097" w:rsidRPr="00B507BC" w:rsidRDefault="00767097" w:rsidP="005413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>…///…</w:t>
      </w:r>
    </w:p>
    <w:p w14:paraId="6EF00AEF" w14:textId="77777777" w:rsidR="00767097" w:rsidRPr="00B507BC" w:rsidRDefault="00767097" w:rsidP="005413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lastRenderedPageBreak/>
        <w:t>-2-</w:t>
      </w:r>
    </w:p>
    <w:p w14:paraId="09E06D8F" w14:textId="77777777" w:rsidR="00767097" w:rsidRPr="00B507BC" w:rsidRDefault="00767097" w:rsidP="00541315">
      <w:pPr>
        <w:spacing w:before="100" w:beforeAutospacing="1" w:after="100" w:afterAutospacing="1" w:line="240" w:lineRule="auto"/>
        <w:jc w:val="center"/>
        <w:outlineLvl w:val="4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>H O T Ă R Ă Ş T E:</w:t>
      </w:r>
    </w:p>
    <w:p w14:paraId="01D7CECF" w14:textId="77777777" w:rsidR="00767097" w:rsidRPr="00B507BC" w:rsidRDefault="00767097" w:rsidP="00541315">
      <w:pPr>
        <w:spacing w:after="0" w:line="240" w:lineRule="auto"/>
        <w:ind w:firstLine="720"/>
        <w:jc w:val="both"/>
        <w:outlineLvl w:val="4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>ART.1.</w:t>
      </w:r>
      <w:r w:rsidRPr="00B507BC">
        <w:rPr>
          <w:rFonts w:ascii="Arial" w:hAnsi="Arial" w:cs="Arial"/>
          <w:sz w:val="26"/>
          <w:szCs w:val="26"/>
          <w:lang w:val="ro-RO"/>
        </w:rPr>
        <w:t xml:space="preserve"> – Se aprobă structura pe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specialităţi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membrilor Comisiei sociale de analizare a solicitărilor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repartizare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construite prin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Agenţia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Naţională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pentru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, după cum urmează:</w:t>
      </w:r>
    </w:p>
    <w:p w14:paraId="4F259618" w14:textId="77777777" w:rsidR="00767097" w:rsidRPr="00B507BC" w:rsidRDefault="00767097" w:rsidP="00541315">
      <w:pPr>
        <w:spacing w:after="0" w:line="240" w:lineRule="auto"/>
        <w:ind w:firstLine="720"/>
        <w:jc w:val="both"/>
        <w:outlineLvl w:val="4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1. - Primarul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–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Preşedinte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;</w:t>
      </w:r>
    </w:p>
    <w:p w14:paraId="6FFBE7B7" w14:textId="77777777" w:rsidR="00767097" w:rsidRPr="00B507BC" w:rsidRDefault="00767097" w:rsidP="00541315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          2. - 2 Viceprimari ai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;</w:t>
      </w:r>
    </w:p>
    <w:p w14:paraId="2DF555E3" w14:textId="77777777" w:rsidR="00767097" w:rsidRPr="00B507BC" w:rsidRDefault="00767097" w:rsidP="00541315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          3. - 3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reprezentanţi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ai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;</w:t>
      </w:r>
    </w:p>
    <w:p w14:paraId="37ECA96D" w14:textId="77777777" w:rsidR="00767097" w:rsidRPr="00B507BC" w:rsidRDefault="00767097" w:rsidP="00541315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          4. - 4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reprezentanţi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Direcţiei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Patrimoniu;</w:t>
      </w:r>
    </w:p>
    <w:p w14:paraId="0D2C8AC6" w14:textId="77777777" w:rsidR="00767097" w:rsidRPr="00B507BC" w:rsidRDefault="00767097" w:rsidP="00541315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          5. - 1 reprezentant al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Direcţiei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Administraţie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Publică Juridic.</w:t>
      </w:r>
    </w:p>
    <w:p w14:paraId="00D48F0C" w14:textId="77777777" w:rsidR="00767097" w:rsidRPr="00B507BC" w:rsidRDefault="00767097" w:rsidP="00541315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>ART.2. </w:t>
      </w:r>
      <w:r w:rsidRPr="00B507BC">
        <w:rPr>
          <w:rFonts w:ascii="Arial" w:hAnsi="Arial" w:cs="Arial"/>
          <w:sz w:val="26"/>
          <w:szCs w:val="26"/>
          <w:lang w:val="ro-RO"/>
        </w:rPr>
        <w:t>–</w:t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> </w:t>
      </w:r>
      <w:r w:rsidRPr="00B507BC">
        <w:rPr>
          <w:rFonts w:ascii="Arial" w:hAnsi="Arial" w:cs="Arial"/>
          <w:sz w:val="26"/>
          <w:szCs w:val="26"/>
          <w:lang w:val="ro-RO"/>
        </w:rPr>
        <w:t xml:space="preserve">Se stabilesc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reprezentanţii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care vor face parte din Comisia de analizare a solicitărilor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repartizare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, construite prin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Agenţia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Naţională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pentru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, în următoarea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componenţă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:</w:t>
      </w:r>
    </w:p>
    <w:p w14:paraId="75806CEA" w14:textId="77777777" w:rsidR="00767097" w:rsidRPr="00B507BC" w:rsidRDefault="00767097" w:rsidP="00541315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1. Domnul/Doamna.............                        - consilier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</w:p>
    <w:p w14:paraId="5ADF37A1" w14:textId="77777777" w:rsidR="00767097" w:rsidRPr="00B507BC" w:rsidRDefault="00767097" w:rsidP="00541315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2. Domnul/Doamna............                         - consilier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</w:p>
    <w:p w14:paraId="40661326" w14:textId="77777777" w:rsidR="00767097" w:rsidRPr="00B507BC" w:rsidRDefault="00767097" w:rsidP="00541315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3. Domnul/Doamna.............                        - consilier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</w:p>
    <w:p w14:paraId="26F975B8" w14:textId="77777777" w:rsidR="00767097" w:rsidRPr="00B507BC" w:rsidRDefault="00767097" w:rsidP="00541315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 xml:space="preserve">         ART.3. </w:t>
      </w:r>
      <w:r w:rsidRPr="00B507BC">
        <w:rPr>
          <w:rFonts w:ascii="Arial" w:hAnsi="Arial" w:cs="Arial"/>
          <w:sz w:val="26"/>
          <w:szCs w:val="26"/>
          <w:lang w:val="ro-RO"/>
        </w:rPr>
        <w:t xml:space="preserve">– Comisia socială de analizare a solicitărilor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repartizare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construite prin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Agenţia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Naţională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pentru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, se va constitui prin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Dispoziţie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Primarului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.</w:t>
      </w:r>
    </w:p>
    <w:p w14:paraId="4B25D04F" w14:textId="77777777" w:rsidR="00767097" w:rsidRPr="00B507BC" w:rsidRDefault="00767097" w:rsidP="00541315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>        </w:t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>ART.4.</w:t>
      </w:r>
      <w:r w:rsidRPr="00B507BC">
        <w:rPr>
          <w:rFonts w:ascii="Arial" w:hAnsi="Arial" w:cs="Arial"/>
          <w:sz w:val="26"/>
          <w:szCs w:val="26"/>
          <w:lang w:val="ro-RO"/>
        </w:rPr>
        <w:t xml:space="preserve"> – Primarul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, prin Serviciul public municipal „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Direcţia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Patrimoniu”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Comisia socială de analizare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de repartizare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construite prin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Agenţia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Naţională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pentru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, va aduce la îndeplinire prezenta hotărâre.</w:t>
      </w:r>
    </w:p>
    <w:p w14:paraId="04B556F2" w14:textId="77777777" w:rsidR="00767097" w:rsidRPr="00B507BC" w:rsidRDefault="00767097" w:rsidP="00541315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 xml:space="preserve">         ART.5.</w:t>
      </w:r>
      <w:r w:rsidRPr="00B507BC">
        <w:rPr>
          <w:rFonts w:ascii="Arial" w:hAnsi="Arial" w:cs="Arial"/>
          <w:sz w:val="26"/>
          <w:szCs w:val="26"/>
          <w:lang w:val="ro-RO"/>
        </w:rPr>
        <w:t xml:space="preserve"> – Odată cu adoptarea prezentei, Hotărârea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nr.130/21.10.2015, cu modificările și completările ulterioare, se abrogă.</w:t>
      </w:r>
    </w:p>
    <w:p w14:paraId="3BD53923" w14:textId="77777777" w:rsidR="00767097" w:rsidRPr="00B507BC" w:rsidRDefault="00767097" w:rsidP="0054131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 xml:space="preserve">         ART.6.</w:t>
      </w:r>
      <w:r w:rsidRPr="00B507BC">
        <w:rPr>
          <w:rFonts w:ascii="Arial" w:hAnsi="Arial" w:cs="Arial"/>
          <w:sz w:val="26"/>
          <w:szCs w:val="26"/>
          <w:lang w:val="ro-RO"/>
        </w:rPr>
        <w:t xml:space="preserve"> - Prezenta hotărâre a fost adoptată de Consiliul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în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şedinţa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ordinară, cu respectarea prevederilor art.139 alin.(1) alin.(3)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lit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.”g” si alin.(6) din Ordonanța de Urgență a Guvernului nr.57/2019, cu modificările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completările ulterioare, respectiv cu un număr de ____ voturi “pentru”, ____ „împotrivă”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____ „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abţineri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” din numărul de ____ consilieri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prezenţi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.</w:t>
      </w:r>
    </w:p>
    <w:p w14:paraId="7DFDC888" w14:textId="77777777" w:rsidR="00767097" w:rsidRPr="00B507BC" w:rsidRDefault="00767097" w:rsidP="00541315">
      <w:pPr>
        <w:pStyle w:val="Corptext"/>
        <w:spacing w:after="0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>ART.7.</w:t>
      </w:r>
      <w:r w:rsidRPr="00B507BC">
        <w:rPr>
          <w:rFonts w:ascii="Arial" w:hAnsi="Arial" w:cs="Arial"/>
          <w:sz w:val="26"/>
          <w:szCs w:val="26"/>
          <w:lang w:val="ro-RO"/>
        </w:rPr>
        <w:t xml:space="preserve"> – Secretarul general al municipiului prin Compartimentul pregătire documente, contencios va comunica prezenta hotărâre:</w:t>
      </w:r>
    </w:p>
    <w:p w14:paraId="0C02FAED" w14:textId="77777777" w:rsidR="00767097" w:rsidRPr="00B507BC" w:rsidRDefault="00767097" w:rsidP="00541315">
      <w:pPr>
        <w:spacing w:after="0" w:line="240" w:lineRule="auto"/>
        <w:ind w:firstLine="144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   - Serviciului public municipal „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Direcţia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Patrimoniu”;</w:t>
      </w:r>
    </w:p>
    <w:p w14:paraId="696110C4" w14:textId="77777777" w:rsidR="00767097" w:rsidRPr="00B507BC" w:rsidRDefault="00767097" w:rsidP="00541315">
      <w:pPr>
        <w:spacing w:after="0" w:line="240" w:lineRule="auto"/>
        <w:ind w:firstLine="144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   -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Direcţiei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Administraţie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Publică, Juridic;</w:t>
      </w:r>
    </w:p>
    <w:p w14:paraId="4BCD11A9" w14:textId="77777777" w:rsidR="00767097" w:rsidRPr="00B507BC" w:rsidRDefault="00767097" w:rsidP="00541315">
      <w:pPr>
        <w:spacing w:after="0" w:line="240" w:lineRule="auto"/>
        <w:ind w:firstLine="144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>   - Membrilor comisiei prevăzute la art.2;</w:t>
      </w:r>
    </w:p>
    <w:p w14:paraId="152B4DCC" w14:textId="77777777" w:rsidR="00767097" w:rsidRPr="00B507BC" w:rsidRDefault="00767097" w:rsidP="00541315">
      <w:pPr>
        <w:spacing w:after="0" w:line="240" w:lineRule="auto"/>
        <w:ind w:firstLine="144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   - Primarului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;</w:t>
      </w:r>
    </w:p>
    <w:p w14:paraId="395456F0" w14:textId="77777777" w:rsidR="00767097" w:rsidRPr="00B507BC" w:rsidRDefault="00767097" w:rsidP="00541315">
      <w:pPr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   -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Instituţiei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Prefectului –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Judeţul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-Năsăud. </w:t>
      </w:r>
    </w:p>
    <w:p w14:paraId="73980821" w14:textId="77777777" w:rsidR="00767097" w:rsidRPr="00B507BC" w:rsidRDefault="00767097" w:rsidP="001D38DB">
      <w:pPr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2A7CDD1D" w14:textId="77777777" w:rsidR="00767097" w:rsidRPr="00B507BC" w:rsidRDefault="00767097" w:rsidP="001D38DB">
      <w:pPr>
        <w:spacing w:after="0" w:line="240" w:lineRule="auto"/>
        <w:ind w:firstLine="360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>PROIECT DE HOTĂRÂRE INIŢIAT DE                         CONTRASEMNEAZĂ</w:t>
      </w:r>
    </w:p>
    <w:p w14:paraId="133B7695" w14:textId="77777777" w:rsidR="00767097" w:rsidRPr="00B507BC" w:rsidRDefault="00767097" w:rsidP="001D38DB">
      <w:pPr>
        <w:spacing w:after="0" w:line="240" w:lineRule="auto"/>
        <w:ind w:left="720" w:firstLine="360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 xml:space="preserve">         PRIMAR                                                      SECRETAR GENERAL,</w:t>
      </w:r>
    </w:p>
    <w:p w14:paraId="6B40EBD2" w14:textId="77777777" w:rsidR="00767097" w:rsidRPr="00B507BC" w:rsidRDefault="00767097" w:rsidP="003A24C7">
      <w:pPr>
        <w:spacing w:after="0" w:line="240" w:lineRule="auto"/>
        <w:ind w:firstLine="360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 xml:space="preserve">     </w:t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IOAN TURC</w:t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                            </w:t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   FLOARE GAFTONE</w:t>
      </w:r>
    </w:p>
    <w:p w14:paraId="34A3D23F" w14:textId="77777777" w:rsidR="00767097" w:rsidRPr="00B507BC" w:rsidRDefault="00767097" w:rsidP="003A24C7">
      <w:pPr>
        <w:spacing w:after="0" w:line="240" w:lineRule="auto"/>
        <w:ind w:firstLine="360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0BC59794" w14:textId="77777777" w:rsidR="00767097" w:rsidRPr="00B507BC" w:rsidRDefault="00767097" w:rsidP="001D38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3654B054" w14:textId="77777777" w:rsidR="00767097" w:rsidRPr="00B507BC" w:rsidRDefault="00767097" w:rsidP="001D38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, __________</w:t>
      </w:r>
    </w:p>
    <w:p w14:paraId="69FD5CC1" w14:textId="77777777" w:rsidR="00767097" w:rsidRPr="00B507BC" w:rsidRDefault="00767097" w:rsidP="001D38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>Nr. ______________</w:t>
      </w:r>
    </w:p>
    <w:p w14:paraId="37DC5AF0" w14:textId="77777777" w:rsidR="00767097" w:rsidRPr="00B507BC" w:rsidRDefault="00767097" w:rsidP="003A2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Hotărârea se adoptă cu votul majorității absolute a consilierilor locali în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funcţie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.</w:t>
      </w:r>
    </w:p>
    <w:p w14:paraId="1B998893" w14:textId="77777777" w:rsidR="00767097" w:rsidRPr="00B507BC" w:rsidRDefault="00767097" w:rsidP="003A2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>V.M/2ex.</w:t>
      </w:r>
    </w:p>
    <w:sectPr w:rsidR="00767097" w:rsidRPr="00B507BC" w:rsidSect="00541315">
      <w:pgSz w:w="12240" w:h="15840"/>
      <w:pgMar w:top="72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D4"/>
    <w:rsid w:val="00040E82"/>
    <w:rsid w:val="00045C0C"/>
    <w:rsid w:val="00060919"/>
    <w:rsid w:val="00062A32"/>
    <w:rsid w:val="000667A6"/>
    <w:rsid w:val="00080022"/>
    <w:rsid w:val="000B0DA1"/>
    <w:rsid w:val="00181727"/>
    <w:rsid w:val="001D38DB"/>
    <w:rsid w:val="002329C3"/>
    <w:rsid w:val="002D497E"/>
    <w:rsid w:val="002F6801"/>
    <w:rsid w:val="00315BAF"/>
    <w:rsid w:val="003A24C7"/>
    <w:rsid w:val="00463810"/>
    <w:rsid w:val="004F3C0A"/>
    <w:rsid w:val="00541315"/>
    <w:rsid w:val="005F05D4"/>
    <w:rsid w:val="006F31B8"/>
    <w:rsid w:val="00711188"/>
    <w:rsid w:val="00767097"/>
    <w:rsid w:val="007C52BF"/>
    <w:rsid w:val="007E3E8B"/>
    <w:rsid w:val="007F630D"/>
    <w:rsid w:val="00871EB0"/>
    <w:rsid w:val="00875CF3"/>
    <w:rsid w:val="00987CC2"/>
    <w:rsid w:val="00A3347A"/>
    <w:rsid w:val="00A52757"/>
    <w:rsid w:val="00AD16F7"/>
    <w:rsid w:val="00B35381"/>
    <w:rsid w:val="00B507BC"/>
    <w:rsid w:val="00BE5126"/>
    <w:rsid w:val="00CD3A0C"/>
    <w:rsid w:val="00CF468E"/>
    <w:rsid w:val="00D854E5"/>
    <w:rsid w:val="00D942C5"/>
    <w:rsid w:val="00DD6689"/>
    <w:rsid w:val="00E348B1"/>
    <w:rsid w:val="00E46FA0"/>
    <w:rsid w:val="00E8664F"/>
    <w:rsid w:val="00F851E6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607B2"/>
  <w15:docId w15:val="{0A09A597-4BCA-4B55-A73F-6F521AB1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57"/>
    <w:pPr>
      <w:spacing w:after="200" w:line="276" w:lineRule="auto"/>
    </w:pPr>
    <w:rPr>
      <w:rFonts w:cs="Calibri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rsid w:val="00871EB0"/>
    <w:pPr>
      <w:spacing w:after="120" w:line="240" w:lineRule="auto"/>
    </w:pPr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871EB0"/>
    <w:rPr>
      <w:rFonts w:ascii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99"/>
    <w:qFormat/>
    <w:rsid w:val="001D38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4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suciu.anca</cp:lastModifiedBy>
  <cp:revision>3</cp:revision>
  <cp:lastPrinted>2020-12-10T13:08:00Z</cp:lastPrinted>
  <dcterms:created xsi:type="dcterms:W3CDTF">2020-12-17T05:55:00Z</dcterms:created>
  <dcterms:modified xsi:type="dcterms:W3CDTF">2020-12-17T05:55:00Z</dcterms:modified>
</cp:coreProperties>
</file>